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E59" w:rsidRPr="0047432D" w:rsidRDefault="0047432D" w:rsidP="001E6FD9">
      <w:pPr>
        <w:tabs>
          <w:tab w:val="left" w:pos="8580"/>
        </w:tabs>
        <w:spacing w:before="120"/>
        <w:jc w:val="center"/>
        <w:rPr>
          <w:b/>
          <w:bCs/>
          <w:sz w:val="28"/>
          <w:szCs w:val="28"/>
          <w:lang w:val="uk-UA"/>
        </w:rPr>
      </w:pPr>
      <w:r w:rsidRPr="00ED41A7">
        <w:rPr>
          <w:b/>
          <w:bCs/>
          <w:sz w:val="28"/>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9.25pt" o:ole="" filled="t">
            <v:imagedata r:id="rId8" o:title=""/>
            <o:lock v:ext="edit" aspectratio="f"/>
          </v:shape>
          <o:OLEObject Type="Embed" ProgID="Word.Picture.8" ShapeID="_x0000_i1025" DrawAspect="Content" ObjectID="_1795841214" r:id="rId9"/>
        </w:object>
      </w:r>
    </w:p>
    <w:p w:rsidR="00A84E59" w:rsidRDefault="00A84E59" w:rsidP="001E6FD9">
      <w:pPr>
        <w:pStyle w:val="5"/>
        <w:spacing w:before="0" w:after="0"/>
        <w:jc w:val="center"/>
        <w:rPr>
          <w:i w:val="0"/>
          <w:iCs w:val="0"/>
          <w:color w:val="000000"/>
          <w:w w:val="120"/>
          <w:sz w:val="28"/>
          <w:szCs w:val="28"/>
        </w:rPr>
      </w:pPr>
      <w:r>
        <w:rPr>
          <w:i w:val="0"/>
          <w:iCs w:val="0"/>
          <w:color w:val="000000"/>
          <w:w w:val="120"/>
          <w:sz w:val="28"/>
          <w:szCs w:val="28"/>
          <w:lang w:val="uk-UA"/>
        </w:rPr>
        <w:t>РОГАТИН</w:t>
      </w:r>
      <w:r>
        <w:rPr>
          <w:i w:val="0"/>
          <w:iCs w:val="0"/>
          <w:color w:val="000000"/>
          <w:w w:val="120"/>
          <w:sz w:val="28"/>
          <w:szCs w:val="28"/>
        </w:rPr>
        <w:t>СЬКА  МІСЬКА  РАДА</w:t>
      </w:r>
    </w:p>
    <w:p w:rsidR="00A84E59" w:rsidRPr="00724879" w:rsidRDefault="00A84E59" w:rsidP="001E6FD9">
      <w:pPr>
        <w:pStyle w:val="6"/>
        <w:spacing w:before="0" w:after="0"/>
        <w:jc w:val="center"/>
        <w:rPr>
          <w:color w:val="000000"/>
          <w:w w:val="120"/>
          <w:sz w:val="28"/>
          <w:szCs w:val="28"/>
          <w:lang w:val="uk-UA"/>
        </w:rPr>
      </w:pPr>
      <w:r>
        <w:rPr>
          <w:color w:val="000000"/>
          <w:w w:val="120"/>
          <w:sz w:val="28"/>
          <w:szCs w:val="28"/>
          <w:lang w:val="uk-UA"/>
        </w:rPr>
        <w:t>ІВАНО-ФРАНКІВС</w:t>
      </w:r>
      <w:r w:rsidR="00724879">
        <w:rPr>
          <w:color w:val="000000"/>
          <w:w w:val="120"/>
          <w:sz w:val="28"/>
          <w:szCs w:val="28"/>
        </w:rPr>
        <w:t>ЬК</w:t>
      </w:r>
      <w:r w:rsidR="00724879">
        <w:rPr>
          <w:color w:val="000000"/>
          <w:w w:val="120"/>
          <w:sz w:val="28"/>
          <w:szCs w:val="28"/>
          <w:lang w:val="uk-UA"/>
        </w:rPr>
        <w:t>А</w:t>
      </w:r>
      <w:r w:rsidR="00724879">
        <w:rPr>
          <w:color w:val="000000"/>
          <w:w w:val="120"/>
          <w:sz w:val="28"/>
          <w:szCs w:val="28"/>
        </w:rPr>
        <w:t xml:space="preserve"> ОБЛАСТ</w:t>
      </w:r>
      <w:r w:rsidR="00724879">
        <w:rPr>
          <w:color w:val="000000"/>
          <w:w w:val="120"/>
          <w:sz w:val="28"/>
          <w:szCs w:val="28"/>
          <w:lang w:val="uk-UA"/>
        </w:rPr>
        <w:t>Ь</w:t>
      </w:r>
    </w:p>
    <w:p w:rsidR="00A84E59" w:rsidRPr="004B1AFB" w:rsidRDefault="00A84E59" w:rsidP="001E6FD9">
      <w:pPr>
        <w:jc w:val="center"/>
        <w:rPr>
          <w:b/>
          <w:bCs/>
          <w:sz w:val="28"/>
          <w:szCs w:val="28"/>
          <w:lang w:val="uk-UA"/>
        </w:rPr>
      </w:pPr>
      <w:r w:rsidRPr="004B1AFB">
        <w:rPr>
          <w:b/>
          <w:bCs/>
          <w:sz w:val="28"/>
          <w:szCs w:val="28"/>
          <w:lang w:val="uk-UA"/>
        </w:rPr>
        <w:t>ВИКОНАВЧИЙ КОМІТЕТ</w:t>
      </w:r>
    </w:p>
    <w:p w:rsidR="00A84E59" w:rsidRPr="004B1AFB" w:rsidRDefault="002E00E1" w:rsidP="004B1AFB">
      <w:pPr>
        <w:jc w:val="center"/>
        <w:rPr>
          <w:b/>
          <w:bCs/>
          <w:w w:val="120"/>
          <w:sz w:val="28"/>
          <w:szCs w:val="28"/>
        </w:rPr>
      </w:pPr>
      <w:r>
        <w:rPr>
          <w:noProof/>
          <w:lang w:val="en-US" w:eastAsia="en-US"/>
        </w:rPr>
        <w:pict>
          <v:line id="_x0000_s1026" style="position:absolute;left:0;text-align:left;flip:y;z-index:1" from="0,6.55pt" to="495pt,6.55pt" strokeweight="4.5pt">
            <v:stroke linestyle="thickThin"/>
          </v:line>
        </w:pict>
      </w:r>
    </w:p>
    <w:p w:rsidR="00A84E59" w:rsidRDefault="00A84E59" w:rsidP="004B1AFB">
      <w:pPr>
        <w:pStyle w:val="7"/>
        <w:jc w:val="center"/>
        <w:rPr>
          <w:b/>
          <w:bCs/>
          <w:sz w:val="28"/>
          <w:szCs w:val="28"/>
          <w:lang w:val="uk-UA"/>
        </w:rPr>
      </w:pPr>
      <w:r>
        <w:rPr>
          <w:b/>
          <w:bCs/>
          <w:sz w:val="28"/>
          <w:szCs w:val="28"/>
        </w:rPr>
        <w:t>Р І Ш Е Н Н Я</w:t>
      </w:r>
      <w:r>
        <w:rPr>
          <w:b/>
          <w:bCs/>
          <w:sz w:val="28"/>
          <w:szCs w:val="28"/>
          <w:lang w:val="uk-UA"/>
        </w:rPr>
        <w:t xml:space="preserve">    </w:t>
      </w:r>
    </w:p>
    <w:p w:rsidR="00A84E59" w:rsidRDefault="00A84E59" w:rsidP="004B1AFB">
      <w:pPr>
        <w:rPr>
          <w:lang w:val="uk-UA"/>
        </w:rPr>
      </w:pPr>
    </w:p>
    <w:p w:rsidR="00A84E59" w:rsidRPr="001E6FD9" w:rsidRDefault="00A84E59" w:rsidP="0047432D">
      <w:pPr>
        <w:ind w:left="180"/>
        <w:rPr>
          <w:sz w:val="28"/>
          <w:szCs w:val="28"/>
          <w:lang w:val="uk-UA"/>
        </w:rPr>
      </w:pPr>
      <w:r>
        <w:rPr>
          <w:sz w:val="28"/>
          <w:szCs w:val="28"/>
        </w:rPr>
        <w:t>в</w:t>
      </w:r>
      <w:r w:rsidR="00AE6D92">
        <w:rPr>
          <w:sz w:val="28"/>
          <w:szCs w:val="28"/>
          <w:lang w:val="uk-UA"/>
        </w:rPr>
        <w:t xml:space="preserve">ід  </w:t>
      </w:r>
      <w:r w:rsidR="00AE6D92" w:rsidRPr="00835791">
        <w:rPr>
          <w:sz w:val="28"/>
          <w:szCs w:val="28"/>
        </w:rPr>
        <w:t xml:space="preserve"> </w:t>
      </w:r>
      <w:r w:rsidR="0047432D">
        <w:rPr>
          <w:sz w:val="28"/>
          <w:szCs w:val="28"/>
          <w:lang w:val="uk-UA"/>
        </w:rPr>
        <w:t xml:space="preserve">12 </w:t>
      </w:r>
      <w:r>
        <w:rPr>
          <w:sz w:val="28"/>
          <w:szCs w:val="28"/>
          <w:lang w:val="uk-UA"/>
        </w:rPr>
        <w:t>грудня   2</w:t>
      </w:r>
      <w:r>
        <w:rPr>
          <w:sz w:val="28"/>
          <w:szCs w:val="28"/>
        </w:rPr>
        <w:t>0</w:t>
      </w:r>
      <w:r w:rsidR="00151240">
        <w:rPr>
          <w:sz w:val="28"/>
          <w:szCs w:val="28"/>
        </w:rPr>
        <w:t>2</w:t>
      </w:r>
      <w:r w:rsidR="002A65A7">
        <w:rPr>
          <w:sz w:val="28"/>
          <w:szCs w:val="28"/>
          <w:lang w:val="uk-UA"/>
        </w:rPr>
        <w:t>4</w:t>
      </w:r>
      <w:r>
        <w:rPr>
          <w:sz w:val="28"/>
          <w:szCs w:val="28"/>
          <w:lang w:val="uk-UA"/>
        </w:rPr>
        <w:t xml:space="preserve"> </w:t>
      </w:r>
      <w:r>
        <w:rPr>
          <w:sz w:val="28"/>
          <w:szCs w:val="28"/>
        </w:rPr>
        <w:t>р</w:t>
      </w:r>
      <w:r>
        <w:rPr>
          <w:sz w:val="28"/>
          <w:szCs w:val="28"/>
          <w:lang w:val="uk-UA"/>
        </w:rPr>
        <w:t>оку    №</w:t>
      </w:r>
      <w:r w:rsidR="00724879" w:rsidRPr="001E6FD9">
        <w:rPr>
          <w:sz w:val="28"/>
          <w:szCs w:val="28"/>
          <w:lang w:val="uk-UA"/>
        </w:rPr>
        <w:t>548</w:t>
      </w:r>
    </w:p>
    <w:p w:rsidR="00A84E59" w:rsidRPr="00B477AA" w:rsidRDefault="00A84E59" w:rsidP="004B1AFB">
      <w:pPr>
        <w:ind w:left="180" w:right="-540"/>
        <w:rPr>
          <w:sz w:val="28"/>
          <w:szCs w:val="28"/>
          <w:lang w:val="uk-UA"/>
        </w:rPr>
      </w:pPr>
      <w:r>
        <w:rPr>
          <w:sz w:val="28"/>
          <w:szCs w:val="28"/>
        </w:rPr>
        <w:t>м.</w:t>
      </w:r>
      <w:r>
        <w:rPr>
          <w:sz w:val="28"/>
          <w:szCs w:val="28"/>
          <w:lang w:val="uk-UA"/>
        </w:rPr>
        <w:t xml:space="preserve"> Рогатин</w:t>
      </w:r>
    </w:p>
    <w:p w:rsidR="00A84E59" w:rsidRDefault="00A84E59" w:rsidP="004B1AFB">
      <w:pPr>
        <w:ind w:left="180" w:right="-540"/>
        <w:rPr>
          <w:sz w:val="24"/>
          <w:szCs w:val="24"/>
          <w:lang w:val="uk-UA"/>
        </w:rPr>
      </w:pPr>
      <w:r>
        <w:rPr>
          <w:sz w:val="24"/>
          <w:szCs w:val="24"/>
          <w:lang w:val="uk-UA"/>
        </w:rPr>
        <w:t xml:space="preserve">     </w:t>
      </w:r>
    </w:p>
    <w:p w:rsidR="00A84E59" w:rsidRDefault="00A84E59" w:rsidP="00BD39CE">
      <w:pPr>
        <w:rPr>
          <w:sz w:val="28"/>
          <w:szCs w:val="28"/>
          <w:lang w:val="uk-UA"/>
        </w:rPr>
      </w:pPr>
    </w:p>
    <w:p w:rsidR="00151240" w:rsidRDefault="00A84E59" w:rsidP="00AE6D92">
      <w:pPr>
        <w:rPr>
          <w:sz w:val="28"/>
          <w:szCs w:val="28"/>
          <w:lang w:val="uk-UA"/>
        </w:rPr>
      </w:pPr>
      <w:r w:rsidRPr="00B84004">
        <w:rPr>
          <w:sz w:val="28"/>
          <w:szCs w:val="28"/>
        </w:rPr>
        <w:t>Про </w:t>
      </w:r>
      <w:r w:rsidR="00AE6D92">
        <w:rPr>
          <w:sz w:val="28"/>
          <w:szCs w:val="28"/>
          <w:lang w:val="uk-UA"/>
        </w:rPr>
        <w:t>схвалення проєкту</w:t>
      </w:r>
      <w:r w:rsidR="00AE6D92" w:rsidRPr="00AE6D92">
        <w:rPr>
          <w:sz w:val="28"/>
          <w:szCs w:val="28"/>
          <w:lang w:val="uk-UA"/>
        </w:rPr>
        <w:t xml:space="preserve"> </w:t>
      </w:r>
      <w:r w:rsidR="00151240">
        <w:rPr>
          <w:sz w:val="28"/>
          <w:szCs w:val="28"/>
          <w:lang w:val="uk-UA"/>
        </w:rPr>
        <w:t>рішення</w:t>
      </w:r>
    </w:p>
    <w:p w:rsidR="00151240" w:rsidRDefault="00151240" w:rsidP="00AE6D92">
      <w:pPr>
        <w:rPr>
          <w:sz w:val="28"/>
          <w:szCs w:val="28"/>
          <w:lang w:val="uk-UA"/>
        </w:rPr>
      </w:pPr>
      <w:r>
        <w:rPr>
          <w:sz w:val="28"/>
          <w:szCs w:val="28"/>
          <w:lang w:val="uk-UA"/>
        </w:rPr>
        <w:t>«Про б</w:t>
      </w:r>
      <w:r w:rsidR="00AE6D92" w:rsidRPr="00AE6D92">
        <w:rPr>
          <w:sz w:val="28"/>
          <w:szCs w:val="28"/>
          <w:lang w:val="uk-UA"/>
        </w:rPr>
        <w:t>юджет</w:t>
      </w:r>
      <w:r>
        <w:rPr>
          <w:sz w:val="28"/>
          <w:szCs w:val="28"/>
          <w:lang w:val="uk-UA"/>
        </w:rPr>
        <w:t>у</w:t>
      </w:r>
      <w:r w:rsidR="002A3F03">
        <w:rPr>
          <w:sz w:val="28"/>
          <w:szCs w:val="28"/>
          <w:lang w:val="uk-UA"/>
        </w:rPr>
        <w:t xml:space="preserve"> </w:t>
      </w:r>
      <w:r w:rsidR="00AE6D92" w:rsidRPr="00AE6D92">
        <w:rPr>
          <w:sz w:val="28"/>
          <w:szCs w:val="28"/>
          <w:lang w:val="uk-UA"/>
        </w:rPr>
        <w:t xml:space="preserve">Рогатинської міської </w:t>
      </w:r>
    </w:p>
    <w:p w:rsidR="00AE6D92" w:rsidRPr="00835791" w:rsidRDefault="00151240" w:rsidP="00AE6D92">
      <w:pPr>
        <w:rPr>
          <w:sz w:val="28"/>
          <w:szCs w:val="28"/>
        </w:rPr>
      </w:pPr>
      <w:r>
        <w:rPr>
          <w:sz w:val="28"/>
          <w:szCs w:val="28"/>
          <w:lang w:val="uk-UA"/>
        </w:rPr>
        <w:t>т</w:t>
      </w:r>
      <w:r w:rsidR="00AE6D92" w:rsidRPr="00AE6D92">
        <w:rPr>
          <w:sz w:val="28"/>
          <w:szCs w:val="28"/>
          <w:lang w:val="uk-UA"/>
        </w:rPr>
        <w:t>ериторіальної</w:t>
      </w:r>
      <w:r>
        <w:rPr>
          <w:sz w:val="28"/>
          <w:szCs w:val="28"/>
          <w:lang w:val="uk-UA"/>
        </w:rPr>
        <w:t xml:space="preserve"> </w:t>
      </w:r>
      <w:r w:rsidR="00AE6D92">
        <w:rPr>
          <w:sz w:val="28"/>
          <w:szCs w:val="28"/>
          <w:lang w:val="uk-UA"/>
        </w:rPr>
        <w:t>громади на 202</w:t>
      </w:r>
      <w:r w:rsidR="002A65A7">
        <w:rPr>
          <w:sz w:val="28"/>
          <w:szCs w:val="28"/>
        </w:rPr>
        <w:t>5</w:t>
      </w:r>
      <w:r w:rsidR="00AE6D92" w:rsidRPr="00835791">
        <w:rPr>
          <w:sz w:val="28"/>
          <w:szCs w:val="28"/>
        </w:rPr>
        <w:t xml:space="preserve"> </w:t>
      </w:r>
      <w:r w:rsidR="00AE6D92" w:rsidRPr="00AE6D92">
        <w:rPr>
          <w:sz w:val="28"/>
          <w:szCs w:val="28"/>
          <w:lang w:val="uk-UA"/>
        </w:rPr>
        <w:t xml:space="preserve"> рік</w:t>
      </w:r>
      <w:r>
        <w:rPr>
          <w:sz w:val="28"/>
          <w:szCs w:val="28"/>
          <w:lang w:val="uk-UA"/>
        </w:rPr>
        <w:t>»</w:t>
      </w:r>
    </w:p>
    <w:p w:rsidR="00AE6D92" w:rsidRPr="00AE6D92" w:rsidRDefault="00AE6D92" w:rsidP="00AE6D92">
      <w:pPr>
        <w:rPr>
          <w:sz w:val="28"/>
          <w:szCs w:val="28"/>
          <w:u w:val="single"/>
          <w:lang w:val="uk-UA"/>
        </w:rPr>
      </w:pPr>
      <w:r w:rsidRPr="00AE6D92">
        <w:rPr>
          <w:sz w:val="28"/>
          <w:szCs w:val="28"/>
          <w:u w:val="single"/>
          <w:lang w:val="uk-UA"/>
        </w:rPr>
        <w:t xml:space="preserve">09557000000 </w:t>
      </w:r>
    </w:p>
    <w:p w:rsidR="00A84E59" w:rsidRPr="00AE6D92" w:rsidRDefault="00AE6D92" w:rsidP="00AE6D92">
      <w:pPr>
        <w:rPr>
          <w:lang w:val="uk-UA"/>
        </w:rPr>
      </w:pPr>
      <w:r w:rsidRPr="00AE6D92">
        <w:rPr>
          <w:lang w:val="uk-UA"/>
        </w:rPr>
        <w:t>(код бюджету)</w:t>
      </w:r>
      <w:r w:rsidRPr="00AE6D92">
        <w:rPr>
          <w:lang w:val="uk-UA"/>
        </w:rPr>
        <w:tab/>
      </w:r>
    </w:p>
    <w:p w:rsidR="00AE6D92" w:rsidRDefault="00151240" w:rsidP="00D64F57">
      <w:pPr>
        <w:pStyle w:val="3"/>
        <w:ind w:firstLine="720"/>
        <w:jc w:val="both"/>
        <w:rPr>
          <w:sz w:val="28"/>
          <w:szCs w:val="28"/>
        </w:rPr>
      </w:pPr>
      <w:r>
        <w:rPr>
          <w:sz w:val="28"/>
          <w:szCs w:val="28"/>
        </w:rPr>
        <w:t xml:space="preserve"> </w:t>
      </w:r>
      <w:r w:rsidR="00A84E59">
        <w:rPr>
          <w:sz w:val="28"/>
          <w:szCs w:val="28"/>
        </w:rPr>
        <w:t xml:space="preserve">    </w:t>
      </w:r>
    </w:p>
    <w:p w:rsidR="00A84E59" w:rsidRDefault="00A84E59" w:rsidP="0047432D">
      <w:pPr>
        <w:pStyle w:val="3"/>
        <w:spacing w:after="0"/>
        <w:ind w:firstLine="567"/>
        <w:jc w:val="both"/>
        <w:rPr>
          <w:sz w:val="28"/>
          <w:szCs w:val="28"/>
        </w:rPr>
      </w:pPr>
      <w:r>
        <w:rPr>
          <w:sz w:val="28"/>
          <w:szCs w:val="28"/>
        </w:rPr>
        <w:t>Відповідно до  пункту 1 статті 28</w:t>
      </w:r>
      <w:r w:rsidRPr="005838D8">
        <w:rPr>
          <w:sz w:val="28"/>
          <w:szCs w:val="28"/>
        </w:rPr>
        <w:t xml:space="preserve"> т</w:t>
      </w:r>
      <w:r>
        <w:rPr>
          <w:sz w:val="28"/>
          <w:szCs w:val="28"/>
        </w:rPr>
        <w:t>а підпункту 1 пункту 2 статті 52 Закону України «Про місцеве самоврядування в Україні» , норм Бюджетного кодексу України</w:t>
      </w:r>
      <w:r w:rsidR="002A65A7">
        <w:rPr>
          <w:sz w:val="28"/>
          <w:szCs w:val="28"/>
        </w:rPr>
        <w:t>,</w:t>
      </w:r>
      <w:r>
        <w:rPr>
          <w:sz w:val="28"/>
          <w:szCs w:val="28"/>
        </w:rPr>
        <w:t xml:space="preserve"> виконавчий комітет міської  ради ВИРІШИВ </w:t>
      </w:r>
      <w:r w:rsidRPr="003D4EF4">
        <w:rPr>
          <w:sz w:val="28"/>
          <w:szCs w:val="28"/>
        </w:rPr>
        <w:t xml:space="preserve"> </w:t>
      </w:r>
      <w:r>
        <w:rPr>
          <w:sz w:val="28"/>
          <w:szCs w:val="28"/>
        </w:rPr>
        <w:t>:</w:t>
      </w:r>
    </w:p>
    <w:p w:rsidR="00A84E59" w:rsidRPr="000672B6" w:rsidRDefault="000672B6" w:rsidP="0047432D">
      <w:pPr>
        <w:pStyle w:val="a7"/>
        <w:ind w:left="0" w:firstLine="567"/>
        <w:jc w:val="both"/>
        <w:rPr>
          <w:color w:val="000000"/>
          <w:sz w:val="28"/>
          <w:szCs w:val="28"/>
          <w:lang w:val="uk-UA"/>
        </w:rPr>
      </w:pPr>
      <w:r>
        <w:rPr>
          <w:sz w:val="28"/>
          <w:szCs w:val="28"/>
          <w:lang w:val="uk-UA"/>
        </w:rPr>
        <w:t>1.</w:t>
      </w:r>
      <w:r w:rsidRPr="000672B6">
        <w:rPr>
          <w:sz w:val="28"/>
          <w:szCs w:val="28"/>
          <w:lang w:val="uk-UA"/>
        </w:rPr>
        <w:t>Схвалити проє</w:t>
      </w:r>
      <w:r w:rsidR="00A84E59" w:rsidRPr="000672B6">
        <w:rPr>
          <w:sz w:val="28"/>
          <w:szCs w:val="28"/>
          <w:lang w:val="uk-UA"/>
        </w:rPr>
        <w:t xml:space="preserve">кт </w:t>
      </w:r>
      <w:r w:rsidR="00835791">
        <w:rPr>
          <w:sz w:val="28"/>
          <w:szCs w:val="28"/>
          <w:lang w:val="uk-UA"/>
        </w:rPr>
        <w:t xml:space="preserve">рішення «Про </w:t>
      </w:r>
      <w:r w:rsidRPr="000672B6">
        <w:rPr>
          <w:sz w:val="28"/>
          <w:szCs w:val="28"/>
          <w:lang w:val="uk-UA"/>
        </w:rPr>
        <w:t>бюджет</w:t>
      </w:r>
      <w:r w:rsidR="00A84E59" w:rsidRPr="000672B6">
        <w:rPr>
          <w:sz w:val="28"/>
          <w:szCs w:val="28"/>
          <w:lang w:val="uk-UA"/>
        </w:rPr>
        <w:t xml:space="preserve"> </w:t>
      </w:r>
      <w:r w:rsidRPr="000672B6">
        <w:rPr>
          <w:sz w:val="28"/>
          <w:szCs w:val="28"/>
          <w:lang w:val="uk-UA"/>
        </w:rPr>
        <w:t xml:space="preserve">Рогатинської міської </w:t>
      </w:r>
      <w:r w:rsidR="002A65A7">
        <w:rPr>
          <w:sz w:val="28"/>
          <w:szCs w:val="28"/>
          <w:lang w:val="uk-UA"/>
        </w:rPr>
        <w:t>територіальної громади на 2025</w:t>
      </w:r>
      <w:r w:rsidRPr="000672B6">
        <w:rPr>
          <w:sz w:val="28"/>
          <w:szCs w:val="28"/>
          <w:lang w:val="uk-UA"/>
        </w:rPr>
        <w:t xml:space="preserve">  рік</w:t>
      </w:r>
      <w:r w:rsidR="00835791">
        <w:rPr>
          <w:sz w:val="28"/>
          <w:szCs w:val="28"/>
          <w:lang w:val="uk-UA"/>
        </w:rPr>
        <w:t xml:space="preserve">» </w:t>
      </w:r>
      <w:r w:rsidRPr="000672B6">
        <w:rPr>
          <w:sz w:val="28"/>
          <w:szCs w:val="28"/>
          <w:lang w:val="uk-UA"/>
        </w:rPr>
        <w:t xml:space="preserve"> </w:t>
      </w:r>
      <w:r w:rsidR="00A84E59" w:rsidRPr="000672B6">
        <w:rPr>
          <w:sz w:val="28"/>
          <w:szCs w:val="28"/>
          <w:lang w:val="uk-UA"/>
        </w:rPr>
        <w:t xml:space="preserve">(додається) </w:t>
      </w:r>
      <w:r w:rsidR="00A84E59" w:rsidRPr="000672B6">
        <w:rPr>
          <w:color w:val="000000"/>
          <w:sz w:val="28"/>
          <w:szCs w:val="28"/>
          <w:lang w:val="uk-UA"/>
        </w:rPr>
        <w:t>.</w:t>
      </w:r>
    </w:p>
    <w:p w:rsidR="00A84E59" w:rsidRDefault="000672B6" w:rsidP="0047432D">
      <w:pPr>
        <w:ind w:firstLine="567"/>
        <w:jc w:val="both"/>
        <w:rPr>
          <w:color w:val="000000"/>
          <w:sz w:val="28"/>
          <w:szCs w:val="28"/>
          <w:lang w:val="uk-UA"/>
        </w:rPr>
      </w:pPr>
      <w:r w:rsidRPr="000672B6">
        <w:rPr>
          <w:sz w:val="28"/>
          <w:szCs w:val="28"/>
          <w:lang w:val="uk-UA"/>
        </w:rPr>
        <w:t>2.</w:t>
      </w:r>
      <w:r w:rsidR="00835791" w:rsidRPr="00835791">
        <w:rPr>
          <w:color w:val="000000"/>
          <w:sz w:val="28"/>
          <w:szCs w:val="28"/>
          <w:lang w:val="uk-UA"/>
        </w:rPr>
        <w:t>Рекоменду</w:t>
      </w:r>
      <w:r w:rsidR="00835791">
        <w:rPr>
          <w:color w:val="000000"/>
          <w:sz w:val="28"/>
          <w:szCs w:val="28"/>
          <w:lang w:val="uk-UA"/>
        </w:rPr>
        <w:t xml:space="preserve">вати розглянути проєкт рішення  </w:t>
      </w:r>
      <w:r w:rsidR="00835791" w:rsidRPr="00835791">
        <w:rPr>
          <w:color w:val="000000"/>
          <w:sz w:val="28"/>
          <w:szCs w:val="28"/>
          <w:lang w:val="uk-UA"/>
        </w:rPr>
        <w:t xml:space="preserve">«Про бюджет Рогатинської міської </w:t>
      </w:r>
      <w:r w:rsidR="00151240" w:rsidRPr="00151240">
        <w:rPr>
          <w:color w:val="000000"/>
          <w:sz w:val="28"/>
          <w:szCs w:val="28"/>
          <w:lang w:val="uk-UA"/>
        </w:rPr>
        <w:t xml:space="preserve">територіальної </w:t>
      </w:r>
      <w:r w:rsidR="002A65A7">
        <w:rPr>
          <w:color w:val="000000"/>
          <w:sz w:val="28"/>
          <w:szCs w:val="28"/>
          <w:lang w:val="uk-UA"/>
        </w:rPr>
        <w:t>громади на 2025</w:t>
      </w:r>
      <w:r w:rsidR="00151240">
        <w:rPr>
          <w:color w:val="000000"/>
          <w:sz w:val="28"/>
          <w:szCs w:val="28"/>
          <w:lang w:val="uk-UA"/>
        </w:rPr>
        <w:t xml:space="preserve"> </w:t>
      </w:r>
      <w:r w:rsidR="00835791" w:rsidRPr="00835791">
        <w:rPr>
          <w:color w:val="000000"/>
          <w:sz w:val="28"/>
          <w:szCs w:val="28"/>
          <w:lang w:val="uk-UA"/>
        </w:rPr>
        <w:t>рік»</w:t>
      </w:r>
      <w:r w:rsidR="00835791" w:rsidRPr="00835791">
        <w:rPr>
          <w:lang w:val="uk-UA"/>
        </w:rPr>
        <w:t xml:space="preserve"> </w:t>
      </w:r>
      <w:r w:rsidR="00835791" w:rsidRPr="00835791">
        <w:rPr>
          <w:color w:val="000000"/>
          <w:sz w:val="28"/>
          <w:szCs w:val="28"/>
          <w:lang w:val="uk-UA"/>
        </w:rPr>
        <w:t>на засіданнях пост</w:t>
      </w:r>
      <w:r w:rsidR="00835791">
        <w:rPr>
          <w:color w:val="000000"/>
          <w:sz w:val="28"/>
          <w:szCs w:val="28"/>
          <w:lang w:val="uk-UA"/>
        </w:rPr>
        <w:t>ійних депутатських комісій та затвердити на сесії Рога</w:t>
      </w:r>
      <w:r w:rsidR="00835791" w:rsidRPr="00835791">
        <w:rPr>
          <w:color w:val="000000"/>
          <w:sz w:val="28"/>
          <w:szCs w:val="28"/>
          <w:lang w:val="uk-UA"/>
        </w:rPr>
        <w:t>тинської міської ради .</w:t>
      </w:r>
    </w:p>
    <w:p w:rsidR="0047432D" w:rsidRPr="00835791" w:rsidRDefault="0047432D" w:rsidP="0047432D">
      <w:pPr>
        <w:ind w:firstLine="567"/>
        <w:jc w:val="both"/>
        <w:rPr>
          <w:lang w:val="uk-UA"/>
        </w:rPr>
      </w:pPr>
    </w:p>
    <w:p w:rsidR="00A84E59" w:rsidRPr="004A10C6" w:rsidRDefault="00A84E59" w:rsidP="00971FAD">
      <w:pPr>
        <w:pStyle w:val="a3"/>
        <w:ind w:left="2100" w:hanging="1392"/>
      </w:pPr>
      <w:r w:rsidRPr="004A10C6">
        <w:tab/>
      </w:r>
    </w:p>
    <w:p w:rsidR="00A84E59" w:rsidRDefault="00A84E59" w:rsidP="00577505">
      <w:pPr>
        <w:rPr>
          <w:sz w:val="28"/>
          <w:szCs w:val="28"/>
          <w:lang w:val="uk-UA"/>
        </w:rPr>
      </w:pPr>
      <w:r w:rsidRPr="00971FAD">
        <w:rPr>
          <w:sz w:val="28"/>
          <w:szCs w:val="28"/>
          <w:lang w:val="uk-UA"/>
        </w:rPr>
        <w:t xml:space="preserve">Міський голова              </w:t>
      </w:r>
      <w:r>
        <w:rPr>
          <w:sz w:val="28"/>
          <w:szCs w:val="28"/>
          <w:lang w:val="uk-UA"/>
        </w:rPr>
        <w:t xml:space="preserve">      </w:t>
      </w:r>
      <w:r w:rsidRPr="00971FAD">
        <w:rPr>
          <w:sz w:val="28"/>
          <w:szCs w:val="28"/>
          <w:lang w:val="uk-UA"/>
        </w:rPr>
        <w:t xml:space="preserve">            </w:t>
      </w:r>
      <w:r w:rsidR="00E579E8">
        <w:rPr>
          <w:sz w:val="28"/>
          <w:szCs w:val="28"/>
          <w:lang w:val="uk-UA"/>
        </w:rPr>
        <w:t xml:space="preserve">              </w:t>
      </w:r>
      <w:r w:rsidR="00577505" w:rsidRPr="00E16DBB">
        <w:rPr>
          <w:sz w:val="28"/>
          <w:szCs w:val="28"/>
        </w:rPr>
        <w:t xml:space="preserve">      </w:t>
      </w:r>
      <w:r w:rsidR="0047432D">
        <w:rPr>
          <w:sz w:val="28"/>
          <w:szCs w:val="28"/>
          <w:lang w:val="uk-UA"/>
        </w:rPr>
        <w:t xml:space="preserve">                      </w:t>
      </w:r>
      <w:r w:rsidR="00577505" w:rsidRPr="00E16DBB">
        <w:rPr>
          <w:sz w:val="28"/>
          <w:szCs w:val="28"/>
        </w:rPr>
        <w:t xml:space="preserve">    </w:t>
      </w:r>
      <w:r w:rsidR="00E579E8">
        <w:rPr>
          <w:sz w:val="28"/>
          <w:szCs w:val="28"/>
          <w:lang w:val="uk-UA"/>
        </w:rPr>
        <w:t xml:space="preserve"> Сергій    НАСАЛИК</w:t>
      </w:r>
    </w:p>
    <w:p w:rsidR="00A84E59" w:rsidRDefault="00151240" w:rsidP="00835791">
      <w:pPr>
        <w:tabs>
          <w:tab w:val="left" w:pos="8415"/>
        </w:tabs>
        <w:ind w:firstLine="708"/>
        <w:rPr>
          <w:sz w:val="28"/>
          <w:szCs w:val="28"/>
          <w:lang w:val="uk-UA"/>
        </w:rPr>
      </w:pPr>
      <w:r>
        <w:rPr>
          <w:sz w:val="28"/>
          <w:szCs w:val="28"/>
          <w:lang w:val="uk-UA"/>
        </w:rPr>
        <w:t xml:space="preserve"> </w:t>
      </w:r>
    </w:p>
    <w:p w:rsidR="00F926C4" w:rsidRDefault="00F926C4" w:rsidP="00F926C4">
      <w:pPr>
        <w:rPr>
          <w:sz w:val="28"/>
          <w:szCs w:val="28"/>
          <w:lang w:val="uk-UA"/>
        </w:rPr>
      </w:pPr>
      <w:r>
        <w:rPr>
          <w:sz w:val="28"/>
          <w:szCs w:val="28"/>
          <w:lang w:val="uk-UA"/>
        </w:rPr>
        <w:t>Керуючий справами</w:t>
      </w:r>
    </w:p>
    <w:p w:rsidR="00A84E59" w:rsidRPr="006A491A" w:rsidRDefault="00F926C4" w:rsidP="00F926C4">
      <w:pPr>
        <w:rPr>
          <w:sz w:val="28"/>
          <w:szCs w:val="28"/>
          <w:lang w:val="uk-UA"/>
        </w:rPr>
      </w:pPr>
      <w:r>
        <w:rPr>
          <w:sz w:val="28"/>
          <w:szCs w:val="28"/>
          <w:lang w:val="uk-UA"/>
        </w:rPr>
        <w:t>виконавчого комітету</w:t>
      </w:r>
      <w:r w:rsidR="00E579E8">
        <w:rPr>
          <w:sz w:val="28"/>
          <w:szCs w:val="28"/>
          <w:lang w:val="uk-UA"/>
        </w:rPr>
        <w:t xml:space="preserve">             </w:t>
      </w:r>
      <w:r w:rsidR="00A84E59">
        <w:rPr>
          <w:sz w:val="28"/>
          <w:szCs w:val="28"/>
          <w:lang w:val="uk-UA"/>
        </w:rPr>
        <w:t xml:space="preserve">                          </w:t>
      </w:r>
      <w:r w:rsidR="0047432D">
        <w:rPr>
          <w:sz w:val="28"/>
          <w:szCs w:val="28"/>
          <w:lang w:val="uk-UA"/>
        </w:rPr>
        <w:t xml:space="preserve">                      </w:t>
      </w:r>
      <w:r w:rsidR="00A84E59">
        <w:rPr>
          <w:sz w:val="28"/>
          <w:szCs w:val="28"/>
          <w:lang w:val="uk-UA"/>
        </w:rPr>
        <w:t xml:space="preserve">       </w:t>
      </w:r>
      <w:r w:rsidR="00E579E8">
        <w:rPr>
          <w:sz w:val="28"/>
          <w:szCs w:val="28"/>
          <w:lang w:val="uk-UA"/>
        </w:rPr>
        <w:t>Олег ВОВКУН</w:t>
      </w:r>
    </w:p>
    <w:p w:rsidR="00577505" w:rsidRPr="006A491A" w:rsidRDefault="00577505" w:rsidP="00971FAD">
      <w:pPr>
        <w:ind w:firstLine="708"/>
        <w:rPr>
          <w:sz w:val="28"/>
          <w:szCs w:val="28"/>
          <w:lang w:val="uk-UA"/>
        </w:rPr>
      </w:pPr>
    </w:p>
    <w:p w:rsidR="00577505" w:rsidRPr="006A491A" w:rsidRDefault="00577505" w:rsidP="00971FAD">
      <w:pPr>
        <w:ind w:firstLine="708"/>
        <w:rPr>
          <w:sz w:val="28"/>
          <w:szCs w:val="28"/>
          <w:lang w:val="uk-UA"/>
        </w:rPr>
      </w:pPr>
    </w:p>
    <w:p w:rsidR="00577505" w:rsidRPr="006A491A" w:rsidRDefault="00577505" w:rsidP="00971FAD">
      <w:pPr>
        <w:ind w:firstLine="708"/>
        <w:rPr>
          <w:sz w:val="28"/>
          <w:szCs w:val="28"/>
          <w:lang w:val="uk-UA"/>
        </w:rPr>
      </w:pPr>
    </w:p>
    <w:p w:rsidR="00577505" w:rsidRPr="006A491A" w:rsidRDefault="00577505" w:rsidP="00971FAD">
      <w:pPr>
        <w:ind w:firstLine="708"/>
        <w:rPr>
          <w:sz w:val="28"/>
          <w:szCs w:val="28"/>
          <w:lang w:val="uk-UA"/>
        </w:rPr>
      </w:pPr>
    </w:p>
    <w:p w:rsidR="00577505" w:rsidRPr="006A491A" w:rsidRDefault="00577505" w:rsidP="00971FAD">
      <w:pPr>
        <w:ind w:firstLine="708"/>
        <w:rPr>
          <w:sz w:val="28"/>
          <w:szCs w:val="28"/>
          <w:lang w:val="uk-UA"/>
        </w:rPr>
      </w:pPr>
    </w:p>
    <w:p w:rsidR="00577505" w:rsidRPr="006A491A" w:rsidRDefault="00577505" w:rsidP="00971FAD">
      <w:pPr>
        <w:ind w:firstLine="708"/>
        <w:rPr>
          <w:sz w:val="28"/>
          <w:szCs w:val="28"/>
          <w:lang w:val="uk-UA"/>
        </w:rPr>
      </w:pPr>
    </w:p>
    <w:p w:rsidR="00577505" w:rsidRPr="006A491A" w:rsidRDefault="00577505" w:rsidP="00971FAD">
      <w:pPr>
        <w:ind w:firstLine="708"/>
        <w:rPr>
          <w:sz w:val="28"/>
          <w:szCs w:val="28"/>
          <w:lang w:val="uk-UA"/>
        </w:rPr>
      </w:pPr>
    </w:p>
    <w:p w:rsidR="00577505" w:rsidRPr="006A491A" w:rsidRDefault="00577505" w:rsidP="00577505">
      <w:pPr>
        <w:rPr>
          <w:sz w:val="28"/>
          <w:szCs w:val="28"/>
          <w:lang w:val="uk-UA"/>
        </w:rPr>
      </w:pPr>
    </w:p>
    <w:p w:rsidR="00577505" w:rsidRPr="006A491A" w:rsidRDefault="00577505" w:rsidP="00577505">
      <w:pPr>
        <w:rPr>
          <w:sz w:val="28"/>
          <w:szCs w:val="28"/>
          <w:lang w:val="uk-UA"/>
        </w:rPr>
      </w:pPr>
    </w:p>
    <w:p w:rsidR="00577505" w:rsidRPr="006A491A" w:rsidRDefault="00577505" w:rsidP="00577505">
      <w:pPr>
        <w:rPr>
          <w:sz w:val="28"/>
          <w:szCs w:val="28"/>
          <w:lang w:val="uk-UA"/>
        </w:rPr>
      </w:pPr>
    </w:p>
    <w:p w:rsidR="00577505" w:rsidRPr="006A491A" w:rsidRDefault="00577505" w:rsidP="00577505">
      <w:pPr>
        <w:rPr>
          <w:sz w:val="28"/>
          <w:szCs w:val="28"/>
          <w:lang w:val="uk-UA"/>
        </w:rPr>
      </w:pPr>
    </w:p>
    <w:p w:rsidR="00577505" w:rsidRDefault="00577505" w:rsidP="00577505">
      <w:pPr>
        <w:jc w:val="right"/>
        <w:rPr>
          <w:sz w:val="28"/>
          <w:szCs w:val="28"/>
          <w:lang w:val="uk-UA"/>
        </w:rPr>
      </w:pPr>
    </w:p>
    <w:p w:rsidR="00577505" w:rsidRPr="006A491A" w:rsidRDefault="00577505" w:rsidP="00577505">
      <w:pPr>
        <w:jc w:val="right"/>
        <w:rPr>
          <w:sz w:val="28"/>
          <w:szCs w:val="28"/>
          <w:lang w:val="uk-UA"/>
        </w:rPr>
      </w:pPr>
      <w:r w:rsidRPr="006A491A">
        <w:rPr>
          <w:sz w:val="28"/>
          <w:szCs w:val="28"/>
          <w:lang w:val="uk-UA"/>
        </w:rPr>
        <w:t>СХВАЛЕНО</w:t>
      </w:r>
    </w:p>
    <w:p w:rsidR="00577505" w:rsidRPr="006A491A" w:rsidRDefault="00577505" w:rsidP="00577505">
      <w:pPr>
        <w:jc w:val="right"/>
        <w:rPr>
          <w:sz w:val="28"/>
          <w:szCs w:val="28"/>
          <w:lang w:val="uk-UA"/>
        </w:rPr>
      </w:pPr>
      <w:r w:rsidRPr="006A491A">
        <w:rPr>
          <w:sz w:val="28"/>
          <w:szCs w:val="28"/>
          <w:lang w:val="uk-UA"/>
        </w:rPr>
        <w:t>рішення виконавчого комітету</w:t>
      </w:r>
    </w:p>
    <w:p w:rsidR="00577505" w:rsidRPr="006A491A" w:rsidRDefault="00577505" w:rsidP="00577505">
      <w:pPr>
        <w:jc w:val="right"/>
        <w:rPr>
          <w:sz w:val="28"/>
          <w:szCs w:val="28"/>
          <w:lang w:val="uk-UA"/>
        </w:rPr>
      </w:pPr>
      <w:r>
        <w:rPr>
          <w:sz w:val="28"/>
          <w:szCs w:val="28"/>
          <w:lang w:val="uk-UA"/>
        </w:rPr>
        <w:t>Рога</w:t>
      </w:r>
      <w:r w:rsidRPr="006A491A">
        <w:rPr>
          <w:sz w:val="28"/>
          <w:szCs w:val="28"/>
          <w:lang w:val="uk-UA"/>
        </w:rPr>
        <w:t>тинської міської ради</w:t>
      </w:r>
    </w:p>
    <w:p w:rsidR="00577505" w:rsidRPr="0066358D" w:rsidRDefault="002A65A7" w:rsidP="00577505">
      <w:pPr>
        <w:jc w:val="right"/>
        <w:rPr>
          <w:sz w:val="28"/>
          <w:szCs w:val="28"/>
          <w:lang w:val="uk-UA"/>
        </w:rPr>
      </w:pPr>
      <w:r>
        <w:rPr>
          <w:sz w:val="28"/>
          <w:szCs w:val="28"/>
          <w:lang w:val="uk-UA"/>
        </w:rPr>
        <w:t>в</w:t>
      </w:r>
      <w:r w:rsidR="00151240">
        <w:rPr>
          <w:sz w:val="28"/>
          <w:szCs w:val="28"/>
          <w:lang w:val="uk-UA"/>
        </w:rPr>
        <w:t>ід</w:t>
      </w:r>
      <w:r>
        <w:rPr>
          <w:sz w:val="28"/>
          <w:szCs w:val="28"/>
          <w:lang w:val="uk-UA"/>
        </w:rPr>
        <w:t xml:space="preserve">  </w:t>
      </w:r>
      <w:r w:rsidR="00724879">
        <w:rPr>
          <w:sz w:val="28"/>
          <w:szCs w:val="28"/>
          <w:lang w:val="uk-UA"/>
        </w:rPr>
        <w:t>12</w:t>
      </w:r>
      <w:r w:rsidR="00E16DBB" w:rsidRPr="0066358D">
        <w:rPr>
          <w:sz w:val="28"/>
          <w:szCs w:val="28"/>
          <w:lang w:val="uk-UA"/>
        </w:rPr>
        <w:t>.12.</w:t>
      </w:r>
      <w:r>
        <w:rPr>
          <w:sz w:val="28"/>
          <w:szCs w:val="28"/>
          <w:lang w:val="uk-UA"/>
        </w:rPr>
        <w:t>2024</w:t>
      </w:r>
      <w:r w:rsidR="00577505" w:rsidRPr="0066358D">
        <w:rPr>
          <w:sz w:val="28"/>
          <w:szCs w:val="28"/>
          <w:lang w:val="uk-UA"/>
        </w:rPr>
        <w:t xml:space="preserve"> року №</w:t>
      </w:r>
      <w:r w:rsidR="00724879">
        <w:rPr>
          <w:sz w:val="28"/>
          <w:szCs w:val="28"/>
          <w:lang w:val="uk-UA"/>
        </w:rPr>
        <w:t>548</w:t>
      </w:r>
    </w:p>
    <w:p w:rsidR="00577505" w:rsidRDefault="00577505" w:rsidP="00577505">
      <w:pPr>
        <w:jc w:val="right"/>
        <w:rPr>
          <w:sz w:val="28"/>
          <w:szCs w:val="28"/>
          <w:lang w:val="uk-UA"/>
        </w:rPr>
      </w:pPr>
    </w:p>
    <w:p w:rsidR="006E716B" w:rsidRPr="006E716B" w:rsidRDefault="00577505" w:rsidP="00D16E8B">
      <w:pPr>
        <w:jc w:val="right"/>
        <w:rPr>
          <w:sz w:val="28"/>
          <w:szCs w:val="28"/>
          <w:lang w:val="uk-UA"/>
        </w:rPr>
      </w:pPr>
      <w:r w:rsidRPr="00E16DBB">
        <w:rPr>
          <w:sz w:val="28"/>
          <w:szCs w:val="28"/>
        </w:rPr>
        <w:t>ПРОЄКТ</w:t>
      </w:r>
    </w:p>
    <w:tbl>
      <w:tblPr>
        <w:tblW w:w="0" w:type="auto"/>
        <w:tblLook w:val="04A0" w:firstRow="1" w:lastRow="0" w:firstColumn="1" w:lastColumn="0" w:noHBand="0" w:noVBand="1"/>
      </w:tblPr>
      <w:tblGrid>
        <w:gridCol w:w="4814"/>
        <w:gridCol w:w="4814"/>
      </w:tblGrid>
      <w:tr w:rsidR="00FE179F" w:rsidTr="00FE179F">
        <w:tc>
          <w:tcPr>
            <w:tcW w:w="4814" w:type="dxa"/>
            <w:shd w:val="clear" w:color="auto" w:fill="auto"/>
          </w:tcPr>
          <w:p w:rsidR="006E716B" w:rsidRPr="00FE179F" w:rsidRDefault="006E716B" w:rsidP="00FE179F">
            <w:pPr>
              <w:jc w:val="both"/>
              <w:rPr>
                <w:sz w:val="28"/>
                <w:szCs w:val="28"/>
                <w:lang w:val="uk-UA"/>
              </w:rPr>
            </w:pPr>
            <w:r w:rsidRPr="00FE179F">
              <w:rPr>
                <w:sz w:val="28"/>
                <w:szCs w:val="28"/>
              </w:rPr>
              <w:t xml:space="preserve">Про </w:t>
            </w:r>
            <w:r w:rsidRPr="00FE179F">
              <w:rPr>
                <w:sz w:val="28"/>
                <w:szCs w:val="28"/>
                <w:lang w:val="uk-UA"/>
              </w:rPr>
              <w:t>бюджет Рогатинської міської територіальної громади на 202</w:t>
            </w:r>
            <w:r w:rsidR="002A65A7">
              <w:rPr>
                <w:sz w:val="28"/>
                <w:szCs w:val="28"/>
              </w:rPr>
              <w:t>5</w:t>
            </w:r>
            <w:r w:rsidRPr="00FE179F">
              <w:rPr>
                <w:sz w:val="28"/>
                <w:szCs w:val="28"/>
                <w:lang w:val="uk-UA"/>
              </w:rPr>
              <w:t xml:space="preserve"> рік</w:t>
            </w:r>
          </w:p>
          <w:p w:rsidR="006E716B" w:rsidRPr="00FE179F" w:rsidRDefault="006E716B" w:rsidP="00FE179F">
            <w:pPr>
              <w:jc w:val="both"/>
              <w:rPr>
                <w:sz w:val="28"/>
                <w:szCs w:val="28"/>
                <w:u w:val="single"/>
                <w:lang w:val="uk-UA"/>
              </w:rPr>
            </w:pPr>
            <w:r w:rsidRPr="00FE179F">
              <w:rPr>
                <w:sz w:val="28"/>
                <w:szCs w:val="28"/>
                <w:u w:val="single"/>
                <w:lang w:val="uk-UA"/>
              </w:rPr>
              <w:t xml:space="preserve">09557000000 </w:t>
            </w:r>
          </w:p>
          <w:p w:rsidR="006E716B" w:rsidRPr="00FE179F" w:rsidRDefault="006E716B" w:rsidP="00002EFB">
            <w:pPr>
              <w:rPr>
                <w:sz w:val="22"/>
                <w:szCs w:val="22"/>
              </w:rPr>
            </w:pPr>
            <w:r w:rsidRPr="00FE179F">
              <w:rPr>
                <w:sz w:val="16"/>
                <w:szCs w:val="16"/>
                <w:u w:val="single"/>
                <w:lang w:val="uk-UA"/>
              </w:rPr>
              <w:t>(код бюджету)</w:t>
            </w:r>
          </w:p>
        </w:tc>
        <w:tc>
          <w:tcPr>
            <w:tcW w:w="4814" w:type="dxa"/>
            <w:shd w:val="clear" w:color="auto" w:fill="auto"/>
          </w:tcPr>
          <w:p w:rsidR="006E716B" w:rsidRPr="00FE179F" w:rsidRDefault="006E716B" w:rsidP="00002EFB">
            <w:pPr>
              <w:rPr>
                <w:sz w:val="22"/>
                <w:szCs w:val="22"/>
              </w:rPr>
            </w:pPr>
          </w:p>
        </w:tc>
      </w:tr>
    </w:tbl>
    <w:p w:rsidR="002A65A7" w:rsidRPr="002A65A7" w:rsidRDefault="002A65A7" w:rsidP="002A65A7">
      <w:pPr>
        <w:jc w:val="both"/>
        <w:rPr>
          <w:sz w:val="28"/>
          <w:szCs w:val="28"/>
        </w:rPr>
      </w:pPr>
      <w:r w:rsidRPr="002A65A7">
        <w:rPr>
          <w:sz w:val="28"/>
          <w:szCs w:val="28"/>
        </w:rPr>
        <w:t>Керуючись Бюджетним кодексом України, Законом України «Про місцеве самоврядування в Україні», Законом України «Про Державний бюджет на 2025 рік», рішенням ** сесії Івано-Франківської обласної ради від **.12.2024 № ** «Про обласний бюджет на 2025 рік», рішенням виконавчого комітету Рогатинської міської ради № ** від **.12.2024 року «Про схвалення проєкту бюджету Рогатинської міської територіальної громади на 2025 рік», протоколом № ** засідання постійної комісії міської ради з питань стратегічного розвитку, бюджету і фінансів, комунальної власності та регуляторної політики від ** грудня 2024 року, діючи від імені та в інтересах Рогатинської міської територіальної громади ,міська рада  ВИРІШИЛА:</w:t>
      </w:r>
    </w:p>
    <w:p w:rsidR="002A65A7" w:rsidRPr="002A65A7" w:rsidRDefault="002A65A7" w:rsidP="00F926C4">
      <w:pPr>
        <w:ind w:firstLine="708"/>
        <w:jc w:val="both"/>
        <w:rPr>
          <w:sz w:val="28"/>
          <w:szCs w:val="28"/>
        </w:rPr>
      </w:pPr>
      <w:r w:rsidRPr="002A65A7">
        <w:rPr>
          <w:sz w:val="28"/>
          <w:szCs w:val="28"/>
        </w:rPr>
        <w:t>1. Визначити на 2025 рік:</w:t>
      </w:r>
    </w:p>
    <w:p w:rsidR="002A65A7" w:rsidRPr="00F926C4" w:rsidRDefault="002A65A7" w:rsidP="00F926C4">
      <w:pPr>
        <w:ind w:firstLine="708"/>
        <w:jc w:val="both"/>
        <w:rPr>
          <w:sz w:val="28"/>
          <w:szCs w:val="28"/>
          <w:lang w:val="uk-UA"/>
        </w:rPr>
      </w:pPr>
      <w:r w:rsidRPr="00F926C4">
        <w:rPr>
          <w:sz w:val="28"/>
          <w:szCs w:val="28"/>
          <w:lang w:val="uk-UA"/>
        </w:rPr>
        <w:t>1.1. Доходи бюджету Рогатинської міської територ</w:t>
      </w:r>
      <w:r w:rsidR="00BF7796">
        <w:rPr>
          <w:sz w:val="28"/>
          <w:szCs w:val="28"/>
          <w:lang w:val="uk-UA"/>
        </w:rPr>
        <w:t>іальної громади у сумі 294 077 6</w:t>
      </w:r>
      <w:r w:rsidRPr="00F926C4">
        <w:rPr>
          <w:sz w:val="28"/>
          <w:szCs w:val="28"/>
          <w:lang w:val="uk-UA"/>
        </w:rPr>
        <w:t>76 гривень, у тому числі доходи зага</w:t>
      </w:r>
      <w:r w:rsidR="00BF7796">
        <w:rPr>
          <w:sz w:val="28"/>
          <w:szCs w:val="28"/>
          <w:lang w:val="uk-UA"/>
        </w:rPr>
        <w:t>льного фонду бюджету в сумі   290 964 3</w:t>
      </w:r>
      <w:r w:rsidRPr="00F926C4">
        <w:rPr>
          <w:sz w:val="28"/>
          <w:szCs w:val="28"/>
          <w:lang w:val="uk-UA"/>
        </w:rPr>
        <w:t>76  гривень, доходи спеціального фонду бюджету в сумі 3 113 300 гривень згідно з додатком № 1 до цього рішення.</w:t>
      </w:r>
    </w:p>
    <w:p w:rsidR="002A65A7" w:rsidRPr="002A65A7" w:rsidRDefault="002A65A7" w:rsidP="00F926C4">
      <w:pPr>
        <w:ind w:firstLine="708"/>
        <w:jc w:val="both"/>
        <w:rPr>
          <w:sz w:val="28"/>
          <w:szCs w:val="28"/>
        </w:rPr>
      </w:pPr>
      <w:r w:rsidRPr="002A65A7">
        <w:rPr>
          <w:sz w:val="28"/>
          <w:szCs w:val="28"/>
        </w:rPr>
        <w:t>1.2. Видатки бюджету Рогатинської міської територ</w:t>
      </w:r>
      <w:r w:rsidR="00BF7796">
        <w:rPr>
          <w:sz w:val="28"/>
          <w:szCs w:val="28"/>
        </w:rPr>
        <w:t>іальної громади у сумі 294 077 6</w:t>
      </w:r>
      <w:r w:rsidR="00476711">
        <w:rPr>
          <w:sz w:val="28"/>
          <w:szCs w:val="28"/>
        </w:rPr>
        <w:t xml:space="preserve">76 </w:t>
      </w:r>
      <w:r w:rsidRPr="002A65A7">
        <w:rPr>
          <w:sz w:val="28"/>
          <w:szCs w:val="28"/>
        </w:rPr>
        <w:t>гривень, у тому числі вида</w:t>
      </w:r>
      <w:r w:rsidR="00932326">
        <w:rPr>
          <w:sz w:val="28"/>
          <w:szCs w:val="28"/>
        </w:rPr>
        <w:t>тки за</w:t>
      </w:r>
      <w:r w:rsidR="00BF7796">
        <w:rPr>
          <w:sz w:val="28"/>
          <w:szCs w:val="28"/>
        </w:rPr>
        <w:t>гального фонду бюджету 289 010 6</w:t>
      </w:r>
      <w:r w:rsidRPr="002A65A7">
        <w:rPr>
          <w:sz w:val="28"/>
          <w:szCs w:val="28"/>
        </w:rPr>
        <w:t>76 гривень та спеціального фонду бюджету – 5 067 000 гривень.</w:t>
      </w:r>
    </w:p>
    <w:p w:rsidR="002A65A7" w:rsidRPr="002A65A7" w:rsidRDefault="002A65A7" w:rsidP="00F926C4">
      <w:pPr>
        <w:ind w:firstLine="708"/>
        <w:jc w:val="both"/>
        <w:rPr>
          <w:sz w:val="28"/>
          <w:szCs w:val="28"/>
        </w:rPr>
      </w:pPr>
      <w:r w:rsidRPr="002A65A7">
        <w:rPr>
          <w:sz w:val="28"/>
          <w:szCs w:val="28"/>
        </w:rPr>
        <w:t>1.3 Профіцит за загальним фондом бюджету Рогатинської міської</w:t>
      </w:r>
      <w:r w:rsidR="00476711">
        <w:rPr>
          <w:sz w:val="28"/>
          <w:szCs w:val="28"/>
        </w:rPr>
        <w:t xml:space="preserve"> територіальної громади у сумі </w:t>
      </w:r>
      <w:r w:rsidRPr="002A65A7">
        <w:rPr>
          <w:sz w:val="28"/>
          <w:szCs w:val="28"/>
        </w:rPr>
        <w:t>1 953 700 гривень згідно з додатком № 2 до цього рішення.</w:t>
      </w:r>
    </w:p>
    <w:p w:rsidR="002A65A7" w:rsidRPr="002A65A7" w:rsidRDefault="002A65A7" w:rsidP="00F926C4">
      <w:pPr>
        <w:ind w:firstLine="708"/>
        <w:jc w:val="both"/>
        <w:rPr>
          <w:sz w:val="28"/>
          <w:szCs w:val="28"/>
        </w:rPr>
      </w:pPr>
      <w:r w:rsidRPr="002A65A7">
        <w:rPr>
          <w:sz w:val="28"/>
          <w:szCs w:val="28"/>
        </w:rPr>
        <w:t>1.4 Дефіцит за спеціальним фондом бюджету Рогатинської міської територіальної громади у сумі 1 953 700 гривень згідно з додатком № 2 до цього рішення.</w:t>
      </w:r>
    </w:p>
    <w:p w:rsidR="002A65A7" w:rsidRPr="002A65A7" w:rsidRDefault="002A65A7" w:rsidP="00F926C4">
      <w:pPr>
        <w:ind w:firstLine="708"/>
        <w:jc w:val="both"/>
        <w:rPr>
          <w:sz w:val="28"/>
          <w:szCs w:val="28"/>
        </w:rPr>
      </w:pPr>
      <w:r w:rsidRPr="002A65A7">
        <w:rPr>
          <w:sz w:val="28"/>
          <w:szCs w:val="28"/>
        </w:rPr>
        <w:t>1.5 Оборотний залишок бюджетних коштів бюджету Рогатинської міської територіальної громади у розмірі 50</w:t>
      </w:r>
      <w:r w:rsidR="00BF7796">
        <w:rPr>
          <w:sz w:val="28"/>
          <w:szCs w:val="28"/>
        </w:rPr>
        <w:t xml:space="preserve"> 000 гривень, що становить 0,017</w:t>
      </w:r>
      <w:r w:rsidRPr="002A65A7">
        <w:rPr>
          <w:sz w:val="28"/>
          <w:szCs w:val="28"/>
        </w:rPr>
        <w:t xml:space="preserve"> відсотків видатків загального фонду бюджету міської територіальної громади, визна</w:t>
      </w:r>
      <w:r w:rsidR="00476711">
        <w:rPr>
          <w:sz w:val="28"/>
          <w:szCs w:val="28"/>
        </w:rPr>
        <w:t xml:space="preserve">чених пунктом 1.2 цього рішення </w:t>
      </w:r>
      <w:r w:rsidRPr="002A65A7">
        <w:rPr>
          <w:sz w:val="28"/>
          <w:szCs w:val="28"/>
        </w:rPr>
        <w:t>.</w:t>
      </w:r>
    </w:p>
    <w:p w:rsidR="002A65A7" w:rsidRPr="002A65A7" w:rsidRDefault="002A65A7" w:rsidP="00F926C4">
      <w:pPr>
        <w:ind w:firstLine="708"/>
        <w:jc w:val="both"/>
        <w:rPr>
          <w:sz w:val="28"/>
          <w:szCs w:val="28"/>
        </w:rPr>
      </w:pPr>
      <w:r w:rsidRPr="002A65A7">
        <w:rPr>
          <w:sz w:val="28"/>
          <w:szCs w:val="28"/>
        </w:rPr>
        <w:t>1.6 Резервний фонд бюджету Рогатинської міської територіальної громади у розмірі 1 000 000</w:t>
      </w:r>
      <w:r w:rsidR="00BF7796">
        <w:rPr>
          <w:sz w:val="28"/>
          <w:szCs w:val="28"/>
        </w:rPr>
        <w:t xml:space="preserve"> гривень, що становить 0,35</w:t>
      </w:r>
      <w:r w:rsidRPr="002A65A7">
        <w:rPr>
          <w:sz w:val="28"/>
          <w:szCs w:val="28"/>
        </w:rPr>
        <w:t xml:space="preserve"> відсотка видатків загального фонду бюджету</w:t>
      </w:r>
      <w:r w:rsidR="00476711">
        <w:rPr>
          <w:sz w:val="28"/>
          <w:szCs w:val="28"/>
        </w:rPr>
        <w:t xml:space="preserve"> міської територіальної громади</w:t>
      </w:r>
      <w:r w:rsidRPr="002A65A7">
        <w:rPr>
          <w:sz w:val="28"/>
          <w:szCs w:val="28"/>
        </w:rPr>
        <w:t>, визначен</w:t>
      </w:r>
      <w:r w:rsidR="00476711">
        <w:rPr>
          <w:sz w:val="28"/>
          <w:szCs w:val="28"/>
        </w:rPr>
        <w:t xml:space="preserve">их підпунктом 1.2 цього рішення </w:t>
      </w:r>
      <w:r w:rsidRPr="002A65A7">
        <w:rPr>
          <w:sz w:val="28"/>
          <w:szCs w:val="28"/>
        </w:rPr>
        <w:t>.</w:t>
      </w:r>
    </w:p>
    <w:p w:rsidR="002A65A7" w:rsidRPr="002A65A7" w:rsidRDefault="002A65A7" w:rsidP="00F926C4">
      <w:pPr>
        <w:ind w:firstLine="708"/>
        <w:jc w:val="both"/>
        <w:rPr>
          <w:sz w:val="28"/>
          <w:szCs w:val="28"/>
        </w:rPr>
      </w:pPr>
      <w:r w:rsidRPr="002A65A7">
        <w:rPr>
          <w:sz w:val="28"/>
          <w:szCs w:val="28"/>
        </w:rPr>
        <w:lastRenderedPageBreak/>
        <w:t>2. Затвердити бюджетні призначення головним розпорядникам коштів бюджету міської територіальної громади на 2025 рік у розрізі відповідальних виконавців за бюджетними програмами згідно з додатком № 3 до цього рішення.</w:t>
      </w:r>
    </w:p>
    <w:p w:rsidR="002A65A7" w:rsidRPr="002A65A7" w:rsidRDefault="002A65A7" w:rsidP="00F926C4">
      <w:pPr>
        <w:ind w:firstLine="708"/>
        <w:jc w:val="both"/>
        <w:rPr>
          <w:sz w:val="28"/>
          <w:szCs w:val="28"/>
        </w:rPr>
      </w:pPr>
      <w:r w:rsidRPr="002A65A7">
        <w:rPr>
          <w:sz w:val="28"/>
          <w:szCs w:val="28"/>
        </w:rPr>
        <w:t>3. Затвердити на 2025 рік міжбюджетні трансферти згідно з додатком № 5 до цього рішення.</w:t>
      </w:r>
    </w:p>
    <w:p w:rsidR="002A65A7" w:rsidRPr="002A65A7" w:rsidRDefault="002A65A7" w:rsidP="002A65A7">
      <w:pPr>
        <w:jc w:val="both"/>
        <w:rPr>
          <w:sz w:val="28"/>
          <w:szCs w:val="28"/>
        </w:rPr>
      </w:pPr>
      <w:r w:rsidRPr="002A65A7">
        <w:rPr>
          <w:sz w:val="28"/>
          <w:szCs w:val="28"/>
        </w:rPr>
        <w:t>Керуючись статтями 97, 99, 101, 103², 103³  Бюджетного Кодексу України, у разі отримання з інших бюджетів у міжсесійний період цільових субвенцій та дотацій розподіляти їх між головними розпорядниками коштів територіальної громади бюджету, виходячи з фактичної потреби у коштах цільових субвенцій та дотацій, за розпорядженням міського голови за погодженням з постійною комісією міської ради з питань стратегічного розвитку, бюджету і фінансів, комунальної власності та регуляторної політики з наступним затвердженням змін на сесіях міської ради.</w:t>
      </w:r>
    </w:p>
    <w:p w:rsidR="002A65A7" w:rsidRPr="002A65A7" w:rsidRDefault="002A65A7" w:rsidP="002A65A7">
      <w:pPr>
        <w:jc w:val="both"/>
        <w:rPr>
          <w:sz w:val="28"/>
          <w:szCs w:val="28"/>
        </w:rPr>
      </w:pPr>
      <w:r w:rsidRPr="002A65A7">
        <w:rPr>
          <w:sz w:val="28"/>
          <w:szCs w:val="28"/>
        </w:rPr>
        <w:t>За результатами прийнятих міською радою рішень про передачу/врахування міжбюджетних трансфертів між міською радою та іншими місцевими бюджетами, уповноважити начальника фінансового відділу виконавчого комітету Рогатинської міської ради укладати угоди про передачу міжбюджетних трансфертів.</w:t>
      </w:r>
    </w:p>
    <w:p w:rsidR="002A65A7" w:rsidRPr="002A65A7" w:rsidRDefault="002A65A7" w:rsidP="00F926C4">
      <w:pPr>
        <w:ind w:firstLine="708"/>
        <w:jc w:val="both"/>
        <w:rPr>
          <w:sz w:val="28"/>
          <w:szCs w:val="28"/>
        </w:rPr>
      </w:pPr>
      <w:r w:rsidRPr="002A65A7">
        <w:rPr>
          <w:sz w:val="28"/>
          <w:szCs w:val="28"/>
        </w:rPr>
        <w:t>4. Затвердити розподіл витрат міського бюджету на реалізацію місцевих (регіональних) про</w:t>
      </w:r>
      <w:r w:rsidR="00476711">
        <w:rPr>
          <w:sz w:val="28"/>
          <w:szCs w:val="28"/>
        </w:rPr>
        <w:t xml:space="preserve">грам у сумі 50 994 117 гривень </w:t>
      </w:r>
      <w:r w:rsidRPr="002A65A7">
        <w:rPr>
          <w:sz w:val="28"/>
          <w:szCs w:val="28"/>
        </w:rPr>
        <w:t>згідно з додатком № 7 до цього рішення.</w:t>
      </w:r>
    </w:p>
    <w:p w:rsidR="002A65A7" w:rsidRPr="002A65A7" w:rsidRDefault="002A65A7" w:rsidP="00F926C4">
      <w:pPr>
        <w:ind w:firstLine="708"/>
        <w:jc w:val="both"/>
        <w:rPr>
          <w:sz w:val="28"/>
          <w:szCs w:val="28"/>
        </w:rPr>
      </w:pPr>
      <w:r w:rsidRPr="002A65A7">
        <w:rPr>
          <w:sz w:val="28"/>
          <w:szCs w:val="28"/>
        </w:rPr>
        <w:t>5. Установити, що у загальному фонді бюджету територіальної громади на 2025 рік :</w:t>
      </w:r>
    </w:p>
    <w:p w:rsidR="002A65A7" w:rsidRPr="002A65A7" w:rsidRDefault="002A65A7" w:rsidP="00F926C4">
      <w:pPr>
        <w:ind w:firstLine="708"/>
        <w:jc w:val="both"/>
        <w:rPr>
          <w:sz w:val="28"/>
          <w:szCs w:val="28"/>
        </w:rPr>
      </w:pPr>
      <w:r w:rsidRPr="002A65A7">
        <w:rPr>
          <w:sz w:val="28"/>
          <w:szCs w:val="28"/>
        </w:rPr>
        <w:t>5.1 До доходів загального фонду міського бюджету територіальної громади належать доходи, визначені ст. 64 Бюджетного кодексу України, та трансферти, визначені статтями 97, 99, 101, 103² Бюджетного кодексу (крім субвенцій, визначених статтею 69¹ та частиною першою статті 71 Бюджетного кодексу України).</w:t>
      </w:r>
    </w:p>
    <w:p w:rsidR="002A65A7" w:rsidRPr="002A65A7" w:rsidRDefault="002A65A7" w:rsidP="002A65A7">
      <w:pPr>
        <w:jc w:val="both"/>
        <w:rPr>
          <w:sz w:val="28"/>
          <w:szCs w:val="28"/>
        </w:rPr>
      </w:pPr>
      <w:r w:rsidRPr="002A65A7">
        <w:rPr>
          <w:sz w:val="28"/>
          <w:szCs w:val="28"/>
        </w:rPr>
        <w:t>Установити, що частина чистого прибутку (доходу) комунальних унітарних підприємств та їх об’єднань засновником яких є Рогатинська</w:t>
      </w:r>
      <w:r w:rsidR="00476711">
        <w:rPr>
          <w:sz w:val="28"/>
          <w:szCs w:val="28"/>
        </w:rPr>
        <w:t xml:space="preserve"> міська рада, що сплачується до </w:t>
      </w:r>
      <w:r w:rsidRPr="002A65A7">
        <w:rPr>
          <w:sz w:val="28"/>
          <w:szCs w:val="28"/>
        </w:rPr>
        <w:t>бюджету, зараховується до бюджету міста в розмірі 1% за результатами фінансово – господарської діяльності у 2024 році та з наростаючим підсумком щоквартальної фінансово – господарської діяльності у 2025 році у строки, встановлені для сплати податку на прибуток підприємств.</w:t>
      </w:r>
    </w:p>
    <w:p w:rsidR="002A65A7" w:rsidRPr="002A65A7" w:rsidRDefault="002A65A7" w:rsidP="00F926C4">
      <w:pPr>
        <w:ind w:firstLine="708"/>
        <w:jc w:val="both"/>
        <w:rPr>
          <w:sz w:val="28"/>
          <w:szCs w:val="28"/>
        </w:rPr>
      </w:pPr>
      <w:r w:rsidRPr="002A65A7">
        <w:rPr>
          <w:sz w:val="28"/>
          <w:szCs w:val="28"/>
        </w:rPr>
        <w:t>5.2 Джерелами формування у частині фінансування є надходження, визначені пунктом 1 статті 72 Бюджетного кодексу У</w:t>
      </w:r>
      <w:r w:rsidR="00476711">
        <w:rPr>
          <w:sz w:val="28"/>
          <w:szCs w:val="28"/>
        </w:rPr>
        <w:t xml:space="preserve">країни в частині спрямування до </w:t>
      </w:r>
      <w:r w:rsidRPr="002A65A7">
        <w:rPr>
          <w:sz w:val="28"/>
          <w:szCs w:val="28"/>
        </w:rPr>
        <w:t>бюджету розвитку (спеціального фонду) коштів із загального фонду.</w:t>
      </w:r>
    </w:p>
    <w:p w:rsidR="002A65A7" w:rsidRPr="002A65A7" w:rsidRDefault="002A65A7" w:rsidP="00F926C4">
      <w:pPr>
        <w:ind w:firstLine="708"/>
        <w:jc w:val="both"/>
        <w:rPr>
          <w:sz w:val="28"/>
          <w:szCs w:val="28"/>
        </w:rPr>
      </w:pPr>
      <w:r w:rsidRPr="002A65A7">
        <w:rPr>
          <w:sz w:val="28"/>
          <w:szCs w:val="28"/>
        </w:rPr>
        <w:t>6. Установити, що джерелами формування спеціального фонду бюджету територіальної громади на 2025 рік:</w:t>
      </w:r>
    </w:p>
    <w:p w:rsidR="002A65A7" w:rsidRPr="002A65A7" w:rsidRDefault="002A65A7" w:rsidP="00F926C4">
      <w:pPr>
        <w:ind w:firstLine="708"/>
        <w:jc w:val="both"/>
        <w:rPr>
          <w:sz w:val="28"/>
          <w:szCs w:val="28"/>
        </w:rPr>
      </w:pPr>
      <w:r w:rsidRPr="002A65A7">
        <w:rPr>
          <w:sz w:val="28"/>
          <w:szCs w:val="28"/>
        </w:rPr>
        <w:t>6.1 У частині доходів є надходження, визначені статтею 69-1,71 Бюджетного кодексу України та субвенції, що передаються з інших місцевих бюджетів.</w:t>
      </w:r>
    </w:p>
    <w:p w:rsidR="002A65A7" w:rsidRPr="002A65A7" w:rsidRDefault="002A65A7" w:rsidP="00F926C4">
      <w:pPr>
        <w:ind w:firstLine="708"/>
        <w:jc w:val="both"/>
        <w:rPr>
          <w:sz w:val="28"/>
          <w:szCs w:val="28"/>
        </w:rPr>
      </w:pPr>
      <w:r w:rsidRPr="002A65A7">
        <w:rPr>
          <w:sz w:val="28"/>
          <w:szCs w:val="28"/>
        </w:rPr>
        <w:t>6.2 У час</w:t>
      </w:r>
      <w:r w:rsidR="00476711">
        <w:rPr>
          <w:sz w:val="28"/>
          <w:szCs w:val="28"/>
        </w:rPr>
        <w:t>тині фінансування є надходження</w:t>
      </w:r>
      <w:r w:rsidRPr="002A65A7">
        <w:rPr>
          <w:sz w:val="28"/>
          <w:szCs w:val="28"/>
        </w:rPr>
        <w:t>, визначені пунктом 10 частини 1 статті 71 Бюджетного кодексу України.</w:t>
      </w:r>
    </w:p>
    <w:p w:rsidR="002A65A7" w:rsidRPr="002A65A7" w:rsidRDefault="002A65A7" w:rsidP="00F926C4">
      <w:pPr>
        <w:ind w:firstLine="708"/>
        <w:jc w:val="both"/>
        <w:rPr>
          <w:sz w:val="28"/>
          <w:szCs w:val="28"/>
        </w:rPr>
      </w:pPr>
      <w:r w:rsidRPr="002A65A7">
        <w:rPr>
          <w:sz w:val="28"/>
          <w:szCs w:val="28"/>
        </w:rPr>
        <w:lastRenderedPageBreak/>
        <w:t>7. Установити, що у 2024 році кошти, отримані до спеціального фонду місцевого бюджету згідно з відповідними статтями 69-1 і 71 Бюджетного кодексу України, спрямовуються на реалізацію заходів, визначених статтею 71 Бюджетного кодексу України, та на видатки, відповідно до джерел надходжень, визначених у пункті 7 цього рішення.</w:t>
      </w:r>
    </w:p>
    <w:p w:rsidR="002A65A7" w:rsidRPr="002A65A7" w:rsidRDefault="002A65A7" w:rsidP="00F926C4">
      <w:pPr>
        <w:ind w:firstLine="708"/>
        <w:jc w:val="both"/>
        <w:rPr>
          <w:sz w:val="28"/>
          <w:szCs w:val="28"/>
        </w:rPr>
      </w:pPr>
      <w:r w:rsidRPr="002A65A7">
        <w:rPr>
          <w:sz w:val="28"/>
          <w:szCs w:val="28"/>
        </w:rPr>
        <w:t>8. Визначити на 2025 рік відповідно до статті 55 Бюджетн</w:t>
      </w:r>
      <w:r w:rsidR="00476711">
        <w:rPr>
          <w:sz w:val="28"/>
          <w:szCs w:val="28"/>
        </w:rPr>
        <w:t xml:space="preserve">ого кодексу України захищеними </w:t>
      </w:r>
      <w:r w:rsidRPr="002A65A7">
        <w:rPr>
          <w:sz w:val="28"/>
          <w:szCs w:val="28"/>
        </w:rPr>
        <w:t>видатками міського бюджету видатки загального фонду на :</w:t>
      </w:r>
    </w:p>
    <w:p w:rsidR="002A65A7" w:rsidRPr="002A65A7" w:rsidRDefault="002A65A7" w:rsidP="00F926C4">
      <w:pPr>
        <w:ind w:firstLine="708"/>
        <w:jc w:val="both"/>
        <w:rPr>
          <w:sz w:val="28"/>
          <w:szCs w:val="28"/>
        </w:rPr>
      </w:pPr>
      <w:r w:rsidRPr="002A65A7">
        <w:rPr>
          <w:sz w:val="28"/>
          <w:szCs w:val="28"/>
        </w:rPr>
        <w:t>8.1 Оплату праці працівників бюджетних установ;</w:t>
      </w:r>
    </w:p>
    <w:p w:rsidR="002A65A7" w:rsidRPr="002A65A7" w:rsidRDefault="002A65A7" w:rsidP="00F926C4">
      <w:pPr>
        <w:ind w:firstLine="708"/>
        <w:jc w:val="both"/>
        <w:rPr>
          <w:sz w:val="28"/>
          <w:szCs w:val="28"/>
        </w:rPr>
      </w:pPr>
      <w:r w:rsidRPr="002A65A7">
        <w:rPr>
          <w:sz w:val="28"/>
          <w:szCs w:val="28"/>
        </w:rPr>
        <w:t>8.2 Нарахування на заробітну плату;</w:t>
      </w:r>
    </w:p>
    <w:p w:rsidR="002A65A7" w:rsidRPr="002A65A7" w:rsidRDefault="002A65A7" w:rsidP="00F926C4">
      <w:pPr>
        <w:ind w:firstLine="708"/>
        <w:jc w:val="both"/>
        <w:rPr>
          <w:sz w:val="28"/>
          <w:szCs w:val="28"/>
        </w:rPr>
      </w:pPr>
      <w:r w:rsidRPr="002A65A7">
        <w:rPr>
          <w:sz w:val="28"/>
          <w:szCs w:val="28"/>
        </w:rPr>
        <w:t>8.3 Придбання медикаментів та перев’язувальних матеріалів;</w:t>
      </w:r>
    </w:p>
    <w:p w:rsidR="002A65A7" w:rsidRPr="002A65A7" w:rsidRDefault="002A65A7" w:rsidP="00F926C4">
      <w:pPr>
        <w:ind w:firstLine="708"/>
        <w:jc w:val="both"/>
        <w:rPr>
          <w:sz w:val="28"/>
          <w:szCs w:val="28"/>
        </w:rPr>
      </w:pPr>
      <w:r w:rsidRPr="002A65A7">
        <w:rPr>
          <w:sz w:val="28"/>
          <w:szCs w:val="28"/>
        </w:rPr>
        <w:t>8.4 Забезпечення продуктами харчування;</w:t>
      </w:r>
    </w:p>
    <w:p w:rsidR="002A65A7" w:rsidRPr="002A65A7" w:rsidRDefault="002A65A7" w:rsidP="00F926C4">
      <w:pPr>
        <w:ind w:firstLine="708"/>
        <w:jc w:val="both"/>
        <w:rPr>
          <w:sz w:val="28"/>
          <w:szCs w:val="28"/>
        </w:rPr>
      </w:pPr>
      <w:r w:rsidRPr="002A65A7">
        <w:rPr>
          <w:sz w:val="28"/>
          <w:szCs w:val="28"/>
        </w:rPr>
        <w:t>8.5 Оплату комунальних послуг та енергоносіїв;</w:t>
      </w:r>
    </w:p>
    <w:p w:rsidR="002A65A7" w:rsidRPr="002A65A7" w:rsidRDefault="002A65A7" w:rsidP="00F926C4">
      <w:pPr>
        <w:ind w:firstLine="708"/>
        <w:jc w:val="both"/>
        <w:rPr>
          <w:sz w:val="28"/>
          <w:szCs w:val="28"/>
        </w:rPr>
      </w:pPr>
      <w:r w:rsidRPr="002A65A7">
        <w:rPr>
          <w:sz w:val="28"/>
          <w:szCs w:val="28"/>
        </w:rPr>
        <w:t>8.6 Поточні трансферти населенню;</w:t>
      </w:r>
    </w:p>
    <w:p w:rsidR="002A65A7" w:rsidRPr="002A65A7" w:rsidRDefault="002A65A7" w:rsidP="00F926C4">
      <w:pPr>
        <w:ind w:firstLine="708"/>
        <w:jc w:val="both"/>
        <w:rPr>
          <w:sz w:val="28"/>
          <w:szCs w:val="28"/>
        </w:rPr>
      </w:pPr>
      <w:r w:rsidRPr="002A65A7">
        <w:rPr>
          <w:sz w:val="28"/>
          <w:szCs w:val="28"/>
        </w:rPr>
        <w:t>8.7 Поточні трансферти місцевим бюджетам;</w:t>
      </w:r>
    </w:p>
    <w:p w:rsidR="002A65A7" w:rsidRPr="002A65A7" w:rsidRDefault="002A65A7" w:rsidP="00F926C4">
      <w:pPr>
        <w:ind w:firstLine="708"/>
        <w:jc w:val="both"/>
        <w:rPr>
          <w:sz w:val="28"/>
          <w:szCs w:val="28"/>
        </w:rPr>
      </w:pPr>
      <w:r w:rsidRPr="002A65A7">
        <w:rPr>
          <w:sz w:val="28"/>
          <w:szCs w:val="28"/>
        </w:rPr>
        <w:t>8.8 Заходи, пов'язані з обороноздатністю держави , що здійснюються за рахунок коштів резервного фонду бюджету територіальної громади.</w:t>
      </w:r>
    </w:p>
    <w:p w:rsidR="002A65A7" w:rsidRPr="002A65A7" w:rsidRDefault="002A65A7" w:rsidP="00F926C4">
      <w:pPr>
        <w:ind w:firstLine="708"/>
        <w:jc w:val="both"/>
        <w:rPr>
          <w:sz w:val="28"/>
          <w:szCs w:val="28"/>
        </w:rPr>
      </w:pPr>
      <w:r w:rsidRPr="002A65A7">
        <w:rPr>
          <w:sz w:val="28"/>
          <w:szCs w:val="28"/>
        </w:rPr>
        <w:t>8.9 Оплату послуг з охорони державних (комунальних) закладів культури.</w:t>
      </w:r>
    </w:p>
    <w:p w:rsidR="002A65A7" w:rsidRPr="002A65A7" w:rsidRDefault="002A65A7" w:rsidP="00F926C4">
      <w:pPr>
        <w:ind w:firstLine="708"/>
        <w:jc w:val="both"/>
        <w:rPr>
          <w:sz w:val="28"/>
          <w:szCs w:val="28"/>
        </w:rPr>
      </w:pPr>
      <w:r w:rsidRPr="002A65A7">
        <w:rPr>
          <w:sz w:val="28"/>
          <w:szCs w:val="28"/>
        </w:rPr>
        <w:t xml:space="preserve">9. Керуючись статтею 16 Бюджетного кодексу України, надати право начальнику фінансового відділу виконавчого комітету Рогатинської міської ради в межах поточного бюджетного періоду здійснювати на конкурсних засадах розміщення тимчасово вільних коштів бюджету міста на депозитах з подальшим поверненням таких коштів до кінця поточного бюджетного періоду. Порядок здійснення таких операцій визначено постановою КМУ від 12.01.2011 №6 «Про затвердження Порядку розміщення тимчасово вільних коштів місцевих бюджетів на вкладних (депозитних) рахунках у банках, зі змінами. </w:t>
      </w:r>
    </w:p>
    <w:p w:rsidR="002A65A7" w:rsidRPr="002A65A7" w:rsidRDefault="002A65A7" w:rsidP="002A65A7">
      <w:pPr>
        <w:jc w:val="both"/>
        <w:rPr>
          <w:sz w:val="28"/>
          <w:szCs w:val="28"/>
        </w:rPr>
      </w:pPr>
      <w:r w:rsidRPr="002A65A7">
        <w:rPr>
          <w:sz w:val="28"/>
          <w:szCs w:val="28"/>
        </w:rPr>
        <w:t>Відсотки за користування тимчасово вільними коштами бюджету Рогатинської</w:t>
      </w:r>
      <w:r w:rsidR="00476711">
        <w:rPr>
          <w:sz w:val="28"/>
          <w:szCs w:val="28"/>
        </w:rPr>
        <w:t xml:space="preserve"> міської територіальної громади </w:t>
      </w:r>
      <w:r w:rsidRPr="002A65A7">
        <w:rPr>
          <w:sz w:val="28"/>
          <w:szCs w:val="28"/>
        </w:rPr>
        <w:t xml:space="preserve">, розміщеними на депозитних рахунках у банківських установах, спрямовувати на проведення видатків бюджету </w:t>
      </w:r>
      <w:bookmarkStart w:id="0" w:name="_GoBack"/>
      <w:r w:rsidRPr="002A65A7">
        <w:rPr>
          <w:sz w:val="28"/>
          <w:szCs w:val="28"/>
        </w:rPr>
        <w:t>Рогатинської міської територіальної громади.</w:t>
      </w:r>
    </w:p>
    <w:bookmarkEnd w:id="0"/>
    <w:p w:rsidR="002A65A7" w:rsidRPr="002A65A7" w:rsidRDefault="002A65A7" w:rsidP="00F926C4">
      <w:pPr>
        <w:ind w:firstLine="708"/>
        <w:jc w:val="both"/>
        <w:rPr>
          <w:sz w:val="28"/>
          <w:szCs w:val="28"/>
        </w:rPr>
      </w:pPr>
      <w:r w:rsidRPr="002A65A7">
        <w:rPr>
          <w:sz w:val="28"/>
          <w:szCs w:val="28"/>
        </w:rPr>
        <w:t xml:space="preserve">10. Відповідно до статей 43, 73 Бюджетного Кодексу України надати право начальнику фінансового відділу виконавчого комітету Рогатинської міської ради отримувати у порядку визначеному Кабінетом Міністрів України, позики на покриття тимчасових касових розривів бюджету Рогатинської міської територіальної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w:t>
      </w:r>
    </w:p>
    <w:p w:rsidR="002A65A7" w:rsidRPr="002A65A7" w:rsidRDefault="002A65A7" w:rsidP="002A65A7">
      <w:pPr>
        <w:jc w:val="both"/>
        <w:rPr>
          <w:sz w:val="28"/>
          <w:szCs w:val="28"/>
        </w:rPr>
      </w:pPr>
      <w:r w:rsidRPr="002A65A7">
        <w:rPr>
          <w:sz w:val="28"/>
          <w:szCs w:val="28"/>
        </w:rPr>
        <w:t xml:space="preserve">Урахувати, що у разі розміщення коштів бюджету Рогатинської міської територіальної громади на депозитах та обслуговування коштів бюджету у частині бюджету розвитку установами банків державного сектору обсяги тимчасових касових розривів за загальним фондом бюджету міської територіальної громади не покриваються за рахунок коштів єдиного казначейського рахунку. </w:t>
      </w:r>
    </w:p>
    <w:p w:rsidR="002A65A7" w:rsidRPr="002A65A7" w:rsidRDefault="002A65A7" w:rsidP="00F926C4">
      <w:pPr>
        <w:ind w:firstLine="708"/>
        <w:jc w:val="both"/>
        <w:rPr>
          <w:sz w:val="28"/>
          <w:szCs w:val="28"/>
        </w:rPr>
      </w:pPr>
      <w:r w:rsidRPr="002A65A7">
        <w:rPr>
          <w:sz w:val="28"/>
          <w:szCs w:val="28"/>
        </w:rPr>
        <w:lastRenderedPageBreak/>
        <w:t>11. Головним розпорядникам коштів бюджету Рогатинської міської територіальної громади забезпечити виконання норм Бюджетного Кодексу :</w:t>
      </w:r>
    </w:p>
    <w:p w:rsidR="002A65A7" w:rsidRPr="002A65A7" w:rsidRDefault="002A65A7" w:rsidP="00F926C4">
      <w:pPr>
        <w:ind w:firstLine="708"/>
        <w:jc w:val="both"/>
        <w:rPr>
          <w:sz w:val="28"/>
          <w:szCs w:val="28"/>
        </w:rPr>
      </w:pPr>
      <w:r w:rsidRPr="002A65A7">
        <w:rPr>
          <w:sz w:val="28"/>
          <w:szCs w:val="28"/>
        </w:rPr>
        <w:t>11.1 Затвердження паспортів бюджетних програм протягом 45 днів з дня набрання чинності цього рішення.</w:t>
      </w:r>
    </w:p>
    <w:p w:rsidR="002A65A7" w:rsidRPr="002A65A7" w:rsidRDefault="002A65A7" w:rsidP="00F926C4">
      <w:pPr>
        <w:ind w:firstLine="708"/>
        <w:jc w:val="both"/>
        <w:rPr>
          <w:sz w:val="28"/>
          <w:szCs w:val="28"/>
        </w:rPr>
      </w:pPr>
      <w:r w:rsidRPr="002A65A7">
        <w:rPr>
          <w:sz w:val="28"/>
          <w:szCs w:val="28"/>
        </w:rPr>
        <w:t>11.2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2A65A7" w:rsidRPr="002A65A7" w:rsidRDefault="002A65A7" w:rsidP="00F926C4">
      <w:pPr>
        <w:ind w:firstLine="708"/>
        <w:jc w:val="both"/>
        <w:rPr>
          <w:sz w:val="28"/>
          <w:szCs w:val="28"/>
        </w:rPr>
      </w:pPr>
      <w:r w:rsidRPr="002A65A7">
        <w:rPr>
          <w:sz w:val="28"/>
          <w:szCs w:val="28"/>
        </w:rPr>
        <w:t>11.3 Забезпечення доступності інформації про бюджет відповідно до законодавства, а саме:</w:t>
      </w:r>
    </w:p>
    <w:p w:rsidR="002A65A7" w:rsidRPr="002A65A7" w:rsidRDefault="002A65A7" w:rsidP="002A65A7">
      <w:pPr>
        <w:jc w:val="both"/>
        <w:rPr>
          <w:sz w:val="28"/>
          <w:szCs w:val="28"/>
        </w:rPr>
      </w:pPr>
      <w:r w:rsidRPr="002A65A7">
        <w:rPr>
          <w:sz w:val="28"/>
          <w:szCs w:val="28"/>
        </w:rPr>
        <w:t>- 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року, що настає за звітним;</w:t>
      </w:r>
    </w:p>
    <w:p w:rsidR="002A65A7" w:rsidRPr="002A65A7" w:rsidRDefault="002A65A7" w:rsidP="002A65A7">
      <w:pPr>
        <w:jc w:val="both"/>
        <w:rPr>
          <w:sz w:val="28"/>
          <w:szCs w:val="28"/>
        </w:rPr>
      </w:pPr>
      <w:r w:rsidRPr="002A65A7">
        <w:rPr>
          <w:sz w:val="28"/>
          <w:szCs w:val="28"/>
        </w:rPr>
        <w:t>- оприлюднення паспортів бюджетних програм у триденний строк з дня затвердження таких документів;</w:t>
      </w:r>
    </w:p>
    <w:p w:rsidR="002A65A7" w:rsidRPr="002A65A7" w:rsidRDefault="002A65A7" w:rsidP="00F926C4">
      <w:pPr>
        <w:ind w:firstLine="708"/>
        <w:jc w:val="both"/>
        <w:rPr>
          <w:sz w:val="28"/>
          <w:szCs w:val="28"/>
        </w:rPr>
      </w:pPr>
      <w:r w:rsidRPr="002A65A7">
        <w:rPr>
          <w:sz w:val="28"/>
          <w:szCs w:val="28"/>
        </w:rPr>
        <w:t>11.4 Забезпечити в першочерговому порядку потребу в коштах на оплату праці працівників, відповідно до встановлених законодавством України умов оплати праці та розміру мінімальної заробітної плати;</w:t>
      </w:r>
    </w:p>
    <w:p w:rsidR="002A65A7" w:rsidRPr="002A65A7" w:rsidRDefault="002A65A7" w:rsidP="00F926C4">
      <w:pPr>
        <w:ind w:firstLine="708"/>
        <w:jc w:val="both"/>
        <w:rPr>
          <w:sz w:val="28"/>
          <w:szCs w:val="28"/>
        </w:rPr>
      </w:pPr>
      <w:r w:rsidRPr="002A65A7">
        <w:rPr>
          <w:sz w:val="28"/>
          <w:szCs w:val="28"/>
        </w:rPr>
        <w:t>11.5 Забезпечення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rsidR="002A65A7" w:rsidRPr="002A65A7" w:rsidRDefault="002A65A7" w:rsidP="00F926C4">
      <w:pPr>
        <w:ind w:firstLine="708"/>
        <w:jc w:val="both"/>
        <w:rPr>
          <w:sz w:val="28"/>
          <w:szCs w:val="28"/>
        </w:rPr>
      </w:pPr>
      <w:r w:rsidRPr="002A65A7">
        <w:rPr>
          <w:sz w:val="28"/>
          <w:szCs w:val="28"/>
        </w:rPr>
        <w:t>11.6 Виплати стимулюючого характеру (премії та інші заохочувальні виплати) проводити лише в межах асигнувань на оплату праці, затверджених у кошторисі на утримання органів місцевого самоврядування.</w:t>
      </w:r>
    </w:p>
    <w:p w:rsidR="002A65A7" w:rsidRPr="002A65A7" w:rsidRDefault="002A65A7" w:rsidP="00F926C4">
      <w:pPr>
        <w:ind w:firstLine="708"/>
        <w:jc w:val="both"/>
        <w:rPr>
          <w:sz w:val="28"/>
          <w:szCs w:val="28"/>
        </w:rPr>
      </w:pPr>
      <w:r w:rsidRPr="002A65A7">
        <w:rPr>
          <w:sz w:val="28"/>
          <w:szCs w:val="28"/>
        </w:rPr>
        <w:t xml:space="preserve">12. Надати право фінансовому відділу, за погодженням з постійною комісією з питань стратегічного розвитку, бюджету і фінансів, комунальної власності та регуляторної політики  протягом 2025 року в міжсесійний період: </w:t>
      </w:r>
    </w:p>
    <w:p w:rsidR="002A65A7" w:rsidRPr="002A65A7" w:rsidRDefault="002A65A7" w:rsidP="00F926C4">
      <w:pPr>
        <w:ind w:firstLine="708"/>
        <w:jc w:val="both"/>
        <w:rPr>
          <w:sz w:val="28"/>
          <w:szCs w:val="28"/>
        </w:rPr>
      </w:pPr>
      <w:r w:rsidRPr="002A65A7">
        <w:rPr>
          <w:sz w:val="28"/>
          <w:szCs w:val="28"/>
        </w:rPr>
        <w:t>12.1 Вносити зміни до бюджету Рогатинської міської територіальної громади на 2025 рік в частині перерозподілу видатків  бюджету територіальної громади в межах його загального обсягу за бюджетними програмами та економічною класифікацією , за загальним та спеціальним фондами бюджету , а також збільшення видатків розвитку за рахунок зменшення інших видатків , з подальшим затвердженням на сесії міської ради;</w:t>
      </w:r>
    </w:p>
    <w:p w:rsidR="002A65A7" w:rsidRPr="002A65A7" w:rsidRDefault="002A65A7" w:rsidP="00F926C4">
      <w:pPr>
        <w:ind w:firstLine="708"/>
        <w:jc w:val="both"/>
        <w:rPr>
          <w:sz w:val="28"/>
          <w:szCs w:val="28"/>
        </w:rPr>
      </w:pPr>
      <w:r w:rsidRPr="002A65A7">
        <w:rPr>
          <w:sz w:val="28"/>
          <w:szCs w:val="28"/>
        </w:rPr>
        <w:t>12.2 Здійснювати внесення змін до доходів та видатків міського бюджету за рахунок міжбюджетних трансфертів з державного та інших бюджетів та надпланових надходжень, з подальшим затвердженням на сесії міської ради;</w:t>
      </w:r>
    </w:p>
    <w:p w:rsidR="002A65A7" w:rsidRPr="002A65A7" w:rsidRDefault="002A65A7" w:rsidP="00F926C4">
      <w:pPr>
        <w:ind w:firstLine="708"/>
        <w:jc w:val="both"/>
        <w:rPr>
          <w:sz w:val="28"/>
          <w:szCs w:val="28"/>
        </w:rPr>
      </w:pPr>
      <w:r w:rsidRPr="002A65A7">
        <w:rPr>
          <w:sz w:val="28"/>
          <w:szCs w:val="28"/>
        </w:rPr>
        <w:t>12.3 При внесенні змін та доповнень до бюджетної та програмної класифікації приводити у відповідність до неї доходи, видатки і фінансування міського бюджету, з подальшим затвердженням на сесії міської ради .</w:t>
      </w:r>
    </w:p>
    <w:p w:rsidR="002A65A7" w:rsidRPr="002A65A7" w:rsidRDefault="002A65A7" w:rsidP="00F926C4">
      <w:pPr>
        <w:ind w:firstLine="708"/>
        <w:jc w:val="both"/>
        <w:rPr>
          <w:sz w:val="28"/>
          <w:szCs w:val="28"/>
        </w:rPr>
      </w:pPr>
      <w:r w:rsidRPr="002A65A7">
        <w:rPr>
          <w:sz w:val="28"/>
          <w:szCs w:val="28"/>
        </w:rPr>
        <w:lastRenderedPageBreak/>
        <w:t>13. Установити, що внесення змін до цього рішення проводиться у порядку, визначеному Бюджетним кодексом України.</w:t>
      </w:r>
    </w:p>
    <w:p w:rsidR="002A65A7" w:rsidRPr="002A65A7" w:rsidRDefault="002A65A7" w:rsidP="00F926C4">
      <w:pPr>
        <w:ind w:firstLine="708"/>
        <w:jc w:val="both"/>
        <w:rPr>
          <w:sz w:val="28"/>
          <w:szCs w:val="28"/>
        </w:rPr>
      </w:pPr>
      <w:r w:rsidRPr="002A65A7">
        <w:rPr>
          <w:sz w:val="28"/>
          <w:szCs w:val="28"/>
        </w:rPr>
        <w:t>14. Рішення набирає чинності з 1 січня 2025 року.</w:t>
      </w:r>
    </w:p>
    <w:p w:rsidR="002A65A7" w:rsidRPr="002A65A7" w:rsidRDefault="00932326" w:rsidP="00F926C4">
      <w:pPr>
        <w:ind w:firstLine="708"/>
        <w:jc w:val="both"/>
        <w:rPr>
          <w:sz w:val="28"/>
          <w:szCs w:val="28"/>
        </w:rPr>
      </w:pPr>
      <w:r>
        <w:rPr>
          <w:sz w:val="28"/>
          <w:szCs w:val="28"/>
        </w:rPr>
        <w:t xml:space="preserve">15. Додатки </w:t>
      </w:r>
      <w:r w:rsidR="002A65A7" w:rsidRPr="002A65A7">
        <w:rPr>
          <w:sz w:val="28"/>
          <w:szCs w:val="28"/>
        </w:rPr>
        <w:t>1-3, 5, 7 до цього рішення є його невід’ємною частиною.</w:t>
      </w:r>
    </w:p>
    <w:p w:rsidR="002A65A7" w:rsidRPr="002A65A7" w:rsidRDefault="002A65A7" w:rsidP="00F926C4">
      <w:pPr>
        <w:ind w:firstLine="708"/>
        <w:jc w:val="both"/>
        <w:rPr>
          <w:sz w:val="28"/>
          <w:szCs w:val="28"/>
        </w:rPr>
      </w:pPr>
      <w:r w:rsidRPr="002A65A7">
        <w:rPr>
          <w:sz w:val="28"/>
          <w:szCs w:val="28"/>
        </w:rPr>
        <w:t>16. Опублікувати дане рішення в десятиденний строк з дня його прийняття відповідно до статті 28 Бюджетного кодексу України.</w:t>
      </w:r>
    </w:p>
    <w:p w:rsidR="002A65A7" w:rsidRDefault="00932326" w:rsidP="00F926C4">
      <w:pPr>
        <w:ind w:firstLine="708"/>
        <w:jc w:val="both"/>
        <w:rPr>
          <w:sz w:val="28"/>
          <w:szCs w:val="28"/>
        </w:rPr>
      </w:pPr>
      <w:r>
        <w:rPr>
          <w:sz w:val="28"/>
          <w:szCs w:val="28"/>
        </w:rPr>
        <w:t xml:space="preserve">17. Контроль за виконанням </w:t>
      </w:r>
      <w:r w:rsidR="002A65A7" w:rsidRPr="002A65A7">
        <w:rPr>
          <w:sz w:val="28"/>
          <w:szCs w:val="28"/>
        </w:rPr>
        <w:t>рішення покласти на постійну комісію міської ради з питань стратегічного розвитку, бюджету і фінансів, комунальної власності та регуляторної політики (голова комісії – Тетяна Винник).</w:t>
      </w:r>
    </w:p>
    <w:p w:rsidR="002A65A7" w:rsidRPr="002A65A7" w:rsidRDefault="002A65A7" w:rsidP="002A65A7">
      <w:pPr>
        <w:jc w:val="both"/>
        <w:rPr>
          <w:sz w:val="28"/>
          <w:szCs w:val="28"/>
        </w:rPr>
      </w:pPr>
    </w:p>
    <w:p w:rsidR="006E716B" w:rsidRDefault="008162D6" w:rsidP="006E716B">
      <w:pPr>
        <w:jc w:val="both"/>
        <w:rPr>
          <w:sz w:val="28"/>
          <w:szCs w:val="28"/>
          <w:lang w:val="uk-UA"/>
        </w:rPr>
      </w:pPr>
      <w:r w:rsidRPr="008162D6">
        <w:rPr>
          <w:sz w:val="28"/>
          <w:szCs w:val="28"/>
          <w:lang w:val="uk-UA"/>
        </w:rPr>
        <w:t>Міський голова                                                                          Сергій  НАСАЛИК</w:t>
      </w:r>
    </w:p>
    <w:p w:rsidR="00A84E59" w:rsidRPr="006E716B" w:rsidRDefault="00A84E59" w:rsidP="006E716B">
      <w:pPr>
        <w:rPr>
          <w:sz w:val="28"/>
          <w:szCs w:val="28"/>
          <w:lang w:val="uk-UA"/>
        </w:rPr>
      </w:pPr>
    </w:p>
    <w:sectPr w:rsidR="00A84E59" w:rsidRPr="006E716B" w:rsidSect="00D16E8B">
      <w:headerReference w:type="default" r:id="rId10"/>
      <w:pgSz w:w="11906" w:h="16838"/>
      <w:pgMar w:top="850" w:right="566"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0E1" w:rsidRDefault="002E00E1" w:rsidP="003743D0">
      <w:r>
        <w:separator/>
      </w:r>
    </w:p>
  </w:endnote>
  <w:endnote w:type="continuationSeparator" w:id="0">
    <w:p w:rsidR="002E00E1" w:rsidRDefault="002E00E1" w:rsidP="0037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0E1" w:rsidRDefault="002E00E1" w:rsidP="003743D0">
      <w:r>
        <w:separator/>
      </w:r>
    </w:p>
  </w:footnote>
  <w:footnote w:type="continuationSeparator" w:id="0">
    <w:p w:rsidR="002E00E1" w:rsidRDefault="002E00E1" w:rsidP="00374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59" w:rsidRDefault="00213586">
    <w:pPr>
      <w:pStyle w:val="ab"/>
      <w:jc w:val="center"/>
    </w:pPr>
    <w:r>
      <w:fldChar w:fldCharType="begin"/>
    </w:r>
    <w:r>
      <w:instrText xml:space="preserve"> PAGE   \* MERGEFORMAT </w:instrText>
    </w:r>
    <w:r>
      <w:fldChar w:fldCharType="separate"/>
    </w:r>
    <w:r w:rsidR="00D16E8B">
      <w:rPr>
        <w:noProof/>
      </w:rPr>
      <w:t>4</w:t>
    </w:r>
    <w:r>
      <w:rPr>
        <w:noProof/>
      </w:rPr>
      <w:fldChar w:fldCharType="end"/>
    </w:r>
  </w:p>
  <w:p w:rsidR="00A84E59" w:rsidRDefault="00A84E5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FD9"/>
    <w:multiLevelType w:val="multilevel"/>
    <w:tmpl w:val="45D697D0"/>
    <w:lvl w:ilvl="0">
      <w:start w:val="1"/>
      <w:numFmt w:val="bullet"/>
      <w:lvlText w:val="-"/>
      <w:lvlJc w:val="left"/>
      <w:rPr>
        <w:rFonts w:ascii="Tahoma" w:eastAsia="Times New Roman" w:hAnsi="Tahoma"/>
        <w:b w:val="0"/>
        <w:i w:val="0"/>
        <w:smallCaps w:val="0"/>
        <w:strike w:val="0"/>
        <w:color w:val="000000"/>
        <w:spacing w:val="4"/>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5283BAB"/>
    <w:multiLevelType w:val="hybridMultilevel"/>
    <w:tmpl w:val="388CE00E"/>
    <w:lvl w:ilvl="0" w:tplc="21446ECE">
      <w:start w:val="1"/>
      <w:numFmt w:val="decimal"/>
      <w:lvlText w:val="%1."/>
      <w:lvlJc w:val="left"/>
      <w:pPr>
        <w:tabs>
          <w:tab w:val="num" w:pos="780"/>
        </w:tabs>
        <w:ind w:left="780" w:hanging="360"/>
      </w:pPr>
      <w:rPr>
        <w:rFonts w:cs="Times New Roman" w:hint="default"/>
        <w:color w:val="auto"/>
      </w:rPr>
    </w:lvl>
    <w:lvl w:ilvl="1" w:tplc="04220019" w:tentative="1">
      <w:start w:val="1"/>
      <w:numFmt w:val="lowerLetter"/>
      <w:lvlText w:val="%2."/>
      <w:lvlJc w:val="left"/>
      <w:pPr>
        <w:tabs>
          <w:tab w:val="num" w:pos="1500"/>
        </w:tabs>
        <w:ind w:left="1500" w:hanging="360"/>
      </w:pPr>
      <w:rPr>
        <w:rFonts w:cs="Times New Roman"/>
      </w:rPr>
    </w:lvl>
    <w:lvl w:ilvl="2" w:tplc="0422001B" w:tentative="1">
      <w:start w:val="1"/>
      <w:numFmt w:val="lowerRoman"/>
      <w:lvlText w:val="%3."/>
      <w:lvlJc w:val="right"/>
      <w:pPr>
        <w:tabs>
          <w:tab w:val="num" w:pos="2220"/>
        </w:tabs>
        <w:ind w:left="2220" w:hanging="180"/>
      </w:pPr>
      <w:rPr>
        <w:rFonts w:cs="Times New Roman"/>
      </w:rPr>
    </w:lvl>
    <w:lvl w:ilvl="3" w:tplc="0422000F" w:tentative="1">
      <w:start w:val="1"/>
      <w:numFmt w:val="decimal"/>
      <w:lvlText w:val="%4."/>
      <w:lvlJc w:val="left"/>
      <w:pPr>
        <w:tabs>
          <w:tab w:val="num" w:pos="2940"/>
        </w:tabs>
        <w:ind w:left="2940" w:hanging="360"/>
      </w:pPr>
      <w:rPr>
        <w:rFonts w:cs="Times New Roman"/>
      </w:rPr>
    </w:lvl>
    <w:lvl w:ilvl="4" w:tplc="04220019" w:tentative="1">
      <w:start w:val="1"/>
      <w:numFmt w:val="lowerLetter"/>
      <w:lvlText w:val="%5."/>
      <w:lvlJc w:val="left"/>
      <w:pPr>
        <w:tabs>
          <w:tab w:val="num" w:pos="3660"/>
        </w:tabs>
        <w:ind w:left="3660" w:hanging="360"/>
      </w:pPr>
      <w:rPr>
        <w:rFonts w:cs="Times New Roman"/>
      </w:rPr>
    </w:lvl>
    <w:lvl w:ilvl="5" w:tplc="0422001B" w:tentative="1">
      <w:start w:val="1"/>
      <w:numFmt w:val="lowerRoman"/>
      <w:lvlText w:val="%6."/>
      <w:lvlJc w:val="right"/>
      <w:pPr>
        <w:tabs>
          <w:tab w:val="num" w:pos="4380"/>
        </w:tabs>
        <w:ind w:left="4380" w:hanging="180"/>
      </w:pPr>
      <w:rPr>
        <w:rFonts w:cs="Times New Roman"/>
      </w:rPr>
    </w:lvl>
    <w:lvl w:ilvl="6" w:tplc="0422000F" w:tentative="1">
      <w:start w:val="1"/>
      <w:numFmt w:val="decimal"/>
      <w:lvlText w:val="%7."/>
      <w:lvlJc w:val="left"/>
      <w:pPr>
        <w:tabs>
          <w:tab w:val="num" w:pos="5100"/>
        </w:tabs>
        <w:ind w:left="5100" w:hanging="360"/>
      </w:pPr>
      <w:rPr>
        <w:rFonts w:cs="Times New Roman"/>
      </w:rPr>
    </w:lvl>
    <w:lvl w:ilvl="7" w:tplc="04220019" w:tentative="1">
      <w:start w:val="1"/>
      <w:numFmt w:val="lowerLetter"/>
      <w:lvlText w:val="%8."/>
      <w:lvlJc w:val="left"/>
      <w:pPr>
        <w:tabs>
          <w:tab w:val="num" w:pos="5820"/>
        </w:tabs>
        <w:ind w:left="5820" w:hanging="360"/>
      </w:pPr>
      <w:rPr>
        <w:rFonts w:cs="Times New Roman"/>
      </w:rPr>
    </w:lvl>
    <w:lvl w:ilvl="8" w:tplc="0422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6F6A05D4"/>
    <w:multiLevelType w:val="hybridMultilevel"/>
    <w:tmpl w:val="3124A260"/>
    <w:lvl w:ilvl="0" w:tplc="BD34F246">
      <w:start w:val="1"/>
      <w:numFmt w:val="decimal"/>
      <w:lvlText w:val="%1."/>
      <w:lvlJc w:val="left"/>
      <w:pPr>
        <w:ind w:left="720" w:hanging="495"/>
      </w:pPr>
      <w:rPr>
        <w:rFonts w:cs="Times New Roman" w:hint="default"/>
        <w:color w:val="auto"/>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AFB"/>
    <w:rsid w:val="0000016F"/>
    <w:rsid w:val="0000055B"/>
    <w:rsid w:val="00000CE7"/>
    <w:rsid w:val="0000312B"/>
    <w:rsid w:val="00004BD6"/>
    <w:rsid w:val="00004E1F"/>
    <w:rsid w:val="000052B2"/>
    <w:rsid w:val="00005506"/>
    <w:rsid w:val="00005D49"/>
    <w:rsid w:val="00005F3A"/>
    <w:rsid w:val="00006928"/>
    <w:rsid w:val="00007092"/>
    <w:rsid w:val="00007FF0"/>
    <w:rsid w:val="000114B8"/>
    <w:rsid w:val="00011AE3"/>
    <w:rsid w:val="00012780"/>
    <w:rsid w:val="00012BD2"/>
    <w:rsid w:val="00012EAB"/>
    <w:rsid w:val="00013978"/>
    <w:rsid w:val="00014DD7"/>
    <w:rsid w:val="000153B5"/>
    <w:rsid w:val="000155C1"/>
    <w:rsid w:val="00015802"/>
    <w:rsid w:val="0001607F"/>
    <w:rsid w:val="00016944"/>
    <w:rsid w:val="000171F2"/>
    <w:rsid w:val="00020E0E"/>
    <w:rsid w:val="0002132F"/>
    <w:rsid w:val="000225BA"/>
    <w:rsid w:val="00022B27"/>
    <w:rsid w:val="000231EC"/>
    <w:rsid w:val="00023532"/>
    <w:rsid w:val="00023AE2"/>
    <w:rsid w:val="00023B0F"/>
    <w:rsid w:val="000240A0"/>
    <w:rsid w:val="000248D6"/>
    <w:rsid w:val="00024EAD"/>
    <w:rsid w:val="00025141"/>
    <w:rsid w:val="00026FE0"/>
    <w:rsid w:val="000302AA"/>
    <w:rsid w:val="00030547"/>
    <w:rsid w:val="00030C44"/>
    <w:rsid w:val="0003223F"/>
    <w:rsid w:val="000323A2"/>
    <w:rsid w:val="000328EB"/>
    <w:rsid w:val="00032DA2"/>
    <w:rsid w:val="000332ED"/>
    <w:rsid w:val="00033AD0"/>
    <w:rsid w:val="00033C71"/>
    <w:rsid w:val="000346DB"/>
    <w:rsid w:val="00037FA2"/>
    <w:rsid w:val="000407F3"/>
    <w:rsid w:val="00040849"/>
    <w:rsid w:val="00040D76"/>
    <w:rsid w:val="00041266"/>
    <w:rsid w:val="000413F8"/>
    <w:rsid w:val="000417BA"/>
    <w:rsid w:val="00041966"/>
    <w:rsid w:val="0004198B"/>
    <w:rsid w:val="00041B29"/>
    <w:rsid w:val="00042348"/>
    <w:rsid w:val="00043207"/>
    <w:rsid w:val="00043380"/>
    <w:rsid w:val="0004339D"/>
    <w:rsid w:val="000433AE"/>
    <w:rsid w:val="0004393C"/>
    <w:rsid w:val="000441A1"/>
    <w:rsid w:val="000469CC"/>
    <w:rsid w:val="000500CB"/>
    <w:rsid w:val="0005022A"/>
    <w:rsid w:val="00050254"/>
    <w:rsid w:val="00050391"/>
    <w:rsid w:val="000506A4"/>
    <w:rsid w:val="000512A4"/>
    <w:rsid w:val="00051762"/>
    <w:rsid w:val="00052D2C"/>
    <w:rsid w:val="0005323F"/>
    <w:rsid w:val="00053D4F"/>
    <w:rsid w:val="00054785"/>
    <w:rsid w:val="00054B34"/>
    <w:rsid w:val="00054EEE"/>
    <w:rsid w:val="000557F7"/>
    <w:rsid w:val="000565EF"/>
    <w:rsid w:val="00056C16"/>
    <w:rsid w:val="00057336"/>
    <w:rsid w:val="0005737C"/>
    <w:rsid w:val="00060186"/>
    <w:rsid w:val="00060BB8"/>
    <w:rsid w:val="00061228"/>
    <w:rsid w:val="00061234"/>
    <w:rsid w:val="0006127B"/>
    <w:rsid w:val="000627C8"/>
    <w:rsid w:val="00062976"/>
    <w:rsid w:val="00063CD1"/>
    <w:rsid w:val="00063DF0"/>
    <w:rsid w:val="00064352"/>
    <w:rsid w:val="00064FCE"/>
    <w:rsid w:val="0006514F"/>
    <w:rsid w:val="00065990"/>
    <w:rsid w:val="00065AC6"/>
    <w:rsid w:val="00065B68"/>
    <w:rsid w:val="00066171"/>
    <w:rsid w:val="000672B6"/>
    <w:rsid w:val="000725CE"/>
    <w:rsid w:val="00072B6D"/>
    <w:rsid w:val="00073710"/>
    <w:rsid w:val="00073726"/>
    <w:rsid w:val="00074155"/>
    <w:rsid w:val="000741F0"/>
    <w:rsid w:val="00074446"/>
    <w:rsid w:val="00074627"/>
    <w:rsid w:val="0007505A"/>
    <w:rsid w:val="000750B3"/>
    <w:rsid w:val="000753FF"/>
    <w:rsid w:val="000758CF"/>
    <w:rsid w:val="00075F42"/>
    <w:rsid w:val="000764F2"/>
    <w:rsid w:val="000800B4"/>
    <w:rsid w:val="0008071B"/>
    <w:rsid w:val="00081859"/>
    <w:rsid w:val="00081C67"/>
    <w:rsid w:val="00081EA8"/>
    <w:rsid w:val="0008235A"/>
    <w:rsid w:val="00082552"/>
    <w:rsid w:val="000836E9"/>
    <w:rsid w:val="00083769"/>
    <w:rsid w:val="00083ECD"/>
    <w:rsid w:val="00084690"/>
    <w:rsid w:val="00084B4E"/>
    <w:rsid w:val="00084C97"/>
    <w:rsid w:val="00085183"/>
    <w:rsid w:val="0008696C"/>
    <w:rsid w:val="00087A09"/>
    <w:rsid w:val="000901ED"/>
    <w:rsid w:val="00090F97"/>
    <w:rsid w:val="0009181C"/>
    <w:rsid w:val="00091854"/>
    <w:rsid w:val="00091D49"/>
    <w:rsid w:val="00093240"/>
    <w:rsid w:val="0009394B"/>
    <w:rsid w:val="00093D79"/>
    <w:rsid w:val="0009452A"/>
    <w:rsid w:val="000957FE"/>
    <w:rsid w:val="00095AFD"/>
    <w:rsid w:val="00095DC3"/>
    <w:rsid w:val="00096365"/>
    <w:rsid w:val="00096451"/>
    <w:rsid w:val="0009707C"/>
    <w:rsid w:val="000973BB"/>
    <w:rsid w:val="000A0580"/>
    <w:rsid w:val="000A2135"/>
    <w:rsid w:val="000A2320"/>
    <w:rsid w:val="000A247B"/>
    <w:rsid w:val="000A3D73"/>
    <w:rsid w:val="000A4114"/>
    <w:rsid w:val="000A47C1"/>
    <w:rsid w:val="000A4F73"/>
    <w:rsid w:val="000A5681"/>
    <w:rsid w:val="000A5B92"/>
    <w:rsid w:val="000A6682"/>
    <w:rsid w:val="000A73A1"/>
    <w:rsid w:val="000A7A61"/>
    <w:rsid w:val="000B00D6"/>
    <w:rsid w:val="000B06B0"/>
    <w:rsid w:val="000B0C89"/>
    <w:rsid w:val="000B140B"/>
    <w:rsid w:val="000B1456"/>
    <w:rsid w:val="000B1C4A"/>
    <w:rsid w:val="000B2482"/>
    <w:rsid w:val="000B26DF"/>
    <w:rsid w:val="000B3108"/>
    <w:rsid w:val="000B3989"/>
    <w:rsid w:val="000B5211"/>
    <w:rsid w:val="000B5B33"/>
    <w:rsid w:val="000B6FE2"/>
    <w:rsid w:val="000B7CDF"/>
    <w:rsid w:val="000C0796"/>
    <w:rsid w:val="000C09F5"/>
    <w:rsid w:val="000C12F5"/>
    <w:rsid w:val="000C1B86"/>
    <w:rsid w:val="000C27FD"/>
    <w:rsid w:val="000C3814"/>
    <w:rsid w:val="000C3C46"/>
    <w:rsid w:val="000C4F7D"/>
    <w:rsid w:val="000C6055"/>
    <w:rsid w:val="000C7555"/>
    <w:rsid w:val="000D05B5"/>
    <w:rsid w:val="000D091B"/>
    <w:rsid w:val="000D1299"/>
    <w:rsid w:val="000D149D"/>
    <w:rsid w:val="000D23A9"/>
    <w:rsid w:val="000D287F"/>
    <w:rsid w:val="000D413F"/>
    <w:rsid w:val="000D4363"/>
    <w:rsid w:val="000D5F76"/>
    <w:rsid w:val="000D6ED9"/>
    <w:rsid w:val="000D6F8B"/>
    <w:rsid w:val="000D7FBA"/>
    <w:rsid w:val="000E007C"/>
    <w:rsid w:val="000E03CE"/>
    <w:rsid w:val="000E0412"/>
    <w:rsid w:val="000E12EA"/>
    <w:rsid w:val="000E1D53"/>
    <w:rsid w:val="000E1FAF"/>
    <w:rsid w:val="000E22E4"/>
    <w:rsid w:val="000E2862"/>
    <w:rsid w:val="000E31B3"/>
    <w:rsid w:val="000E3260"/>
    <w:rsid w:val="000E3A29"/>
    <w:rsid w:val="000E3D47"/>
    <w:rsid w:val="000E4768"/>
    <w:rsid w:val="000E4875"/>
    <w:rsid w:val="000E53D5"/>
    <w:rsid w:val="000E5DB7"/>
    <w:rsid w:val="000E6BBE"/>
    <w:rsid w:val="000E6E29"/>
    <w:rsid w:val="000E6E4F"/>
    <w:rsid w:val="000E7475"/>
    <w:rsid w:val="000E758D"/>
    <w:rsid w:val="000E7A8B"/>
    <w:rsid w:val="000F16EB"/>
    <w:rsid w:val="000F1CD7"/>
    <w:rsid w:val="000F1CDD"/>
    <w:rsid w:val="000F1E93"/>
    <w:rsid w:val="000F25BF"/>
    <w:rsid w:val="000F4140"/>
    <w:rsid w:val="000F474E"/>
    <w:rsid w:val="000F4CDC"/>
    <w:rsid w:val="000F4F30"/>
    <w:rsid w:val="000F5C88"/>
    <w:rsid w:val="000F5F44"/>
    <w:rsid w:val="000F61B6"/>
    <w:rsid w:val="000F655F"/>
    <w:rsid w:val="000F6650"/>
    <w:rsid w:val="000F7227"/>
    <w:rsid w:val="000F7536"/>
    <w:rsid w:val="000F7BF4"/>
    <w:rsid w:val="001004AC"/>
    <w:rsid w:val="00100F28"/>
    <w:rsid w:val="00101986"/>
    <w:rsid w:val="00101B16"/>
    <w:rsid w:val="001020FD"/>
    <w:rsid w:val="001021CE"/>
    <w:rsid w:val="00102470"/>
    <w:rsid w:val="00102B8A"/>
    <w:rsid w:val="0010313A"/>
    <w:rsid w:val="00103B3B"/>
    <w:rsid w:val="0010412B"/>
    <w:rsid w:val="00104829"/>
    <w:rsid w:val="00104BB0"/>
    <w:rsid w:val="00105005"/>
    <w:rsid w:val="00105E9A"/>
    <w:rsid w:val="00106426"/>
    <w:rsid w:val="00106DE6"/>
    <w:rsid w:val="00107A94"/>
    <w:rsid w:val="00110966"/>
    <w:rsid w:val="00111A45"/>
    <w:rsid w:val="00112453"/>
    <w:rsid w:val="00113459"/>
    <w:rsid w:val="00114084"/>
    <w:rsid w:val="0011454E"/>
    <w:rsid w:val="00114F66"/>
    <w:rsid w:val="001158A7"/>
    <w:rsid w:val="00115A54"/>
    <w:rsid w:val="00115BA7"/>
    <w:rsid w:val="001167F9"/>
    <w:rsid w:val="00116921"/>
    <w:rsid w:val="00120BDB"/>
    <w:rsid w:val="00121985"/>
    <w:rsid w:val="001219CD"/>
    <w:rsid w:val="00121E99"/>
    <w:rsid w:val="001221BD"/>
    <w:rsid w:val="00122582"/>
    <w:rsid w:val="0012268D"/>
    <w:rsid w:val="00122CC4"/>
    <w:rsid w:val="00123AE7"/>
    <w:rsid w:val="00125B02"/>
    <w:rsid w:val="0012607F"/>
    <w:rsid w:val="00126343"/>
    <w:rsid w:val="00126B5E"/>
    <w:rsid w:val="00130716"/>
    <w:rsid w:val="00130A7B"/>
    <w:rsid w:val="00131450"/>
    <w:rsid w:val="00131908"/>
    <w:rsid w:val="00131D35"/>
    <w:rsid w:val="00132D24"/>
    <w:rsid w:val="00133186"/>
    <w:rsid w:val="00133EEF"/>
    <w:rsid w:val="001346E0"/>
    <w:rsid w:val="00134B05"/>
    <w:rsid w:val="001353C6"/>
    <w:rsid w:val="001355FD"/>
    <w:rsid w:val="001367EB"/>
    <w:rsid w:val="00140A85"/>
    <w:rsid w:val="001410FB"/>
    <w:rsid w:val="0014237C"/>
    <w:rsid w:val="001459BD"/>
    <w:rsid w:val="00145A32"/>
    <w:rsid w:val="00145F09"/>
    <w:rsid w:val="0014664C"/>
    <w:rsid w:val="0014670F"/>
    <w:rsid w:val="00146A1B"/>
    <w:rsid w:val="00146C09"/>
    <w:rsid w:val="001475FF"/>
    <w:rsid w:val="00150B90"/>
    <w:rsid w:val="00150C1B"/>
    <w:rsid w:val="00150C9D"/>
    <w:rsid w:val="00150F6E"/>
    <w:rsid w:val="00150F8D"/>
    <w:rsid w:val="00151240"/>
    <w:rsid w:val="00151C56"/>
    <w:rsid w:val="00152851"/>
    <w:rsid w:val="00153298"/>
    <w:rsid w:val="001542D0"/>
    <w:rsid w:val="00155BD2"/>
    <w:rsid w:val="001567F0"/>
    <w:rsid w:val="00157912"/>
    <w:rsid w:val="00160B54"/>
    <w:rsid w:val="00161B6D"/>
    <w:rsid w:val="00163C17"/>
    <w:rsid w:val="0016573E"/>
    <w:rsid w:val="00165E65"/>
    <w:rsid w:val="0016739F"/>
    <w:rsid w:val="00167535"/>
    <w:rsid w:val="00167C1D"/>
    <w:rsid w:val="00167CA4"/>
    <w:rsid w:val="00170293"/>
    <w:rsid w:val="001705D5"/>
    <w:rsid w:val="001715C8"/>
    <w:rsid w:val="00171FC0"/>
    <w:rsid w:val="00172572"/>
    <w:rsid w:val="00173439"/>
    <w:rsid w:val="001737DC"/>
    <w:rsid w:val="00173977"/>
    <w:rsid w:val="0017436D"/>
    <w:rsid w:val="0017501B"/>
    <w:rsid w:val="0017513B"/>
    <w:rsid w:val="00175D84"/>
    <w:rsid w:val="0017711F"/>
    <w:rsid w:val="001771EB"/>
    <w:rsid w:val="001776AC"/>
    <w:rsid w:val="00177A38"/>
    <w:rsid w:val="00177D4F"/>
    <w:rsid w:val="001803B3"/>
    <w:rsid w:val="00181235"/>
    <w:rsid w:val="0018137F"/>
    <w:rsid w:val="00182426"/>
    <w:rsid w:val="00182B46"/>
    <w:rsid w:val="00182ED0"/>
    <w:rsid w:val="0018395E"/>
    <w:rsid w:val="00183DBA"/>
    <w:rsid w:val="0018426A"/>
    <w:rsid w:val="00185341"/>
    <w:rsid w:val="001868FD"/>
    <w:rsid w:val="00186C51"/>
    <w:rsid w:val="00186D62"/>
    <w:rsid w:val="00187477"/>
    <w:rsid w:val="00187DDD"/>
    <w:rsid w:val="00190193"/>
    <w:rsid w:val="00191EEB"/>
    <w:rsid w:val="001922F5"/>
    <w:rsid w:val="001924F0"/>
    <w:rsid w:val="00193020"/>
    <w:rsid w:val="001934AB"/>
    <w:rsid w:val="00193A9F"/>
    <w:rsid w:val="0019416E"/>
    <w:rsid w:val="00195134"/>
    <w:rsid w:val="00195690"/>
    <w:rsid w:val="0019651A"/>
    <w:rsid w:val="00196B72"/>
    <w:rsid w:val="00196E5A"/>
    <w:rsid w:val="00196F38"/>
    <w:rsid w:val="00197B7C"/>
    <w:rsid w:val="00197DA8"/>
    <w:rsid w:val="001A0031"/>
    <w:rsid w:val="001A02D9"/>
    <w:rsid w:val="001A076E"/>
    <w:rsid w:val="001A0CA0"/>
    <w:rsid w:val="001A1270"/>
    <w:rsid w:val="001A1991"/>
    <w:rsid w:val="001A2338"/>
    <w:rsid w:val="001A2D70"/>
    <w:rsid w:val="001A386D"/>
    <w:rsid w:val="001A4108"/>
    <w:rsid w:val="001A418E"/>
    <w:rsid w:val="001A48CD"/>
    <w:rsid w:val="001A49CF"/>
    <w:rsid w:val="001A4EEB"/>
    <w:rsid w:val="001A510D"/>
    <w:rsid w:val="001A5252"/>
    <w:rsid w:val="001A5B45"/>
    <w:rsid w:val="001A6885"/>
    <w:rsid w:val="001A734E"/>
    <w:rsid w:val="001A76B1"/>
    <w:rsid w:val="001A7E19"/>
    <w:rsid w:val="001B003C"/>
    <w:rsid w:val="001B06AB"/>
    <w:rsid w:val="001B166D"/>
    <w:rsid w:val="001B3571"/>
    <w:rsid w:val="001B4512"/>
    <w:rsid w:val="001B52F3"/>
    <w:rsid w:val="001B6761"/>
    <w:rsid w:val="001B7B4D"/>
    <w:rsid w:val="001C09CC"/>
    <w:rsid w:val="001C10F1"/>
    <w:rsid w:val="001C13DB"/>
    <w:rsid w:val="001C1437"/>
    <w:rsid w:val="001C195D"/>
    <w:rsid w:val="001C1A54"/>
    <w:rsid w:val="001C1FD9"/>
    <w:rsid w:val="001C36C6"/>
    <w:rsid w:val="001C4325"/>
    <w:rsid w:val="001C4AB4"/>
    <w:rsid w:val="001C4D2C"/>
    <w:rsid w:val="001C5D44"/>
    <w:rsid w:val="001C6F4F"/>
    <w:rsid w:val="001D13FD"/>
    <w:rsid w:val="001D1420"/>
    <w:rsid w:val="001D156D"/>
    <w:rsid w:val="001D27A3"/>
    <w:rsid w:val="001D330E"/>
    <w:rsid w:val="001D4215"/>
    <w:rsid w:val="001D557B"/>
    <w:rsid w:val="001D5AD0"/>
    <w:rsid w:val="001D5CE1"/>
    <w:rsid w:val="001D5D93"/>
    <w:rsid w:val="001D6070"/>
    <w:rsid w:val="001D6C3E"/>
    <w:rsid w:val="001D6CAE"/>
    <w:rsid w:val="001D6EF3"/>
    <w:rsid w:val="001D7291"/>
    <w:rsid w:val="001E0D49"/>
    <w:rsid w:val="001E1A2A"/>
    <w:rsid w:val="001E272C"/>
    <w:rsid w:val="001E2D90"/>
    <w:rsid w:val="001E34A4"/>
    <w:rsid w:val="001E34B1"/>
    <w:rsid w:val="001E3DAD"/>
    <w:rsid w:val="001E443D"/>
    <w:rsid w:val="001E447D"/>
    <w:rsid w:val="001E4A1C"/>
    <w:rsid w:val="001E4EF9"/>
    <w:rsid w:val="001E5AC5"/>
    <w:rsid w:val="001E5E42"/>
    <w:rsid w:val="001E6357"/>
    <w:rsid w:val="001E6FD9"/>
    <w:rsid w:val="001E7A7D"/>
    <w:rsid w:val="001E7DC1"/>
    <w:rsid w:val="001F16E6"/>
    <w:rsid w:val="001F1CE4"/>
    <w:rsid w:val="001F283A"/>
    <w:rsid w:val="001F2B3A"/>
    <w:rsid w:val="001F2F52"/>
    <w:rsid w:val="001F3A7E"/>
    <w:rsid w:val="001F3D46"/>
    <w:rsid w:val="001F4DC7"/>
    <w:rsid w:val="001F4EE6"/>
    <w:rsid w:val="001F5192"/>
    <w:rsid w:val="001F537B"/>
    <w:rsid w:val="001F5C49"/>
    <w:rsid w:val="001F5E61"/>
    <w:rsid w:val="001F6616"/>
    <w:rsid w:val="001F6E43"/>
    <w:rsid w:val="001F7066"/>
    <w:rsid w:val="001F7443"/>
    <w:rsid w:val="001F74C3"/>
    <w:rsid w:val="002000CA"/>
    <w:rsid w:val="00200230"/>
    <w:rsid w:val="00200676"/>
    <w:rsid w:val="002019E3"/>
    <w:rsid w:val="0020215B"/>
    <w:rsid w:val="002027EE"/>
    <w:rsid w:val="00202D1F"/>
    <w:rsid w:val="00203195"/>
    <w:rsid w:val="00203C0D"/>
    <w:rsid w:val="002040FD"/>
    <w:rsid w:val="00204B76"/>
    <w:rsid w:val="00204E41"/>
    <w:rsid w:val="00205387"/>
    <w:rsid w:val="002055CB"/>
    <w:rsid w:val="00206181"/>
    <w:rsid w:val="002063B1"/>
    <w:rsid w:val="00206DD3"/>
    <w:rsid w:val="00206E62"/>
    <w:rsid w:val="002102F6"/>
    <w:rsid w:val="00210E3A"/>
    <w:rsid w:val="00210F30"/>
    <w:rsid w:val="00211154"/>
    <w:rsid w:val="00211EE8"/>
    <w:rsid w:val="00213586"/>
    <w:rsid w:val="0021380F"/>
    <w:rsid w:val="002138F4"/>
    <w:rsid w:val="00213CF4"/>
    <w:rsid w:val="00213F86"/>
    <w:rsid w:val="0021495F"/>
    <w:rsid w:val="00214FCC"/>
    <w:rsid w:val="0021521F"/>
    <w:rsid w:val="00215383"/>
    <w:rsid w:val="002153D4"/>
    <w:rsid w:val="00215806"/>
    <w:rsid w:val="00216A0B"/>
    <w:rsid w:val="00216EF9"/>
    <w:rsid w:val="00220364"/>
    <w:rsid w:val="002207C1"/>
    <w:rsid w:val="00220E68"/>
    <w:rsid w:val="00221C05"/>
    <w:rsid w:val="00221D52"/>
    <w:rsid w:val="00221F22"/>
    <w:rsid w:val="00222BFB"/>
    <w:rsid w:val="00222F4A"/>
    <w:rsid w:val="0022339A"/>
    <w:rsid w:val="002235B6"/>
    <w:rsid w:val="0022402B"/>
    <w:rsid w:val="00224426"/>
    <w:rsid w:val="00226A4D"/>
    <w:rsid w:val="00226C0B"/>
    <w:rsid w:val="002272E4"/>
    <w:rsid w:val="002277C2"/>
    <w:rsid w:val="00230546"/>
    <w:rsid w:val="00230C5D"/>
    <w:rsid w:val="0023316C"/>
    <w:rsid w:val="00233250"/>
    <w:rsid w:val="00235037"/>
    <w:rsid w:val="002351B2"/>
    <w:rsid w:val="002358F7"/>
    <w:rsid w:val="00236127"/>
    <w:rsid w:val="00236521"/>
    <w:rsid w:val="00237526"/>
    <w:rsid w:val="0023780D"/>
    <w:rsid w:val="00237BED"/>
    <w:rsid w:val="00237C22"/>
    <w:rsid w:val="00240E24"/>
    <w:rsid w:val="00240EA1"/>
    <w:rsid w:val="00241E50"/>
    <w:rsid w:val="00241F4F"/>
    <w:rsid w:val="002424B2"/>
    <w:rsid w:val="00242975"/>
    <w:rsid w:val="00243224"/>
    <w:rsid w:val="00243A25"/>
    <w:rsid w:val="00243F6C"/>
    <w:rsid w:val="00244079"/>
    <w:rsid w:val="0024499D"/>
    <w:rsid w:val="00244C87"/>
    <w:rsid w:val="00244CA6"/>
    <w:rsid w:val="0024538A"/>
    <w:rsid w:val="0024562B"/>
    <w:rsid w:val="00245F9D"/>
    <w:rsid w:val="002461D4"/>
    <w:rsid w:val="00246B0A"/>
    <w:rsid w:val="002470D0"/>
    <w:rsid w:val="0024715B"/>
    <w:rsid w:val="00250835"/>
    <w:rsid w:val="00250922"/>
    <w:rsid w:val="00251767"/>
    <w:rsid w:val="00251821"/>
    <w:rsid w:val="002528B9"/>
    <w:rsid w:val="00252A92"/>
    <w:rsid w:val="00252CB5"/>
    <w:rsid w:val="0025374D"/>
    <w:rsid w:val="00253DA9"/>
    <w:rsid w:val="002545EE"/>
    <w:rsid w:val="00254967"/>
    <w:rsid w:val="002549D0"/>
    <w:rsid w:val="00254D3F"/>
    <w:rsid w:val="00255E98"/>
    <w:rsid w:val="002569BC"/>
    <w:rsid w:val="00256BBF"/>
    <w:rsid w:val="00257BAD"/>
    <w:rsid w:val="00260F65"/>
    <w:rsid w:val="002615A4"/>
    <w:rsid w:val="0026165A"/>
    <w:rsid w:val="002627B4"/>
    <w:rsid w:val="00262ED8"/>
    <w:rsid w:val="002636E8"/>
    <w:rsid w:val="00264767"/>
    <w:rsid w:val="0026482B"/>
    <w:rsid w:val="00264E83"/>
    <w:rsid w:val="0026637B"/>
    <w:rsid w:val="00266896"/>
    <w:rsid w:val="00266BE2"/>
    <w:rsid w:val="0026719B"/>
    <w:rsid w:val="00270707"/>
    <w:rsid w:val="00270709"/>
    <w:rsid w:val="0027111A"/>
    <w:rsid w:val="00271BCC"/>
    <w:rsid w:val="002729DE"/>
    <w:rsid w:val="00272DB5"/>
    <w:rsid w:val="00274012"/>
    <w:rsid w:val="00275564"/>
    <w:rsid w:val="00275AF8"/>
    <w:rsid w:val="00277176"/>
    <w:rsid w:val="00277838"/>
    <w:rsid w:val="002800D2"/>
    <w:rsid w:val="0028173B"/>
    <w:rsid w:val="00281AE0"/>
    <w:rsid w:val="00281C2B"/>
    <w:rsid w:val="00282228"/>
    <w:rsid w:val="002823DE"/>
    <w:rsid w:val="00282762"/>
    <w:rsid w:val="0028283A"/>
    <w:rsid w:val="00282E9B"/>
    <w:rsid w:val="00283109"/>
    <w:rsid w:val="0028336C"/>
    <w:rsid w:val="002853CB"/>
    <w:rsid w:val="00285E34"/>
    <w:rsid w:val="0028647F"/>
    <w:rsid w:val="002871E8"/>
    <w:rsid w:val="002875A8"/>
    <w:rsid w:val="00287C56"/>
    <w:rsid w:val="00287F79"/>
    <w:rsid w:val="002900BF"/>
    <w:rsid w:val="00290409"/>
    <w:rsid w:val="002913EA"/>
    <w:rsid w:val="002917DA"/>
    <w:rsid w:val="002929C5"/>
    <w:rsid w:val="00292F0C"/>
    <w:rsid w:val="00293B72"/>
    <w:rsid w:val="002940F6"/>
    <w:rsid w:val="0029443F"/>
    <w:rsid w:val="002947FD"/>
    <w:rsid w:val="0029619E"/>
    <w:rsid w:val="0029731E"/>
    <w:rsid w:val="0029785C"/>
    <w:rsid w:val="002979A4"/>
    <w:rsid w:val="00297A68"/>
    <w:rsid w:val="00297AAB"/>
    <w:rsid w:val="002A0E11"/>
    <w:rsid w:val="002A1263"/>
    <w:rsid w:val="002A1288"/>
    <w:rsid w:val="002A2736"/>
    <w:rsid w:val="002A2D77"/>
    <w:rsid w:val="002A3016"/>
    <w:rsid w:val="002A341A"/>
    <w:rsid w:val="002A3642"/>
    <w:rsid w:val="002A3851"/>
    <w:rsid w:val="002A3F03"/>
    <w:rsid w:val="002A4BEF"/>
    <w:rsid w:val="002A5C15"/>
    <w:rsid w:val="002A6056"/>
    <w:rsid w:val="002A65A7"/>
    <w:rsid w:val="002B0E14"/>
    <w:rsid w:val="002B150A"/>
    <w:rsid w:val="002B1B15"/>
    <w:rsid w:val="002B20EB"/>
    <w:rsid w:val="002B2216"/>
    <w:rsid w:val="002B2431"/>
    <w:rsid w:val="002B2607"/>
    <w:rsid w:val="002B2A6D"/>
    <w:rsid w:val="002B4E23"/>
    <w:rsid w:val="002B60FF"/>
    <w:rsid w:val="002B6B89"/>
    <w:rsid w:val="002B6CED"/>
    <w:rsid w:val="002B6E26"/>
    <w:rsid w:val="002B77FA"/>
    <w:rsid w:val="002C17CC"/>
    <w:rsid w:val="002C1DDE"/>
    <w:rsid w:val="002C23F6"/>
    <w:rsid w:val="002C2864"/>
    <w:rsid w:val="002C2914"/>
    <w:rsid w:val="002C3A5B"/>
    <w:rsid w:val="002C4E7C"/>
    <w:rsid w:val="002C4EF2"/>
    <w:rsid w:val="002C53AE"/>
    <w:rsid w:val="002C5C57"/>
    <w:rsid w:val="002C644C"/>
    <w:rsid w:val="002D06FA"/>
    <w:rsid w:val="002D093C"/>
    <w:rsid w:val="002D11EC"/>
    <w:rsid w:val="002D1B55"/>
    <w:rsid w:val="002D1BDD"/>
    <w:rsid w:val="002D1CCB"/>
    <w:rsid w:val="002D2E2E"/>
    <w:rsid w:val="002D3649"/>
    <w:rsid w:val="002D3D66"/>
    <w:rsid w:val="002D4812"/>
    <w:rsid w:val="002D4C82"/>
    <w:rsid w:val="002D4E76"/>
    <w:rsid w:val="002D527C"/>
    <w:rsid w:val="002D58D4"/>
    <w:rsid w:val="002D5FC9"/>
    <w:rsid w:val="002D6A7C"/>
    <w:rsid w:val="002D7D92"/>
    <w:rsid w:val="002E00E1"/>
    <w:rsid w:val="002E0303"/>
    <w:rsid w:val="002E05CF"/>
    <w:rsid w:val="002E0BE9"/>
    <w:rsid w:val="002E0DE0"/>
    <w:rsid w:val="002E1CA0"/>
    <w:rsid w:val="002E1E3A"/>
    <w:rsid w:val="002E1F5A"/>
    <w:rsid w:val="002E2142"/>
    <w:rsid w:val="002E23A0"/>
    <w:rsid w:val="002E24EA"/>
    <w:rsid w:val="002E2676"/>
    <w:rsid w:val="002E3487"/>
    <w:rsid w:val="002E34B3"/>
    <w:rsid w:val="002E3985"/>
    <w:rsid w:val="002E487E"/>
    <w:rsid w:val="002E4AC3"/>
    <w:rsid w:val="002E50B8"/>
    <w:rsid w:val="002E5EAE"/>
    <w:rsid w:val="002E6F29"/>
    <w:rsid w:val="002E7046"/>
    <w:rsid w:val="002E7870"/>
    <w:rsid w:val="002E7BBC"/>
    <w:rsid w:val="002F1213"/>
    <w:rsid w:val="002F1227"/>
    <w:rsid w:val="002F1344"/>
    <w:rsid w:val="002F20FE"/>
    <w:rsid w:val="002F25F4"/>
    <w:rsid w:val="002F27F1"/>
    <w:rsid w:val="002F3B8E"/>
    <w:rsid w:val="002F3D64"/>
    <w:rsid w:val="002F4966"/>
    <w:rsid w:val="002F5CC2"/>
    <w:rsid w:val="002F5CE5"/>
    <w:rsid w:val="002F6BD3"/>
    <w:rsid w:val="002F6FE8"/>
    <w:rsid w:val="002F7E14"/>
    <w:rsid w:val="00300482"/>
    <w:rsid w:val="00300838"/>
    <w:rsid w:val="00301CD2"/>
    <w:rsid w:val="0030219B"/>
    <w:rsid w:val="00302879"/>
    <w:rsid w:val="00302A91"/>
    <w:rsid w:val="00303A12"/>
    <w:rsid w:val="00303F44"/>
    <w:rsid w:val="00304703"/>
    <w:rsid w:val="00304E43"/>
    <w:rsid w:val="003061EB"/>
    <w:rsid w:val="003071C4"/>
    <w:rsid w:val="00307273"/>
    <w:rsid w:val="00307C07"/>
    <w:rsid w:val="00310568"/>
    <w:rsid w:val="0031089C"/>
    <w:rsid w:val="00310B06"/>
    <w:rsid w:val="003114B7"/>
    <w:rsid w:val="003119BD"/>
    <w:rsid w:val="0031222D"/>
    <w:rsid w:val="00312565"/>
    <w:rsid w:val="00312A9E"/>
    <w:rsid w:val="00313D6D"/>
    <w:rsid w:val="003150E3"/>
    <w:rsid w:val="00315425"/>
    <w:rsid w:val="00315523"/>
    <w:rsid w:val="00315FC3"/>
    <w:rsid w:val="0031601A"/>
    <w:rsid w:val="0031620B"/>
    <w:rsid w:val="00316DC2"/>
    <w:rsid w:val="0031708D"/>
    <w:rsid w:val="003174AC"/>
    <w:rsid w:val="00317BCC"/>
    <w:rsid w:val="00320110"/>
    <w:rsid w:val="00320566"/>
    <w:rsid w:val="0032067E"/>
    <w:rsid w:val="0032074D"/>
    <w:rsid w:val="00320752"/>
    <w:rsid w:val="00320D1B"/>
    <w:rsid w:val="00321075"/>
    <w:rsid w:val="00321534"/>
    <w:rsid w:val="003215E8"/>
    <w:rsid w:val="00322347"/>
    <w:rsid w:val="00322973"/>
    <w:rsid w:val="00322C3D"/>
    <w:rsid w:val="00322C4D"/>
    <w:rsid w:val="00322F9D"/>
    <w:rsid w:val="00323560"/>
    <w:rsid w:val="003237C9"/>
    <w:rsid w:val="003237D5"/>
    <w:rsid w:val="00323E8D"/>
    <w:rsid w:val="00324043"/>
    <w:rsid w:val="00324E8C"/>
    <w:rsid w:val="00325FD4"/>
    <w:rsid w:val="0032657C"/>
    <w:rsid w:val="0032710B"/>
    <w:rsid w:val="0032723F"/>
    <w:rsid w:val="00327452"/>
    <w:rsid w:val="003300EC"/>
    <w:rsid w:val="00330357"/>
    <w:rsid w:val="003304ED"/>
    <w:rsid w:val="00330E41"/>
    <w:rsid w:val="00330EA2"/>
    <w:rsid w:val="00330FE2"/>
    <w:rsid w:val="00331DB6"/>
    <w:rsid w:val="0033209A"/>
    <w:rsid w:val="00332A98"/>
    <w:rsid w:val="00333DFA"/>
    <w:rsid w:val="003361C9"/>
    <w:rsid w:val="00336F39"/>
    <w:rsid w:val="00337072"/>
    <w:rsid w:val="0033770D"/>
    <w:rsid w:val="0033787F"/>
    <w:rsid w:val="00340700"/>
    <w:rsid w:val="003414B9"/>
    <w:rsid w:val="00341838"/>
    <w:rsid w:val="00341E08"/>
    <w:rsid w:val="0034227F"/>
    <w:rsid w:val="003425AA"/>
    <w:rsid w:val="00342B5F"/>
    <w:rsid w:val="003434D1"/>
    <w:rsid w:val="00343929"/>
    <w:rsid w:val="003445BD"/>
    <w:rsid w:val="003446F2"/>
    <w:rsid w:val="00344AF6"/>
    <w:rsid w:val="003455FF"/>
    <w:rsid w:val="003456F8"/>
    <w:rsid w:val="00345C95"/>
    <w:rsid w:val="0034793D"/>
    <w:rsid w:val="00353DC7"/>
    <w:rsid w:val="00354024"/>
    <w:rsid w:val="003555F2"/>
    <w:rsid w:val="00356453"/>
    <w:rsid w:val="003572A5"/>
    <w:rsid w:val="00361054"/>
    <w:rsid w:val="00361C19"/>
    <w:rsid w:val="003622C0"/>
    <w:rsid w:val="00362A24"/>
    <w:rsid w:val="00363C4C"/>
    <w:rsid w:val="00363F00"/>
    <w:rsid w:val="0036451F"/>
    <w:rsid w:val="003653B1"/>
    <w:rsid w:val="003656FE"/>
    <w:rsid w:val="003664F3"/>
    <w:rsid w:val="00367268"/>
    <w:rsid w:val="00367721"/>
    <w:rsid w:val="0036788C"/>
    <w:rsid w:val="003701A1"/>
    <w:rsid w:val="00370F27"/>
    <w:rsid w:val="00373D61"/>
    <w:rsid w:val="003743D0"/>
    <w:rsid w:val="00374FD5"/>
    <w:rsid w:val="003751B3"/>
    <w:rsid w:val="0037558B"/>
    <w:rsid w:val="00376449"/>
    <w:rsid w:val="0037672D"/>
    <w:rsid w:val="00376A4F"/>
    <w:rsid w:val="003774BF"/>
    <w:rsid w:val="00377777"/>
    <w:rsid w:val="0038011B"/>
    <w:rsid w:val="00381130"/>
    <w:rsid w:val="00381CFB"/>
    <w:rsid w:val="00381D46"/>
    <w:rsid w:val="00381D9D"/>
    <w:rsid w:val="00382330"/>
    <w:rsid w:val="00383293"/>
    <w:rsid w:val="0038347F"/>
    <w:rsid w:val="003853D2"/>
    <w:rsid w:val="00385A2E"/>
    <w:rsid w:val="00385D53"/>
    <w:rsid w:val="00385ED8"/>
    <w:rsid w:val="00386336"/>
    <w:rsid w:val="00386583"/>
    <w:rsid w:val="00386E7F"/>
    <w:rsid w:val="0038709B"/>
    <w:rsid w:val="00387584"/>
    <w:rsid w:val="00387A82"/>
    <w:rsid w:val="00387AB2"/>
    <w:rsid w:val="00387B3E"/>
    <w:rsid w:val="00387BC2"/>
    <w:rsid w:val="00387D02"/>
    <w:rsid w:val="003902E7"/>
    <w:rsid w:val="003910C9"/>
    <w:rsid w:val="00392D62"/>
    <w:rsid w:val="00395098"/>
    <w:rsid w:val="00395898"/>
    <w:rsid w:val="00395BE3"/>
    <w:rsid w:val="00395F26"/>
    <w:rsid w:val="00396F80"/>
    <w:rsid w:val="00397C84"/>
    <w:rsid w:val="003A0A8B"/>
    <w:rsid w:val="003A1C74"/>
    <w:rsid w:val="003A1F0B"/>
    <w:rsid w:val="003A271C"/>
    <w:rsid w:val="003A2B9C"/>
    <w:rsid w:val="003A2C91"/>
    <w:rsid w:val="003A3618"/>
    <w:rsid w:val="003A3C56"/>
    <w:rsid w:val="003A465F"/>
    <w:rsid w:val="003A50F0"/>
    <w:rsid w:val="003A5303"/>
    <w:rsid w:val="003A5A22"/>
    <w:rsid w:val="003A6CAC"/>
    <w:rsid w:val="003A6ECF"/>
    <w:rsid w:val="003B0248"/>
    <w:rsid w:val="003B14CE"/>
    <w:rsid w:val="003B21E4"/>
    <w:rsid w:val="003B2808"/>
    <w:rsid w:val="003B2D34"/>
    <w:rsid w:val="003B344E"/>
    <w:rsid w:val="003B3598"/>
    <w:rsid w:val="003B3C0A"/>
    <w:rsid w:val="003B3C1C"/>
    <w:rsid w:val="003B4248"/>
    <w:rsid w:val="003B480D"/>
    <w:rsid w:val="003B501A"/>
    <w:rsid w:val="003B5124"/>
    <w:rsid w:val="003B608C"/>
    <w:rsid w:val="003B6157"/>
    <w:rsid w:val="003B6938"/>
    <w:rsid w:val="003B7F42"/>
    <w:rsid w:val="003C07C8"/>
    <w:rsid w:val="003C169F"/>
    <w:rsid w:val="003C1B82"/>
    <w:rsid w:val="003C2A33"/>
    <w:rsid w:val="003C3CEB"/>
    <w:rsid w:val="003C4B25"/>
    <w:rsid w:val="003C65D4"/>
    <w:rsid w:val="003C660C"/>
    <w:rsid w:val="003C6CF0"/>
    <w:rsid w:val="003C711A"/>
    <w:rsid w:val="003C7B8B"/>
    <w:rsid w:val="003D04DB"/>
    <w:rsid w:val="003D11F3"/>
    <w:rsid w:val="003D3501"/>
    <w:rsid w:val="003D4355"/>
    <w:rsid w:val="003D4EF4"/>
    <w:rsid w:val="003D527A"/>
    <w:rsid w:val="003D622C"/>
    <w:rsid w:val="003D6288"/>
    <w:rsid w:val="003D65E9"/>
    <w:rsid w:val="003D6BF2"/>
    <w:rsid w:val="003D7C8F"/>
    <w:rsid w:val="003E075A"/>
    <w:rsid w:val="003E1466"/>
    <w:rsid w:val="003E31AF"/>
    <w:rsid w:val="003E3DA3"/>
    <w:rsid w:val="003E41D4"/>
    <w:rsid w:val="003E53BA"/>
    <w:rsid w:val="003E5554"/>
    <w:rsid w:val="003E57B0"/>
    <w:rsid w:val="003E5ABD"/>
    <w:rsid w:val="003E5D95"/>
    <w:rsid w:val="003E7C52"/>
    <w:rsid w:val="003F0911"/>
    <w:rsid w:val="003F1300"/>
    <w:rsid w:val="003F1937"/>
    <w:rsid w:val="003F2272"/>
    <w:rsid w:val="003F2B60"/>
    <w:rsid w:val="003F346B"/>
    <w:rsid w:val="003F422C"/>
    <w:rsid w:val="003F4C9D"/>
    <w:rsid w:val="003F5F79"/>
    <w:rsid w:val="003F618B"/>
    <w:rsid w:val="003F637C"/>
    <w:rsid w:val="003F6535"/>
    <w:rsid w:val="003F65E2"/>
    <w:rsid w:val="003F7B1E"/>
    <w:rsid w:val="003F7D96"/>
    <w:rsid w:val="003F7FC1"/>
    <w:rsid w:val="003F7FF4"/>
    <w:rsid w:val="0040083F"/>
    <w:rsid w:val="004011D9"/>
    <w:rsid w:val="00401D80"/>
    <w:rsid w:val="00402254"/>
    <w:rsid w:val="004033B8"/>
    <w:rsid w:val="00403893"/>
    <w:rsid w:val="00404095"/>
    <w:rsid w:val="0040506A"/>
    <w:rsid w:val="004060C2"/>
    <w:rsid w:val="00406BCA"/>
    <w:rsid w:val="00406E9D"/>
    <w:rsid w:val="00406FAD"/>
    <w:rsid w:val="00407C70"/>
    <w:rsid w:val="00410554"/>
    <w:rsid w:val="00411054"/>
    <w:rsid w:val="004111E8"/>
    <w:rsid w:val="00411F9B"/>
    <w:rsid w:val="0041294A"/>
    <w:rsid w:val="00412E9E"/>
    <w:rsid w:val="004139D7"/>
    <w:rsid w:val="004139E8"/>
    <w:rsid w:val="00415059"/>
    <w:rsid w:val="00415E1A"/>
    <w:rsid w:val="00415EF7"/>
    <w:rsid w:val="00417304"/>
    <w:rsid w:val="00417F92"/>
    <w:rsid w:val="004203AE"/>
    <w:rsid w:val="00420552"/>
    <w:rsid w:val="00420715"/>
    <w:rsid w:val="00420F76"/>
    <w:rsid w:val="00420F7B"/>
    <w:rsid w:val="00422911"/>
    <w:rsid w:val="00423A53"/>
    <w:rsid w:val="0042403F"/>
    <w:rsid w:val="00424406"/>
    <w:rsid w:val="00424C6E"/>
    <w:rsid w:val="004255A3"/>
    <w:rsid w:val="00425B26"/>
    <w:rsid w:val="00425BE2"/>
    <w:rsid w:val="00426EEE"/>
    <w:rsid w:val="004271E2"/>
    <w:rsid w:val="004300FF"/>
    <w:rsid w:val="0043075F"/>
    <w:rsid w:val="00430C16"/>
    <w:rsid w:val="0043110C"/>
    <w:rsid w:val="00431EF6"/>
    <w:rsid w:val="00432692"/>
    <w:rsid w:val="004330DF"/>
    <w:rsid w:val="00433484"/>
    <w:rsid w:val="00433CB0"/>
    <w:rsid w:val="00434E70"/>
    <w:rsid w:val="00435672"/>
    <w:rsid w:val="00435D99"/>
    <w:rsid w:val="00436274"/>
    <w:rsid w:val="00436EE8"/>
    <w:rsid w:val="00437061"/>
    <w:rsid w:val="004402E4"/>
    <w:rsid w:val="00441F2B"/>
    <w:rsid w:val="004429C1"/>
    <w:rsid w:val="0044322F"/>
    <w:rsid w:val="004442E2"/>
    <w:rsid w:val="00444471"/>
    <w:rsid w:val="00444E82"/>
    <w:rsid w:val="00444FA9"/>
    <w:rsid w:val="004462B1"/>
    <w:rsid w:val="004464BA"/>
    <w:rsid w:val="0044738D"/>
    <w:rsid w:val="00447401"/>
    <w:rsid w:val="00450CC9"/>
    <w:rsid w:val="00451869"/>
    <w:rsid w:val="00451A49"/>
    <w:rsid w:val="004522BA"/>
    <w:rsid w:val="004543D2"/>
    <w:rsid w:val="00454A48"/>
    <w:rsid w:val="00455577"/>
    <w:rsid w:val="004559AD"/>
    <w:rsid w:val="004560B3"/>
    <w:rsid w:val="004565BD"/>
    <w:rsid w:val="00456917"/>
    <w:rsid w:val="00456967"/>
    <w:rsid w:val="004570FC"/>
    <w:rsid w:val="004603F2"/>
    <w:rsid w:val="00460B10"/>
    <w:rsid w:val="00460B61"/>
    <w:rsid w:val="00460D50"/>
    <w:rsid w:val="00462044"/>
    <w:rsid w:val="004625F7"/>
    <w:rsid w:val="00463B2A"/>
    <w:rsid w:val="00464A93"/>
    <w:rsid w:val="004653C8"/>
    <w:rsid w:val="004655C5"/>
    <w:rsid w:val="00465A28"/>
    <w:rsid w:val="00466B3E"/>
    <w:rsid w:val="004679F9"/>
    <w:rsid w:val="00467AF4"/>
    <w:rsid w:val="00467FCA"/>
    <w:rsid w:val="00470925"/>
    <w:rsid w:val="00471675"/>
    <w:rsid w:val="00472AFF"/>
    <w:rsid w:val="00472FA5"/>
    <w:rsid w:val="00473DE5"/>
    <w:rsid w:val="00474191"/>
    <w:rsid w:val="0047432D"/>
    <w:rsid w:val="0047443F"/>
    <w:rsid w:val="00474D93"/>
    <w:rsid w:val="00475287"/>
    <w:rsid w:val="00476711"/>
    <w:rsid w:val="00477701"/>
    <w:rsid w:val="0048002F"/>
    <w:rsid w:val="004800F1"/>
    <w:rsid w:val="0048017E"/>
    <w:rsid w:val="00480281"/>
    <w:rsid w:val="00482554"/>
    <w:rsid w:val="004826D7"/>
    <w:rsid w:val="00482B08"/>
    <w:rsid w:val="004831C1"/>
    <w:rsid w:val="004841AF"/>
    <w:rsid w:val="00484459"/>
    <w:rsid w:val="00484C79"/>
    <w:rsid w:val="00485D2E"/>
    <w:rsid w:val="004862EA"/>
    <w:rsid w:val="004873C1"/>
    <w:rsid w:val="00487C03"/>
    <w:rsid w:val="0049065E"/>
    <w:rsid w:val="00490956"/>
    <w:rsid w:val="0049106E"/>
    <w:rsid w:val="0049354B"/>
    <w:rsid w:val="004939A1"/>
    <w:rsid w:val="00496273"/>
    <w:rsid w:val="00497961"/>
    <w:rsid w:val="00497A53"/>
    <w:rsid w:val="004A08B0"/>
    <w:rsid w:val="004A10C6"/>
    <w:rsid w:val="004A13DE"/>
    <w:rsid w:val="004A1C18"/>
    <w:rsid w:val="004A37BF"/>
    <w:rsid w:val="004A3D6C"/>
    <w:rsid w:val="004A410E"/>
    <w:rsid w:val="004A4482"/>
    <w:rsid w:val="004A4A17"/>
    <w:rsid w:val="004A52B8"/>
    <w:rsid w:val="004A5BB3"/>
    <w:rsid w:val="004A6191"/>
    <w:rsid w:val="004A64B0"/>
    <w:rsid w:val="004A6C99"/>
    <w:rsid w:val="004A70D8"/>
    <w:rsid w:val="004B0933"/>
    <w:rsid w:val="004B0ADD"/>
    <w:rsid w:val="004B1AFB"/>
    <w:rsid w:val="004B2111"/>
    <w:rsid w:val="004B21EC"/>
    <w:rsid w:val="004B2731"/>
    <w:rsid w:val="004B40FD"/>
    <w:rsid w:val="004B47B0"/>
    <w:rsid w:val="004B4FB4"/>
    <w:rsid w:val="004B5E7A"/>
    <w:rsid w:val="004B63BA"/>
    <w:rsid w:val="004B76EE"/>
    <w:rsid w:val="004B7964"/>
    <w:rsid w:val="004B7E4A"/>
    <w:rsid w:val="004C039B"/>
    <w:rsid w:val="004C06DE"/>
    <w:rsid w:val="004C1DE1"/>
    <w:rsid w:val="004C2AA8"/>
    <w:rsid w:val="004C4B42"/>
    <w:rsid w:val="004C4DD0"/>
    <w:rsid w:val="004C6119"/>
    <w:rsid w:val="004C7B9F"/>
    <w:rsid w:val="004C7FE4"/>
    <w:rsid w:val="004D05E2"/>
    <w:rsid w:val="004D1564"/>
    <w:rsid w:val="004D18D2"/>
    <w:rsid w:val="004D198E"/>
    <w:rsid w:val="004D1EFE"/>
    <w:rsid w:val="004D271F"/>
    <w:rsid w:val="004D2757"/>
    <w:rsid w:val="004D34F6"/>
    <w:rsid w:val="004D4FFD"/>
    <w:rsid w:val="004D503F"/>
    <w:rsid w:val="004D504A"/>
    <w:rsid w:val="004D5866"/>
    <w:rsid w:val="004D6265"/>
    <w:rsid w:val="004D72FA"/>
    <w:rsid w:val="004D74CA"/>
    <w:rsid w:val="004D775A"/>
    <w:rsid w:val="004E20E4"/>
    <w:rsid w:val="004E3CC1"/>
    <w:rsid w:val="004E4717"/>
    <w:rsid w:val="004E4FE7"/>
    <w:rsid w:val="004E5050"/>
    <w:rsid w:val="004E52D2"/>
    <w:rsid w:val="004E5882"/>
    <w:rsid w:val="004E5D9D"/>
    <w:rsid w:val="004E60E8"/>
    <w:rsid w:val="004E6558"/>
    <w:rsid w:val="004E6A22"/>
    <w:rsid w:val="004E75B2"/>
    <w:rsid w:val="004E7D9F"/>
    <w:rsid w:val="004F0053"/>
    <w:rsid w:val="004F00E5"/>
    <w:rsid w:val="004F073A"/>
    <w:rsid w:val="004F07C5"/>
    <w:rsid w:val="004F0AD8"/>
    <w:rsid w:val="004F0B7C"/>
    <w:rsid w:val="004F15E6"/>
    <w:rsid w:val="004F1637"/>
    <w:rsid w:val="004F1C79"/>
    <w:rsid w:val="004F2D6A"/>
    <w:rsid w:val="004F41F8"/>
    <w:rsid w:val="004F44BF"/>
    <w:rsid w:val="004F4A82"/>
    <w:rsid w:val="004F655E"/>
    <w:rsid w:val="004F75C8"/>
    <w:rsid w:val="004F7EBA"/>
    <w:rsid w:val="00500195"/>
    <w:rsid w:val="005009A8"/>
    <w:rsid w:val="00501D8C"/>
    <w:rsid w:val="00502605"/>
    <w:rsid w:val="00503494"/>
    <w:rsid w:val="005035A1"/>
    <w:rsid w:val="005037FF"/>
    <w:rsid w:val="00503A5A"/>
    <w:rsid w:val="0050428C"/>
    <w:rsid w:val="0050429C"/>
    <w:rsid w:val="005044C8"/>
    <w:rsid w:val="00504B1C"/>
    <w:rsid w:val="005068AE"/>
    <w:rsid w:val="00507D14"/>
    <w:rsid w:val="00511EB5"/>
    <w:rsid w:val="0051245C"/>
    <w:rsid w:val="00512759"/>
    <w:rsid w:val="00512AA5"/>
    <w:rsid w:val="00512D4F"/>
    <w:rsid w:val="00513521"/>
    <w:rsid w:val="005136C8"/>
    <w:rsid w:val="00513746"/>
    <w:rsid w:val="00513AAA"/>
    <w:rsid w:val="005154BB"/>
    <w:rsid w:val="0051672C"/>
    <w:rsid w:val="00516861"/>
    <w:rsid w:val="00516AE1"/>
    <w:rsid w:val="00517667"/>
    <w:rsid w:val="00520243"/>
    <w:rsid w:val="0052141C"/>
    <w:rsid w:val="00521548"/>
    <w:rsid w:val="005215AA"/>
    <w:rsid w:val="005219B2"/>
    <w:rsid w:val="005224DE"/>
    <w:rsid w:val="00522CB4"/>
    <w:rsid w:val="005231F1"/>
    <w:rsid w:val="00523491"/>
    <w:rsid w:val="005234E9"/>
    <w:rsid w:val="0052351E"/>
    <w:rsid w:val="00523A66"/>
    <w:rsid w:val="00523A80"/>
    <w:rsid w:val="00523CB9"/>
    <w:rsid w:val="00524595"/>
    <w:rsid w:val="0052528B"/>
    <w:rsid w:val="005255F2"/>
    <w:rsid w:val="00525BF6"/>
    <w:rsid w:val="00525CB8"/>
    <w:rsid w:val="0052622D"/>
    <w:rsid w:val="005265E6"/>
    <w:rsid w:val="0052696C"/>
    <w:rsid w:val="00527707"/>
    <w:rsid w:val="00527F04"/>
    <w:rsid w:val="00527F19"/>
    <w:rsid w:val="00530BFF"/>
    <w:rsid w:val="005312FD"/>
    <w:rsid w:val="00531DA0"/>
    <w:rsid w:val="00532210"/>
    <w:rsid w:val="005327B9"/>
    <w:rsid w:val="00532953"/>
    <w:rsid w:val="00533183"/>
    <w:rsid w:val="005338D5"/>
    <w:rsid w:val="00534429"/>
    <w:rsid w:val="00534F1C"/>
    <w:rsid w:val="00535CB6"/>
    <w:rsid w:val="00536607"/>
    <w:rsid w:val="005369F1"/>
    <w:rsid w:val="005373A2"/>
    <w:rsid w:val="00537A37"/>
    <w:rsid w:val="00537EC2"/>
    <w:rsid w:val="0054065B"/>
    <w:rsid w:val="00540FBE"/>
    <w:rsid w:val="005413E4"/>
    <w:rsid w:val="00541705"/>
    <w:rsid w:val="005421FA"/>
    <w:rsid w:val="0054318B"/>
    <w:rsid w:val="00543242"/>
    <w:rsid w:val="0054347B"/>
    <w:rsid w:val="00543721"/>
    <w:rsid w:val="005437A7"/>
    <w:rsid w:val="00543FA2"/>
    <w:rsid w:val="00544198"/>
    <w:rsid w:val="005445ED"/>
    <w:rsid w:val="00544BF2"/>
    <w:rsid w:val="00544C26"/>
    <w:rsid w:val="005463C1"/>
    <w:rsid w:val="0054699B"/>
    <w:rsid w:val="00546B49"/>
    <w:rsid w:val="0054714E"/>
    <w:rsid w:val="005500CE"/>
    <w:rsid w:val="00550868"/>
    <w:rsid w:val="00550FDF"/>
    <w:rsid w:val="00551425"/>
    <w:rsid w:val="00551905"/>
    <w:rsid w:val="005526BB"/>
    <w:rsid w:val="0055287F"/>
    <w:rsid w:val="00553232"/>
    <w:rsid w:val="00553552"/>
    <w:rsid w:val="0055381E"/>
    <w:rsid w:val="00553A9C"/>
    <w:rsid w:val="00553D7D"/>
    <w:rsid w:val="00553F40"/>
    <w:rsid w:val="00554789"/>
    <w:rsid w:val="005547F2"/>
    <w:rsid w:val="00554BA2"/>
    <w:rsid w:val="00555783"/>
    <w:rsid w:val="0055742A"/>
    <w:rsid w:val="00560189"/>
    <w:rsid w:val="0056094B"/>
    <w:rsid w:val="00560E55"/>
    <w:rsid w:val="00561194"/>
    <w:rsid w:val="0056135F"/>
    <w:rsid w:val="00561537"/>
    <w:rsid w:val="00562034"/>
    <w:rsid w:val="005621EC"/>
    <w:rsid w:val="00562399"/>
    <w:rsid w:val="00562CCB"/>
    <w:rsid w:val="005638F0"/>
    <w:rsid w:val="00563A45"/>
    <w:rsid w:val="00563BD0"/>
    <w:rsid w:val="0056434A"/>
    <w:rsid w:val="0056447C"/>
    <w:rsid w:val="00564A03"/>
    <w:rsid w:val="00566576"/>
    <w:rsid w:val="00566B7C"/>
    <w:rsid w:val="00567679"/>
    <w:rsid w:val="0057030E"/>
    <w:rsid w:val="00570B77"/>
    <w:rsid w:val="00571B78"/>
    <w:rsid w:val="0057208C"/>
    <w:rsid w:val="0057282A"/>
    <w:rsid w:val="00573062"/>
    <w:rsid w:val="00573C6A"/>
    <w:rsid w:val="00573DA2"/>
    <w:rsid w:val="005743CE"/>
    <w:rsid w:val="00574EBF"/>
    <w:rsid w:val="00575411"/>
    <w:rsid w:val="005772A5"/>
    <w:rsid w:val="00577505"/>
    <w:rsid w:val="00580758"/>
    <w:rsid w:val="00580ABC"/>
    <w:rsid w:val="00580B51"/>
    <w:rsid w:val="00580FAD"/>
    <w:rsid w:val="0058298A"/>
    <w:rsid w:val="00582FAF"/>
    <w:rsid w:val="0058334A"/>
    <w:rsid w:val="0058350F"/>
    <w:rsid w:val="005837A4"/>
    <w:rsid w:val="005838D8"/>
    <w:rsid w:val="005839E5"/>
    <w:rsid w:val="00583A5D"/>
    <w:rsid w:val="005846EF"/>
    <w:rsid w:val="00590137"/>
    <w:rsid w:val="005901F1"/>
    <w:rsid w:val="00591016"/>
    <w:rsid w:val="00591780"/>
    <w:rsid w:val="005920F3"/>
    <w:rsid w:val="005929A1"/>
    <w:rsid w:val="005929C3"/>
    <w:rsid w:val="00593299"/>
    <w:rsid w:val="0059422B"/>
    <w:rsid w:val="00594A61"/>
    <w:rsid w:val="0059573F"/>
    <w:rsid w:val="00595E65"/>
    <w:rsid w:val="005965BB"/>
    <w:rsid w:val="005968BC"/>
    <w:rsid w:val="00596AD1"/>
    <w:rsid w:val="00597D3E"/>
    <w:rsid w:val="00597F5D"/>
    <w:rsid w:val="005A0B8E"/>
    <w:rsid w:val="005A0E78"/>
    <w:rsid w:val="005A1013"/>
    <w:rsid w:val="005A16B8"/>
    <w:rsid w:val="005A1D43"/>
    <w:rsid w:val="005A396D"/>
    <w:rsid w:val="005A3ABD"/>
    <w:rsid w:val="005A3BBF"/>
    <w:rsid w:val="005A4591"/>
    <w:rsid w:val="005A5C67"/>
    <w:rsid w:val="005A5E4A"/>
    <w:rsid w:val="005A6200"/>
    <w:rsid w:val="005A66A8"/>
    <w:rsid w:val="005A79A0"/>
    <w:rsid w:val="005A7A0B"/>
    <w:rsid w:val="005A7E15"/>
    <w:rsid w:val="005B02B4"/>
    <w:rsid w:val="005B1356"/>
    <w:rsid w:val="005B258F"/>
    <w:rsid w:val="005B28AD"/>
    <w:rsid w:val="005B2958"/>
    <w:rsid w:val="005B3CD6"/>
    <w:rsid w:val="005B4A3C"/>
    <w:rsid w:val="005B4E16"/>
    <w:rsid w:val="005B5C20"/>
    <w:rsid w:val="005B67E1"/>
    <w:rsid w:val="005B73B9"/>
    <w:rsid w:val="005C188F"/>
    <w:rsid w:val="005C1922"/>
    <w:rsid w:val="005C29FC"/>
    <w:rsid w:val="005C2CBE"/>
    <w:rsid w:val="005C37F1"/>
    <w:rsid w:val="005C4279"/>
    <w:rsid w:val="005C4455"/>
    <w:rsid w:val="005C4B23"/>
    <w:rsid w:val="005C4CE9"/>
    <w:rsid w:val="005C68E5"/>
    <w:rsid w:val="005C7EC3"/>
    <w:rsid w:val="005D003B"/>
    <w:rsid w:val="005D08EE"/>
    <w:rsid w:val="005D09C1"/>
    <w:rsid w:val="005D0EC1"/>
    <w:rsid w:val="005D0FD0"/>
    <w:rsid w:val="005D173E"/>
    <w:rsid w:val="005D2919"/>
    <w:rsid w:val="005D3823"/>
    <w:rsid w:val="005D39F6"/>
    <w:rsid w:val="005D49C6"/>
    <w:rsid w:val="005D5995"/>
    <w:rsid w:val="005D5C1C"/>
    <w:rsid w:val="005D5D37"/>
    <w:rsid w:val="005D64F2"/>
    <w:rsid w:val="005D6971"/>
    <w:rsid w:val="005D6E4C"/>
    <w:rsid w:val="005D70B3"/>
    <w:rsid w:val="005D7C83"/>
    <w:rsid w:val="005E03F8"/>
    <w:rsid w:val="005E279E"/>
    <w:rsid w:val="005E2E92"/>
    <w:rsid w:val="005E3796"/>
    <w:rsid w:val="005E38BC"/>
    <w:rsid w:val="005E3B5B"/>
    <w:rsid w:val="005E406B"/>
    <w:rsid w:val="005E4278"/>
    <w:rsid w:val="005E48B0"/>
    <w:rsid w:val="005E5302"/>
    <w:rsid w:val="005E5562"/>
    <w:rsid w:val="005E58C5"/>
    <w:rsid w:val="005E605D"/>
    <w:rsid w:val="005E60BB"/>
    <w:rsid w:val="005E60F9"/>
    <w:rsid w:val="005E6629"/>
    <w:rsid w:val="005E68A4"/>
    <w:rsid w:val="005E6D0D"/>
    <w:rsid w:val="005E7473"/>
    <w:rsid w:val="005E749E"/>
    <w:rsid w:val="005E770D"/>
    <w:rsid w:val="005F0323"/>
    <w:rsid w:val="005F05E8"/>
    <w:rsid w:val="005F0CCD"/>
    <w:rsid w:val="005F12B4"/>
    <w:rsid w:val="005F19C0"/>
    <w:rsid w:val="005F3EDB"/>
    <w:rsid w:val="005F49E5"/>
    <w:rsid w:val="005F59E4"/>
    <w:rsid w:val="005F779E"/>
    <w:rsid w:val="006000E6"/>
    <w:rsid w:val="0060038E"/>
    <w:rsid w:val="006005EB"/>
    <w:rsid w:val="00601293"/>
    <w:rsid w:val="00601CDF"/>
    <w:rsid w:val="00601F37"/>
    <w:rsid w:val="006038EC"/>
    <w:rsid w:val="00603944"/>
    <w:rsid w:val="00604FEA"/>
    <w:rsid w:val="006060ED"/>
    <w:rsid w:val="00606B42"/>
    <w:rsid w:val="00611153"/>
    <w:rsid w:val="006117A7"/>
    <w:rsid w:val="006118F6"/>
    <w:rsid w:val="00611ED6"/>
    <w:rsid w:val="0061267C"/>
    <w:rsid w:val="00613335"/>
    <w:rsid w:val="006137F4"/>
    <w:rsid w:val="00614130"/>
    <w:rsid w:val="00614C37"/>
    <w:rsid w:val="00614E4E"/>
    <w:rsid w:val="00614F64"/>
    <w:rsid w:val="00615B5C"/>
    <w:rsid w:val="00615F8E"/>
    <w:rsid w:val="00616300"/>
    <w:rsid w:val="0061644F"/>
    <w:rsid w:val="00620BF2"/>
    <w:rsid w:val="00620F40"/>
    <w:rsid w:val="00621569"/>
    <w:rsid w:val="00622165"/>
    <w:rsid w:val="0062218A"/>
    <w:rsid w:val="00622268"/>
    <w:rsid w:val="006223DC"/>
    <w:rsid w:val="00622DE8"/>
    <w:rsid w:val="006237FB"/>
    <w:rsid w:val="00623E7F"/>
    <w:rsid w:val="0062439A"/>
    <w:rsid w:val="00625F5F"/>
    <w:rsid w:val="006264DD"/>
    <w:rsid w:val="00626652"/>
    <w:rsid w:val="00626815"/>
    <w:rsid w:val="00626E74"/>
    <w:rsid w:val="0062727F"/>
    <w:rsid w:val="0063060E"/>
    <w:rsid w:val="00630DD1"/>
    <w:rsid w:val="00631183"/>
    <w:rsid w:val="00631407"/>
    <w:rsid w:val="00631F67"/>
    <w:rsid w:val="006334E3"/>
    <w:rsid w:val="00633AA9"/>
    <w:rsid w:val="00633B5E"/>
    <w:rsid w:val="006341C4"/>
    <w:rsid w:val="00634507"/>
    <w:rsid w:val="006347C2"/>
    <w:rsid w:val="006354A2"/>
    <w:rsid w:val="00635A84"/>
    <w:rsid w:val="006401FC"/>
    <w:rsid w:val="006404BD"/>
    <w:rsid w:val="00640E83"/>
    <w:rsid w:val="0064239E"/>
    <w:rsid w:val="0064245E"/>
    <w:rsid w:val="00642519"/>
    <w:rsid w:val="0064281C"/>
    <w:rsid w:val="00642C42"/>
    <w:rsid w:val="00645655"/>
    <w:rsid w:val="0064620F"/>
    <w:rsid w:val="00646FEE"/>
    <w:rsid w:val="006474DC"/>
    <w:rsid w:val="00647A42"/>
    <w:rsid w:val="00647BAB"/>
    <w:rsid w:val="00647ED4"/>
    <w:rsid w:val="006502C2"/>
    <w:rsid w:val="006504F0"/>
    <w:rsid w:val="006513A6"/>
    <w:rsid w:val="0065197C"/>
    <w:rsid w:val="00652A5E"/>
    <w:rsid w:val="00652B27"/>
    <w:rsid w:val="00652F0B"/>
    <w:rsid w:val="00653A85"/>
    <w:rsid w:val="00653F40"/>
    <w:rsid w:val="00655048"/>
    <w:rsid w:val="00655212"/>
    <w:rsid w:val="006555E4"/>
    <w:rsid w:val="006565E0"/>
    <w:rsid w:val="006601FC"/>
    <w:rsid w:val="006605E2"/>
    <w:rsid w:val="00661182"/>
    <w:rsid w:val="00662171"/>
    <w:rsid w:val="0066218C"/>
    <w:rsid w:val="00662396"/>
    <w:rsid w:val="0066345C"/>
    <w:rsid w:val="0066358D"/>
    <w:rsid w:val="006643BB"/>
    <w:rsid w:val="006653FD"/>
    <w:rsid w:val="00665708"/>
    <w:rsid w:val="00666526"/>
    <w:rsid w:val="00666D18"/>
    <w:rsid w:val="006676E2"/>
    <w:rsid w:val="006678E5"/>
    <w:rsid w:val="00670101"/>
    <w:rsid w:val="00671392"/>
    <w:rsid w:val="00671C84"/>
    <w:rsid w:val="006723C8"/>
    <w:rsid w:val="006724EA"/>
    <w:rsid w:val="00672E17"/>
    <w:rsid w:val="006752C0"/>
    <w:rsid w:val="00675936"/>
    <w:rsid w:val="00675A69"/>
    <w:rsid w:val="00676276"/>
    <w:rsid w:val="00676764"/>
    <w:rsid w:val="0067789D"/>
    <w:rsid w:val="00677FF9"/>
    <w:rsid w:val="00680090"/>
    <w:rsid w:val="0068026C"/>
    <w:rsid w:val="0068053C"/>
    <w:rsid w:val="00681536"/>
    <w:rsid w:val="00682135"/>
    <w:rsid w:val="0068360A"/>
    <w:rsid w:val="006859C2"/>
    <w:rsid w:val="00685A96"/>
    <w:rsid w:val="00685E17"/>
    <w:rsid w:val="00686397"/>
    <w:rsid w:val="006864D9"/>
    <w:rsid w:val="00686723"/>
    <w:rsid w:val="00687EE9"/>
    <w:rsid w:val="00690363"/>
    <w:rsid w:val="00691000"/>
    <w:rsid w:val="00693046"/>
    <w:rsid w:val="00693188"/>
    <w:rsid w:val="006935B7"/>
    <w:rsid w:val="0069438E"/>
    <w:rsid w:val="006954CE"/>
    <w:rsid w:val="00696227"/>
    <w:rsid w:val="00697049"/>
    <w:rsid w:val="006977B4"/>
    <w:rsid w:val="00697B3F"/>
    <w:rsid w:val="00697B6D"/>
    <w:rsid w:val="006A000B"/>
    <w:rsid w:val="006A01FE"/>
    <w:rsid w:val="006A0940"/>
    <w:rsid w:val="006A15EF"/>
    <w:rsid w:val="006A22C2"/>
    <w:rsid w:val="006A2AA5"/>
    <w:rsid w:val="006A2D92"/>
    <w:rsid w:val="006A32B6"/>
    <w:rsid w:val="006A42CC"/>
    <w:rsid w:val="006A4698"/>
    <w:rsid w:val="006A491A"/>
    <w:rsid w:val="006A5286"/>
    <w:rsid w:val="006A584A"/>
    <w:rsid w:val="006A68A5"/>
    <w:rsid w:val="006A7C33"/>
    <w:rsid w:val="006A7C8B"/>
    <w:rsid w:val="006B0414"/>
    <w:rsid w:val="006B102B"/>
    <w:rsid w:val="006B1842"/>
    <w:rsid w:val="006B25C6"/>
    <w:rsid w:val="006B301E"/>
    <w:rsid w:val="006B3B57"/>
    <w:rsid w:val="006B3F86"/>
    <w:rsid w:val="006B4C10"/>
    <w:rsid w:val="006B5B0D"/>
    <w:rsid w:val="006B5F22"/>
    <w:rsid w:val="006B6419"/>
    <w:rsid w:val="006B6C8A"/>
    <w:rsid w:val="006B6FB1"/>
    <w:rsid w:val="006B72D8"/>
    <w:rsid w:val="006B7E11"/>
    <w:rsid w:val="006C128A"/>
    <w:rsid w:val="006C130D"/>
    <w:rsid w:val="006C162B"/>
    <w:rsid w:val="006C312E"/>
    <w:rsid w:val="006C3A2B"/>
    <w:rsid w:val="006C49C1"/>
    <w:rsid w:val="006C4C05"/>
    <w:rsid w:val="006C540A"/>
    <w:rsid w:val="006C5427"/>
    <w:rsid w:val="006C56D4"/>
    <w:rsid w:val="006C5B2C"/>
    <w:rsid w:val="006C5E44"/>
    <w:rsid w:val="006C6121"/>
    <w:rsid w:val="006C686E"/>
    <w:rsid w:val="006C73EB"/>
    <w:rsid w:val="006C7B0C"/>
    <w:rsid w:val="006D0345"/>
    <w:rsid w:val="006D0760"/>
    <w:rsid w:val="006D0904"/>
    <w:rsid w:val="006D0A6D"/>
    <w:rsid w:val="006D178D"/>
    <w:rsid w:val="006D18D2"/>
    <w:rsid w:val="006D2FEB"/>
    <w:rsid w:val="006D51F3"/>
    <w:rsid w:val="006D558C"/>
    <w:rsid w:val="006D59FF"/>
    <w:rsid w:val="006D5BAE"/>
    <w:rsid w:val="006D72E0"/>
    <w:rsid w:val="006E0E3A"/>
    <w:rsid w:val="006E1493"/>
    <w:rsid w:val="006E1762"/>
    <w:rsid w:val="006E1F9E"/>
    <w:rsid w:val="006E2B35"/>
    <w:rsid w:val="006E2C60"/>
    <w:rsid w:val="006E3474"/>
    <w:rsid w:val="006E35F4"/>
    <w:rsid w:val="006E4EA1"/>
    <w:rsid w:val="006E5023"/>
    <w:rsid w:val="006E5A14"/>
    <w:rsid w:val="006E676B"/>
    <w:rsid w:val="006E68AF"/>
    <w:rsid w:val="006E716B"/>
    <w:rsid w:val="006F06B4"/>
    <w:rsid w:val="006F100D"/>
    <w:rsid w:val="006F2110"/>
    <w:rsid w:val="006F25CE"/>
    <w:rsid w:val="006F35DE"/>
    <w:rsid w:val="006F376F"/>
    <w:rsid w:val="006F388F"/>
    <w:rsid w:val="006F41B1"/>
    <w:rsid w:val="006F4A7E"/>
    <w:rsid w:val="006F576B"/>
    <w:rsid w:val="006F64B2"/>
    <w:rsid w:val="006F75F1"/>
    <w:rsid w:val="006F7A76"/>
    <w:rsid w:val="007004F6"/>
    <w:rsid w:val="00700A7C"/>
    <w:rsid w:val="00700B7B"/>
    <w:rsid w:val="00701465"/>
    <w:rsid w:val="0070160D"/>
    <w:rsid w:val="00701A9F"/>
    <w:rsid w:val="00701BFF"/>
    <w:rsid w:val="00702AB8"/>
    <w:rsid w:val="007035D2"/>
    <w:rsid w:val="00704536"/>
    <w:rsid w:val="0070473E"/>
    <w:rsid w:val="0070550C"/>
    <w:rsid w:val="0070679B"/>
    <w:rsid w:val="00706CB1"/>
    <w:rsid w:val="00707037"/>
    <w:rsid w:val="007075BD"/>
    <w:rsid w:val="00707C9C"/>
    <w:rsid w:val="00707EAE"/>
    <w:rsid w:val="007103E5"/>
    <w:rsid w:val="007104F6"/>
    <w:rsid w:val="0071089D"/>
    <w:rsid w:val="00711478"/>
    <w:rsid w:val="00712BE9"/>
    <w:rsid w:val="00714586"/>
    <w:rsid w:val="00715AB5"/>
    <w:rsid w:val="00716B6D"/>
    <w:rsid w:val="00716DF0"/>
    <w:rsid w:val="00717CDE"/>
    <w:rsid w:val="00720268"/>
    <w:rsid w:val="00720274"/>
    <w:rsid w:val="00720B96"/>
    <w:rsid w:val="00720CCC"/>
    <w:rsid w:val="00721047"/>
    <w:rsid w:val="00721652"/>
    <w:rsid w:val="007217B9"/>
    <w:rsid w:val="007217D7"/>
    <w:rsid w:val="00721D93"/>
    <w:rsid w:val="00721FFB"/>
    <w:rsid w:val="00724879"/>
    <w:rsid w:val="00725126"/>
    <w:rsid w:val="007271F5"/>
    <w:rsid w:val="007274AE"/>
    <w:rsid w:val="007301D8"/>
    <w:rsid w:val="00730412"/>
    <w:rsid w:val="007314EA"/>
    <w:rsid w:val="00731712"/>
    <w:rsid w:val="00731A5E"/>
    <w:rsid w:val="00732022"/>
    <w:rsid w:val="007323FA"/>
    <w:rsid w:val="00733580"/>
    <w:rsid w:val="00733AE7"/>
    <w:rsid w:val="007342F6"/>
    <w:rsid w:val="00734481"/>
    <w:rsid w:val="00734E20"/>
    <w:rsid w:val="00735121"/>
    <w:rsid w:val="00735D8C"/>
    <w:rsid w:val="00740915"/>
    <w:rsid w:val="00740949"/>
    <w:rsid w:val="00741202"/>
    <w:rsid w:val="007412F7"/>
    <w:rsid w:val="007416EE"/>
    <w:rsid w:val="00741D7B"/>
    <w:rsid w:val="00741E25"/>
    <w:rsid w:val="00742424"/>
    <w:rsid w:val="00743267"/>
    <w:rsid w:val="00743542"/>
    <w:rsid w:val="00743CCB"/>
    <w:rsid w:val="0074460A"/>
    <w:rsid w:val="0074604A"/>
    <w:rsid w:val="007465F5"/>
    <w:rsid w:val="00746BF3"/>
    <w:rsid w:val="00746D56"/>
    <w:rsid w:val="00746FCF"/>
    <w:rsid w:val="00746FE0"/>
    <w:rsid w:val="007479C9"/>
    <w:rsid w:val="00747B0A"/>
    <w:rsid w:val="007511A7"/>
    <w:rsid w:val="00752AC9"/>
    <w:rsid w:val="007534FF"/>
    <w:rsid w:val="00753DC5"/>
    <w:rsid w:val="00754C7A"/>
    <w:rsid w:val="007551F2"/>
    <w:rsid w:val="00755550"/>
    <w:rsid w:val="007555F4"/>
    <w:rsid w:val="00756286"/>
    <w:rsid w:val="007567EA"/>
    <w:rsid w:val="00756E4E"/>
    <w:rsid w:val="007606C9"/>
    <w:rsid w:val="00761BA8"/>
    <w:rsid w:val="00761E1B"/>
    <w:rsid w:val="00762AAC"/>
    <w:rsid w:val="0076344D"/>
    <w:rsid w:val="007634D1"/>
    <w:rsid w:val="007658A2"/>
    <w:rsid w:val="0076626A"/>
    <w:rsid w:val="00766902"/>
    <w:rsid w:val="00767214"/>
    <w:rsid w:val="0077002C"/>
    <w:rsid w:val="007703E6"/>
    <w:rsid w:val="00770DDA"/>
    <w:rsid w:val="0077110A"/>
    <w:rsid w:val="0077225B"/>
    <w:rsid w:val="007739F2"/>
    <w:rsid w:val="00773C54"/>
    <w:rsid w:val="00774B11"/>
    <w:rsid w:val="007756E6"/>
    <w:rsid w:val="007758D9"/>
    <w:rsid w:val="00775E46"/>
    <w:rsid w:val="007772DB"/>
    <w:rsid w:val="00783EFC"/>
    <w:rsid w:val="007841D0"/>
    <w:rsid w:val="00784EB8"/>
    <w:rsid w:val="007853A5"/>
    <w:rsid w:val="00785433"/>
    <w:rsid w:val="0078628B"/>
    <w:rsid w:val="00786672"/>
    <w:rsid w:val="00786A1B"/>
    <w:rsid w:val="0078727D"/>
    <w:rsid w:val="007873E8"/>
    <w:rsid w:val="00787F23"/>
    <w:rsid w:val="007905B7"/>
    <w:rsid w:val="00790EED"/>
    <w:rsid w:val="00791AC5"/>
    <w:rsid w:val="00792400"/>
    <w:rsid w:val="00793365"/>
    <w:rsid w:val="00794A55"/>
    <w:rsid w:val="00794A95"/>
    <w:rsid w:val="00795F70"/>
    <w:rsid w:val="0079656E"/>
    <w:rsid w:val="007A064A"/>
    <w:rsid w:val="007A2254"/>
    <w:rsid w:val="007A2569"/>
    <w:rsid w:val="007A38B1"/>
    <w:rsid w:val="007A4841"/>
    <w:rsid w:val="007A4D87"/>
    <w:rsid w:val="007A5158"/>
    <w:rsid w:val="007A5B6D"/>
    <w:rsid w:val="007A7C01"/>
    <w:rsid w:val="007B0147"/>
    <w:rsid w:val="007B096B"/>
    <w:rsid w:val="007B0A7E"/>
    <w:rsid w:val="007B127C"/>
    <w:rsid w:val="007B1DDB"/>
    <w:rsid w:val="007B23FA"/>
    <w:rsid w:val="007B2EC2"/>
    <w:rsid w:val="007B33DA"/>
    <w:rsid w:val="007B34B2"/>
    <w:rsid w:val="007B458C"/>
    <w:rsid w:val="007B470B"/>
    <w:rsid w:val="007B4A3E"/>
    <w:rsid w:val="007B4C6C"/>
    <w:rsid w:val="007B4D33"/>
    <w:rsid w:val="007B56D5"/>
    <w:rsid w:val="007B5B66"/>
    <w:rsid w:val="007B76AE"/>
    <w:rsid w:val="007B7879"/>
    <w:rsid w:val="007B793C"/>
    <w:rsid w:val="007B7FA1"/>
    <w:rsid w:val="007C05CC"/>
    <w:rsid w:val="007C0D72"/>
    <w:rsid w:val="007C0E18"/>
    <w:rsid w:val="007C175C"/>
    <w:rsid w:val="007C2487"/>
    <w:rsid w:val="007C2D58"/>
    <w:rsid w:val="007C39BD"/>
    <w:rsid w:val="007C3D89"/>
    <w:rsid w:val="007C45D4"/>
    <w:rsid w:val="007C4ED7"/>
    <w:rsid w:val="007C5A29"/>
    <w:rsid w:val="007C5BC8"/>
    <w:rsid w:val="007C708B"/>
    <w:rsid w:val="007C7504"/>
    <w:rsid w:val="007C7819"/>
    <w:rsid w:val="007C7E30"/>
    <w:rsid w:val="007D066C"/>
    <w:rsid w:val="007D08B9"/>
    <w:rsid w:val="007D09EF"/>
    <w:rsid w:val="007D1625"/>
    <w:rsid w:val="007D44A5"/>
    <w:rsid w:val="007D46C0"/>
    <w:rsid w:val="007D4B7B"/>
    <w:rsid w:val="007D5268"/>
    <w:rsid w:val="007D55BE"/>
    <w:rsid w:val="007D5771"/>
    <w:rsid w:val="007D617E"/>
    <w:rsid w:val="007D6701"/>
    <w:rsid w:val="007D6DA3"/>
    <w:rsid w:val="007D738A"/>
    <w:rsid w:val="007E1034"/>
    <w:rsid w:val="007E1C19"/>
    <w:rsid w:val="007E1C53"/>
    <w:rsid w:val="007E2036"/>
    <w:rsid w:val="007E25D2"/>
    <w:rsid w:val="007E2667"/>
    <w:rsid w:val="007E3D0C"/>
    <w:rsid w:val="007E46D3"/>
    <w:rsid w:val="007E4857"/>
    <w:rsid w:val="007E5B89"/>
    <w:rsid w:val="007E6062"/>
    <w:rsid w:val="007E6C6C"/>
    <w:rsid w:val="007E70EA"/>
    <w:rsid w:val="007E75A4"/>
    <w:rsid w:val="007E7B27"/>
    <w:rsid w:val="007F095B"/>
    <w:rsid w:val="007F0CEC"/>
    <w:rsid w:val="007F18F4"/>
    <w:rsid w:val="007F1C96"/>
    <w:rsid w:val="007F27F5"/>
    <w:rsid w:val="007F37D5"/>
    <w:rsid w:val="007F6B7B"/>
    <w:rsid w:val="007F79EF"/>
    <w:rsid w:val="007F7BCC"/>
    <w:rsid w:val="008003EB"/>
    <w:rsid w:val="00800740"/>
    <w:rsid w:val="00800789"/>
    <w:rsid w:val="00800EF8"/>
    <w:rsid w:val="008011DE"/>
    <w:rsid w:val="00801C64"/>
    <w:rsid w:val="00802AEE"/>
    <w:rsid w:val="00803C39"/>
    <w:rsid w:val="00803CB6"/>
    <w:rsid w:val="00804ABA"/>
    <w:rsid w:val="008055AB"/>
    <w:rsid w:val="00805A97"/>
    <w:rsid w:val="0080659C"/>
    <w:rsid w:val="00806722"/>
    <w:rsid w:val="00807C40"/>
    <w:rsid w:val="00807CA9"/>
    <w:rsid w:val="0081088C"/>
    <w:rsid w:val="00810F37"/>
    <w:rsid w:val="008110FE"/>
    <w:rsid w:val="00811814"/>
    <w:rsid w:val="00813BEC"/>
    <w:rsid w:val="008157F5"/>
    <w:rsid w:val="00815DA3"/>
    <w:rsid w:val="00815E1E"/>
    <w:rsid w:val="00815E20"/>
    <w:rsid w:val="00816273"/>
    <w:rsid w:val="008162D6"/>
    <w:rsid w:val="008166F4"/>
    <w:rsid w:val="008169C4"/>
    <w:rsid w:val="00816A6C"/>
    <w:rsid w:val="00816EF1"/>
    <w:rsid w:val="00816F6B"/>
    <w:rsid w:val="00817657"/>
    <w:rsid w:val="008176D1"/>
    <w:rsid w:val="00817EFD"/>
    <w:rsid w:val="00821232"/>
    <w:rsid w:val="00822F8A"/>
    <w:rsid w:val="008233E3"/>
    <w:rsid w:val="00823B76"/>
    <w:rsid w:val="00823CEF"/>
    <w:rsid w:val="00823F40"/>
    <w:rsid w:val="00823F8D"/>
    <w:rsid w:val="00824580"/>
    <w:rsid w:val="00824C5D"/>
    <w:rsid w:val="0082527F"/>
    <w:rsid w:val="00825566"/>
    <w:rsid w:val="008259B7"/>
    <w:rsid w:val="0082720D"/>
    <w:rsid w:val="008278DC"/>
    <w:rsid w:val="00827C9A"/>
    <w:rsid w:val="00831BE2"/>
    <w:rsid w:val="008323CC"/>
    <w:rsid w:val="00832F48"/>
    <w:rsid w:val="008343F0"/>
    <w:rsid w:val="00834518"/>
    <w:rsid w:val="00834FCA"/>
    <w:rsid w:val="00835226"/>
    <w:rsid w:val="00835791"/>
    <w:rsid w:val="008365D1"/>
    <w:rsid w:val="008409EF"/>
    <w:rsid w:val="00841F07"/>
    <w:rsid w:val="008420F7"/>
    <w:rsid w:val="00842751"/>
    <w:rsid w:val="00842EA1"/>
    <w:rsid w:val="00843A0D"/>
    <w:rsid w:val="00844224"/>
    <w:rsid w:val="00844898"/>
    <w:rsid w:val="0084498D"/>
    <w:rsid w:val="00844D7D"/>
    <w:rsid w:val="00844E4D"/>
    <w:rsid w:val="00845100"/>
    <w:rsid w:val="00845384"/>
    <w:rsid w:val="008458C4"/>
    <w:rsid w:val="00845D34"/>
    <w:rsid w:val="00845F96"/>
    <w:rsid w:val="00846635"/>
    <w:rsid w:val="0084668B"/>
    <w:rsid w:val="008466A4"/>
    <w:rsid w:val="00851170"/>
    <w:rsid w:val="008512C0"/>
    <w:rsid w:val="008513E4"/>
    <w:rsid w:val="0085184E"/>
    <w:rsid w:val="00852D5B"/>
    <w:rsid w:val="008534D4"/>
    <w:rsid w:val="00853B92"/>
    <w:rsid w:val="00853D3B"/>
    <w:rsid w:val="008541E5"/>
    <w:rsid w:val="00854443"/>
    <w:rsid w:val="00854EA0"/>
    <w:rsid w:val="00856069"/>
    <w:rsid w:val="008562A2"/>
    <w:rsid w:val="00856A15"/>
    <w:rsid w:val="00856EFB"/>
    <w:rsid w:val="00857071"/>
    <w:rsid w:val="00857504"/>
    <w:rsid w:val="0086061B"/>
    <w:rsid w:val="00861735"/>
    <w:rsid w:val="00861D8F"/>
    <w:rsid w:val="0086215C"/>
    <w:rsid w:val="00862A73"/>
    <w:rsid w:val="00862AC0"/>
    <w:rsid w:val="00863860"/>
    <w:rsid w:val="00865A1F"/>
    <w:rsid w:val="00865B4E"/>
    <w:rsid w:val="00866600"/>
    <w:rsid w:val="008669F4"/>
    <w:rsid w:val="00866C94"/>
    <w:rsid w:val="00866CB0"/>
    <w:rsid w:val="008674E9"/>
    <w:rsid w:val="00867716"/>
    <w:rsid w:val="0087090B"/>
    <w:rsid w:val="00870BDA"/>
    <w:rsid w:val="00870CC6"/>
    <w:rsid w:val="0087147A"/>
    <w:rsid w:val="00872017"/>
    <w:rsid w:val="00873951"/>
    <w:rsid w:val="00874B4B"/>
    <w:rsid w:val="00874E95"/>
    <w:rsid w:val="00874F0C"/>
    <w:rsid w:val="00875341"/>
    <w:rsid w:val="00875CCC"/>
    <w:rsid w:val="0087753B"/>
    <w:rsid w:val="008822A7"/>
    <w:rsid w:val="00882978"/>
    <w:rsid w:val="00882D57"/>
    <w:rsid w:val="0088421A"/>
    <w:rsid w:val="00885F5A"/>
    <w:rsid w:val="00887B57"/>
    <w:rsid w:val="008908E3"/>
    <w:rsid w:val="00890FAD"/>
    <w:rsid w:val="00891233"/>
    <w:rsid w:val="008919F0"/>
    <w:rsid w:val="00891AEE"/>
    <w:rsid w:val="0089210D"/>
    <w:rsid w:val="00892C31"/>
    <w:rsid w:val="00893402"/>
    <w:rsid w:val="0089429F"/>
    <w:rsid w:val="00894A3B"/>
    <w:rsid w:val="008956AC"/>
    <w:rsid w:val="00895E73"/>
    <w:rsid w:val="0089716D"/>
    <w:rsid w:val="008A0FE6"/>
    <w:rsid w:val="008A134B"/>
    <w:rsid w:val="008A2208"/>
    <w:rsid w:val="008A37FF"/>
    <w:rsid w:val="008A3AF6"/>
    <w:rsid w:val="008A3FA1"/>
    <w:rsid w:val="008A4228"/>
    <w:rsid w:val="008A4BE8"/>
    <w:rsid w:val="008A4D5C"/>
    <w:rsid w:val="008A581B"/>
    <w:rsid w:val="008B00D7"/>
    <w:rsid w:val="008B00FC"/>
    <w:rsid w:val="008B10FC"/>
    <w:rsid w:val="008B262C"/>
    <w:rsid w:val="008B30C8"/>
    <w:rsid w:val="008B30DD"/>
    <w:rsid w:val="008B31D8"/>
    <w:rsid w:val="008B4B5A"/>
    <w:rsid w:val="008B5245"/>
    <w:rsid w:val="008B5B9B"/>
    <w:rsid w:val="008B737B"/>
    <w:rsid w:val="008B7AAA"/>
    <w:rsid w:val="008B7E33"/>
    <w:rsid w:val="008C1B64"/>
    <w:rsid w:val="008C1E4D"/>
    <w:rsid w:val="008C2724"/>
    <w:rsid w:val="008C2D52"/>
    <w:rsid w:val="008C2DF0"/>
    <w:rsid w:val="008C2EA2"/>
    <w:rsid w:val="008C31B9"/>
    <w:rsid w:val="008C3200"/>
    <w:rsid w:val="008C32F5"/>
    <w:rsid w:val="008C3ABC"/>
    <w:rsid w:val="008C4140"/>
    <w:rsid w:val="008C48D0"/>
    <w:rsid w:val="008C5DFF"/>
    <w:rsid w:val="008C60D8"/>
    <w:rsid w:val="008C6678"/>
    <w:rsid w:val="008C6BCA"/>
    <w:rsid w:val="008D0688"/>
    <w:rsid w:val="008D075C"/>
    <w:rsid w:val="008D1547"/>
    <w:rsid w:val="008D19B4"/>
    <w:rsid w:val="008D3649"/>
    <w:rsid w:val="008D36C9"/>
    <w:rsid w:val="008D37B7"/>
    <w:rsid w:val="008D3813"/>
    <w:rsid w:val="008D4377"/>
    <w:rsid w:val="008D638C"/>
    <w:rsid w:val="008D6673"/>
    <w:rsid w:val="008D6AA0"/>
    <w:rsid w:val="008E0D9F"/>
    <w:rsid w:val="008E3FB3"/>
    <w:rsid w:val="008E5728"/>
    <w:rsid w:val="008E6222"/>
    <w:rsid w:val="008E653D"/>
    <w:rsid w:val="008E65BC"/>
    <w:rsid w:val="008E75EE"/>
    <w:rsid w:val="008E7958"/>
    <w:rsid w:val="008E7F01"/>
    <w:rsid w:val="008F019C"/>
    <w:rsid w:val="008F023E"/>
    <w:rsid w:val="008F0591"/>
    <w:rsid w:val="008F0672"/>
    <w:rsid w:val="008F0919"/>
    <w:rsid w:val="008F0F6C"/>
    <w:rsid w:val="008F0FDF"/>
    <w:rsid w:val="008F30BE"/>
    <w:rsid w:val="008F32F5"/>
    <w:rsid w:val="008F3388"/>
    <w:rsid w:val="008F3E79"/>
    <w:rsid w:val="008F455F"/>
    <w:rsid w:val="008F4FCD"/>
    <w:rsid w:val="008F5474"/>
    <w:rsid w:val="008F55D7"/>
    <w:rsid w:val="008F57CA"/>
    <w:rsid w:val="008F6B69"/>
    <w:rsid w:val="008F7684"/>
    <w:rsid w:val="008F7821"/>
    <w:rsid w:val="008F78C8"/>
    <w:rsid w:val="0090082B"/>
    <w:rsid w:val="00901B0E"/>
    <w:rsid w:val="00902266"/>
    <w:rsid w:val="009037FB"/>
    <w:rsid w:val="009040D5"/>
    <w:rsid w:val="009043BC"/>
    <w:rsid w:val="0090633D"/>
    <w:rsid w:val="00906F22"/>
    <w:rsid w:val="00907020"/>
    <w:rsid w:val="0090772A"/>
    <w:rsid w:val="00910B57"/>
    <w:rsid w:val="00911A07"/>
    <w:rsid w:val="009130C3"/>
    <w:rsid w:val="0091379C"/>
    <w:rsid w:val="00914123"/>
    <w:rsid w:val="00914798"/>
    <w:rsid w:val="00914EB2"/>
    <w:rsid w:val="00914ECA"/>
    <w:rsid w:val="00914FAA"/>
    <w:rsid w:val="00915256"/>
    <w:rsid w:val="009161CA"/>
    <w:rsid w:val="009167AA"/>
    <w:rsid w:val="00916957"/>
    <w:rsid w:val="0091764D"/>
    <w:rsid w:val="00920591"/>
    <w:rsid w:val="009218A5"/>
    <w:rsid w:val="00922238"/>
    <w:rsid w:val="009243B5"/>
    <w:rsid w:val="00924E69"/>
    <w:rsid w:val="0092550D"/>
    <w:rsid w:val="00925BBA"/>
    <w:rsid w:val="00926351"/>
    <w:rsid w:val="009263B1"/>
    <w:rsid w:val="009272EC"/>
    <w:rsid w:val="00927459"/>
    <w:rsid w:val="009275C3"/>
    <w:rsid w:val="00927E31"/>
    <w:rsid w:val="00930329"/>
    <w:rsid w:val="00930710"/>
    <w:rsid w:val="00931102"/>
    <w:rsid w:val="00931184"/>
    <w:rsid w:val="00931FE1"/>
    <w:rsid w:val="009320C2"/>
    <w:rsid w:val="00932326"/>
    <w:rsid w:val="00932367"/>
    <w:rsid w:val="00932EFD"/>
    <w:rsid w:val="00933AB9"/>
    <w:rsid w:val="00933CCD"/>
    <w:rsid w:val="00933CFE"/>
    <w:rsid w:val="00935073"/>
    <w:rsid w:val="00936738"/>
    <w:rsid w:val="00936C3D"/>
    <w:rsid w:val="00937628"/>
    <w:rsid w:val="009376ED"/>
    <w:rsid w:val="00937F51"/>
    <w:rsid w:val="0094055E"/>
    <w:rsid w:val="00942035"/>
    <w:rsid w:val="009436D1"/>
    <w:rsid w:val="00943BCC"/>
    <w:rsid w:val="00944440"/>
    <w:rsid w:val="00944829"/>
    <w:rsid w:val="0094503B"/>
    <w:rsid w:val="00945470"/>
    <w:rsid w:val="009458CA"/>
    <w:rsid w:val="00946707"/>
    <w:rsid w:val="00947371"/>
    <w:rsid w:val="00947488"/>
    <w:rsid w:val="00947C4E"/>
    <w:rsid w:val="00947FF7"/>
    <w:rsid w:val="00950314"/>
    <w:rsid w:val="00950663"/>
    <w:rsid w:val="00950952"/>
    <w:rsid w:val="00950D26"/>
    <w:rsid w:val="00950E17"/>
    <w:rsid w:val="009510B4"/>
    <w:rsid w:val="00951DB0"/>
    <w:rsid w:val="009525D5"/>
    <w:rsid w:val="00953099"/>
    <w:rsid w:val="0095315D"/>
    <w:rsid w:val="00954445"/>
    <w:rsid w:val="009548BF"/>
    <w:rsid w:val="009559F1"/>
    <w:rsid w:val="00955F22"/>
    <w:rsid w:val="00956F29"/>
    <w:rsid w:val="00957636"/>
    <w:rsid w:val="00957938"/>
    <w:rsid w:val="009606C2"/>
    <w:rsid w:val="00960B7D"/>
    <w:rsid w:val="009615A2"/>
    <w:rsid w:val="00961F03"/>
    <w:rsid w:val="00962033"/>
    <w:rsid w:val="009623C6"/>
    <w:rsid w:val="0096364D"/>
    <w:rsid w:val="00963B1F"/>
    <w:rsid w:val="009640F7"/>
    <w:rsid w:val="00964131"/>
    <w:rsid w:val="00964365"/>
    <w:rsid w:val="0096440B"/>
    <w:rsid w:val="00964DB1"/>
    <w:rsid w:val="00964DC0"/>
    <w:rsid w:val="00964F57"/>
    <w:rsid w:val="00966397"/>
    <w:rsid w:val="0096653E"/>
    <w:rsid w:val="00967493"/>
    <w:rsid w:val="0097113A"/>
    <w:rsid w:val="009711F0"/>
    <w:rsid w:val="0097194F"/>
    <w:rsid w:val="00971B6D"/>
    <w:rsid w:val="00971FAD"/>
    <w:rsid w:val="009731B2"/>
    <w:rsid w:val="00974797"/>
    <w:rsid w:val="009748FE"/>
    <w:rsid w:val="00974CB2"/>
    <w:rsid w:val="00975262"/>
    <w:rsid w:val="0097563B"/>
    <w:rsid w:val="00975902"/>
    <w:rsid w:val="009761E6"/>
    <w:rsid w:val="00977664"/>
    <w:rsid w:val="00977862"/>
    <w:rsid w:val="00980627"/>
    <w:rsid w:val="00980B0B"/>
    <w:rsid w:val="00980D14"/>
    <w:rsid w:val="00981D5C"/>
    <w:rsid w:val="00982974"/>
    <w:rsid w:val="00983531"/>
    <w:rsid w:val="009848D8"/>
    <w:rsid w:val="00984A58"/>
    <w:rsid w:val="00984FF2"/>
    <w:rsid w:val="00985091"/>
    <w:rsid w:val="0098543B"/>
    <w:rsid w:val="00985783"/>
    <w:rsid w:val="0098633F"/>
    <w:rsid w:val="00986942"/>
    <w:rsid w:val="009874E6"/>
    <w:rsid w:val="009903E1"/>
    <w:rsid w:val="00991CBF"/>
    <w:rsid w:val="00993068"/>
    <w:rsid w:val="00993304"/>
    <w:rsid w:val="009933B1"/>
    <w:rsid w:val="00993EB5"/>
    <w:rsid w:val="0099438F"/>
    <w:rsid w:val="00994875"/>
    <w:rsid w:val="00994DED"/>
    <w:rsid w:val="00995397"/>
    <w:rsid w:val="00995F79"/>
    <w:rsid w:val="00996413"/>
    <w:rsid w:val="009978C2"/>
    <w:rsid w:val="00997DCF"/>
    <w:rsid w:val="009A2944"/>
    <w:rsid w:val="009A2CED"/>
    <w:rsid w:val="009A2EDB"/>
    <w:rsid w:val="009A3B43"/>
    <w:rsid w:val="009A3FA5"/>
    <w:rsid w:val="009A41E3"/>
    <w:rsid w:val="009A43E8"/>
    <w:rsid w:val="009A469F"/>
    <w:rsid w:val="009A4CCE"/>
    <w:rsid w:val="009A52F2"/>
    <w:rsid w:val="009A54F8"/>
    <w:rsid w:val="009A5B65"/>
    <w:rsid w:val="009A5F34"/>
    <w:rsid w:val="009A62B0"/>
    <w:rsid w:val="009A6E82"/>
    <w:rsid w:val="009A756E"/>
    <w:rsid w:val="009B008E"/>
    <w:rsid w:val="009B0D90"/>
    <w:rsid w:val="009B0E2D"/>
    <w:rsid w:val="009B1738"/>
    <w:rsid w:val="009B3260"/>
    <w:rsid w:val="009B4EA8"/>
    <w:rsid w:val="009B549C"/>
    <w:rsid w:val="009B791B"/>
    <w:rsid w:val="009B7AC9"/>
    <w:rsid w:val="009C05C7"/>
    <w:rsid w:val="009C0609"/>
    <w:rsid w:val="009C06B9"/>
    <w:rsid w:val="009C0CDB"/>
    <w:rsid w:val="009C1605"/>
    <w:rsid w:val="009C247A"/>
    <w:rsid w:val="009C2EB9"/>
    <w:rsid w:val="009C2F77"/>
    <w:rsid w:val="009C31F0"/>
    <w:rsid w:val="009C4C50"/>
    <w:rsid w:val="009C508F"/>
    <w:rsid w:val="009C6445"/>
    <w:rsid w:val="009C65BC"/>
    <w:rsid w:val="009C6D4F"/>
    <w:rsid w:val="009D0421"/>
    <w:rsid w:val="009D0801"/>
    <w:rsid w:val="009D0E87"/>
    <w:rsid w:val="009D4689"/>
    <w:rsid w:val="009D5280"/>
    <w:rsid w:val="009D52DE"/>
    <w:rsid w:val="009D552C"/>
    <w:rsid w:val="009D65A4"/>
    <w:rsid w:val="009D79B6"/>
    <w:rsid w:val="009D7D96"/>
    <w:rsid w:val="009E0027"/>
    <w:rsid w:val="009E016A"/>
    <w:rsid w:val="009E0311"/>
    <w:rsid w:val="009E075D"/>
    <w:rsid w:val="009E0CA1"/>
    <w:rsid w:val="009E0D26"/>
    <w:rsid w:val="009E1478"/>
    <w:rsid w:val="009E1EBB"/>
    <w:rsid w:val="009E20B0"/>
    <w:rsid w:val="009E24A9"/>
    <w:rsid w:val="009E342C"/>
    <w:rsid w:val="009E4966"/>
    <w:rsid w:val="009E4A53"/>
    <w:rsid w:val="009E510B"/>
    <w:rsid w:val="009E564F"/>
    <w:rsid w:val="009E5B59"/>
    <w:rsid w:val="009E5D90"/>
    <w:rsid w:val="009E6FD4"/>
    <w:rsid w:val="009E71E5"/>
    <w:rsid w:val="009E7894"/>
    <w:rsid w:val="009F0314"/>
    <w:rsid w:val="009F0552"/>
    <w:rsid w:val="009F1128"/>
    <w:rsid w:val="009F1A04"/>
    <w:rsid w:val="009F2957"/>
    <w:rsid w:val="009F3A9B"/>
    <w:rsid w:val="009F3BFC"/>
    <w:rsid w:val="009F43D3"/>
    <w:rsid w:val="009F4AA6"/>
    <w:rsid w:val="009F4ACB"/>
    <w:rsid w:val="009F4FD6"/>
    <w:rsid w:val="009F5CED"/>
    <w:rsid w:val="009F5D73"/>
    <w:rsid w:val="009F5E08"/>
    <w:rsid w:val="009F5E68"/>
    <w:rsid w:val="009F7162"/>
    <w:rsid w:val="009F7D3C"/>
    <w:rsid w:val="00A009F2"/>
    <w:rsid w:val="00A00BE5"/>
    <w:rsid w:val="00A00CC2"/>
    <w:rsid w:val="00A02A27"/>
    <w:rsid w:val="00A02B6E"/>
    <w:rsid w:val="00A0301F"/>
    <w:rsid w:val="00A037DE"/>
    <w:rsid w:val="00A045D8"/>
    <w:rsid w:val="00A048F4"/>
    <w:rsid w:val="00A04D45"/>
    <w:rsid w:val="00A05585"/>
    <w:rsid w:val="00A057F4"/>
    <w:rsid w:val="00A05823"/>
    <w:rsid w:val="00A05AF9"/>
    <w:rsid w:val="00A06289"/>
    <w:rsid w:val="00A06305"/>
    <w:rsid w:val="00A06D16"/>
    <w:rsid w:val="00A0723F"/>
    <w:rsid w:val="00A073B8"/>
    <w:rsid w:val="00A11876"/>
    <w:rsid w:val="00A12815"/>
    <w:rsid w:val="00A12833"/>
    <w:rsid w:val="00A130FA"/>
    <w:rsid w:val="00A1334B"/>
    <w:rsid w:val="00A14657"/>
    <w:rsid w:val="00A14A9D"/>
    <w:rsid w:val="00A14DB9"/>
    <w:rsid w:val="00A14EC7"/>
    <w:rsid w:val="00A16E4E"/>
    <w:rsid w:val="00A17325"/>
    <w:rsid w:val="00A203B7"/>
    <w:rsid w:val="00A20BDE"/>
    <w:rsid w:val="00A22BD5"/>
    <w:rsid w:val="00A2339A"/>
    <w:rsid w:val="00A23441"/>
    <w:rsid w:val="00A2479A"/>
    <w:rsid w:val="00A2528F"/>
    <w:rsid w:val="00A252EB"/>
    <w:rsid w:val="00A256A1"/>
    <w:rsid w:val="00A268D6"/>
    <w:rsid w:val="00A26CCF"/>
    <w:rsid w:val="00A26E70"/>
    <w:rsid w:val="00A277D9"/>
    <w:rsid w:val="00A30D97"/>
    <w:rsid w:val="00A31599"/>
    <w:rsid w:val="00A31B1A"/>
    <w:rsid w:val="00A32209"/>
    <w:rsid w:val="00A32231"/>
    <w:rsid w:val="00A3349C"/>
    <w:rsid w:val="00A3426F"/>
    <w:rsid w:val="00A3427B"/>
    <w:rsid w:val="00A350EF"/>
    <w:rsid w:val="00A3558E"/>
    <w:rsid w:val="00A35EA3"/>
    <w:rsid w:val="00A37076"/>
    <w:rsid w:val="00A37549"/>
    <w:rsid w:val="00A37CFE"/>
    <w:rsid w:val="00A37D4C"/>
    <w:rsid w:val="00A4030C"/>
    <w:rsid w:val="00A40F1F"/>
    <w:rsid w:val="00A41974"/>
    <w:rsid w:val="00A41B21"/>
    <w:rsid w:val="00A41D40"/>
    <w:rsid w:val="00A41D49"/>
    <w:rsid w:val="00A43A27"/>
    <w:rsid w:val="00A4425D"/>
    <w:rsid w:val="00A45719"/>
    <w:rsid w:val="00A45792"/>
    <w:rsid w:val="00A45B31"/>
    <w:rsid w:val="00A46545"/>
    <w:rsid w:val="00A465BE"/>
    <w:rsid w:val="00A4678F"/>
    <w:rsid w:val="00A47ABE"/>
    <w:rsid w:val="00A501E2"/>
    <w:rsid w:val="00A506F5"/>
    <w:rsid w:val="00A50B62"/>
    <w:rsid w:val="00A50DFA"/>
    <w:rsid w:val="00A522AF"/>
    <w:rsid w:val="00A52779"/>
    <w:rsid w:val="00A529DA"/>
    <w:rsid w:val="00A53460"/>
    <w:rsid w:val="00A5484E"/>
    <w:rsid w:val="00A5521D"/>
    <w:rsid w:val="00A557AA"/>
    <w:rsid w:val="00A56BB7"/>
    <w:rsid w:val="00A5700F"/>
    <w:rsid w:val="00A57272"/>
    <w:rsid w:val="00A5733C"/>
    <w:rsid w:val="00A57388"/>
    <w:rsid w:val="00A577F3"/>
    <w:rsid w:val="00A57B4E"/>
    <w:rsid w:val="00A57D03"/>
    <w:rsid w:val="00A609AB"/>
    <w:rsid w:val="00A60A4C"/>
    <w:rsid w:val="00A60A63"/>
    <w:rsid w:val="00A614BA"/>
    <w:rsid w:val="00A617DD"/>
    <w:rsid w:val="00A61D21"/>
    <w:rsid w:val="00A6298A"/>
    <w:rsid w:val="00A6305A"/>
    <w:rsid w:val="00A639CB"/>
    <w:rsid w:val="00A64C49"/>
    <w:rsid w:val="00A66232"/>
    <w:rsid w:val="00A6667E"/>
    <w:rsid w:val="00A675ED"/>
    <w:rsid w:val="00A67CC7"/>
    <w:rsid w:val="00A7115E"/>
    <w:rsid w:val="00A71776"/>
    <w:rsid w:val="00A71BC3"/>
    <w:rsid w:val="00A7245C"/>
    <w:rsid w:val="00A726F9"/>
    <w:rsid w:val="00A72806"/>
    <w:rsid w:val="00A72ED0"/>
    <w:rsid w:val="00A732D3"/>
    <w:rsid w:val="00A7354D"/>
    <w:rsid w:val="00A74326"/>
    <w:rsid w:val="00A747D9"/>
    <w:rsid w:val="00A74A94"/>
    <w:rsid w:val="00A768C7"/>
    <w:rsid w:val="00A76C75"/>
    <w:rsid w:val="00A771C9"/>
    <w:rsid w:val="00A8092F"/>
    <w:rsid w:val="00A80ABF"/>
    <w:rsid w:val="00A80C62"/>
    <w:rsid w:val="00A81289"/>
    <w:rsid w:val="00A81298"/>
    <w:rsid w:val="00A82AD0"/>
    <w:rsid w:val="00A8427E"/>
    <w:rsid w:val="00A8498B"/>
    <w:rsid w:val="00A84E59"/>
    <w:rsid w:val="00A86A82"/>
    <w:rsid w:val="00A86C3D"/>
    <w:rsid w:val="00A87BA7"/>
    <w:rsid w:val="00A87E0F"/>
    <w:rsid w:val="00A90370"/>
    <w:rsid w:val="00A907BD"/>
    <w:rsid w:val="00A9112C"/>
    <w:rsid w:val="00A91425"/>
    <w:rsid w:val="00A91565"/>
    <w:rsid w:val="00A91839"/>
    <w:rsid w:val="00A92C3F"/>
    <w:rsid w:val="00A93CC0"/>
    <w:rsid w:val="00A94458"/>
    <w:rsid w:val="00A95E49"/>
    <w:rsid w:val="00A95E6F"/>
    <w:rsid w:val="00A9600D"/>
    <w:rsid w:val="00A96080"/>
    <w:rsid w:val="00A96568"/>
    <w:rsid w:val="00A9686F"/>
    <w:rsid w:val="00A96BDD"/>
    <w:rsid w:val="00A97A0B"/>
    <w:rsid w:val="00AA0022"/>
    <w:rsid w:val="00AA0520"/>
    <w:rsid w:val="00AA0BF4"/>
    <w:rsid w:val="00AA0C72"/>
    <w:rsid w:val="00AA0D3C"/>
    <w:rsid w:val="00AA163D"/>
    <w:rsid w:val="00AA1D14"/>
    <w:rsid w:val="00AA233C"/>
    <w:rsid w:val="00AA3EF5"/>
    <w:rsid w:val="00AA5235"/>
    <w:rsid w:val="00AA5E6C"/>
    <w:rsid w:val="00AA68B7"/>
    <w:rsid w:val="00AA76EB"/>
    <w:rsid w:val="00AA7B4A"/>
    <w:rsid w:val="00AA7E03"/>
    <w:rsid w:val="00AB0E7D"/>
    <w:rsid w:val="00AB1373"/>
    <w:rsid w:val="00AB1A76"/>
    <w:rsid w:val="00AB1B70"/>
    <w:rsid w:val="00AB20D6"/>
    <w:rsid w:val="00AB26C5"/>
    <w:rsid w:val="00AB2D46"/>
    <w:rsid w:val="00AB3204"/>
    <w:rsid w:val="00AB5172"/>
    <w:rsid w:val="00AB5D61"/>
    <w:rsid w:val="00AB728F"/>
    <w:rsid w:val="00AB7A3E"/>
    <w:rsid w:val="00AC032A"/>
    <w:rsid w:val="00AC0545"/>
    <w:rsid w:val="00AC1149"/>
    <w:rsid w:val="00AC291B"/>
    <w:rsid w:val="00AC292F"/>
    <w:rsid w:val="00AC37D5"/>
    <w:rsid w:val="00AC4CBE"/>
    <w:rsid w:val="00AC5575"/>
    <w:rsid w:val="00AC5D4B"/>
    <w:rsid w:val="00AC6015"/>
    <w:rsid w:val="00AC74BA"/>
    <w:rsid w:val="00AC7968"/>
    <w:rsid w:val="00AD0B40"/>
    <w:rsid w:val="00AD1EA8"/>
    <w:rsid w:val="00AD2DF7"/>
    <w:rsid w:val="00AD569F"/>
    <w:rsid w:val="00AD5787"/>
    <w:rsid w:val="00AD6003"/>
    <w:rsid w:val="00AD7F57"/>
    <w:rsid w:val="00AE02E4"/>
    <w:rsid w:val="00AE06B5"/>
    <w:rsid w:val="00AE0D69"/>
    <w:rsid w:val="00AE1393"/>
    <w:rsid w:val="00AE21AC"/>
    <w:rsid w:val="00AE36BA"/>
    <w:rsid w:val="00AE3E7A"/>
    <w:rsid w:val="00AE418A"/>
    <w:rsid w:val="00AE6D92"/>
    <w:rsid w:val="00AE717A"/>
    <w:rsid w:val="00AE7691"/>
    <w:rsid w:val="00AE7E12"/>
    <w:rsid w:val="00AF01DF"/>
    <w:rsid w:val="00AF064D"/>
    <w:rsid w:val="00AF0CE6"/>
    <w:rsid w:val="00AF0FF2"/>
    <w:rsid w:val="00AF18BA"/>
    <w:rsid w:val="00AF1B17"/>
    <w:rsid w:val="00AF1E49"/>
    <w:rsid w:val="00AF2445"/>
    <w:rsid w:val="00AF2A63"/>
    <w:rsid w:val="00AF2FE2"/>
    <w:rsid w:val="00AF31DF"/>
    <w:rsid w:val="00AF329D"/>
    <w:rsid w:val="00AF371B"/>
    <w:rsid w:val="00AF3883"/>
    <w:rsid w:val="00AF3BE6"/>
    <w:rsid w:val="00AF446F"/>
    <w:rsid w:val="00AF4E09"/>
    <w:rsid w:val="00AF623F"/>
    <w:rsid w:val="00AF7319"/>
    <w:rsid w:val="00AF7889"/>
    <w:rsid w:val="00B00DD8"/>
    <w:rsid w:val="00B01103"/>
    <w:rsid w:val="00B02EF0"/>
    <w:rsid w:val="00B03744"/>
    <w:rsid w:val="00B037F1"/>
    <w:rsid w:val="00B041FA"/>
    <w:rsid w:val="00B04690"/>
    <w:rsid w:val="00B049A2"/>
    <w:rsid w:val="00B05229"/>
    <w:rsid w:val="00B05977"/>
    <w:rsid w:val="00B05B77"/>
    <w:rsid w:val="00B06616"/>
    <w:rsid w:val="00B104BD"/>
    <w:rsid w:val="00B113BA"/>
    <w:rsid w:val="00B11596"/>
    <w:rsid w:val="00B12175"/>
    <w:rsid w:val="00B127B8"/>
    <w:rsid w:val="00B1329B"/>
    <w:rsid w:val="00B136EE"/>
    <w:rsid w:val="00B13C90"/>
    <w:rsid w:val="00B13DB2"/>
    <w:rsid w:val="00B13FD2"/>
    <w:rsid w:val="00B14528"/>
    <w:rsid w:val="00B145BA"/>
    <w:rsid w:val="00B151E7"/>
    <w:rsid w:val="00B1542F"/>
    <w:rsid w:val="00B15801"/>
    <w:rsid w:val="00B15E58"/>
    <w:rsid w:val="00B1603B"/>
    <w:rsid w:val="00B1624E"/>
    <w:rsid w:val="00B16274"/>
    <w:rsid w:val="00B169C5"/>
    <w:rsid w:val="00B17254"/>
    <w:rsid w:val="00B179A9"/>
    <w:rsid w:val="00B21F4B"/>
    <w:rsid w:val="00B221EC"/>
    <w:rsid w:val="00B22ADA"/>
    <w:rsid w:val="00B22C88"/>
    <w:rsid w:val="00B23172"/>
    <w:rsid w:val="00B23621"/>
    <w:rsid w:val="00B23E40"/>
    <w:rsid w:val="00B23ED7"/>
    <w:rsid w:val="00B247D4"/>
    <w:rsid w:val="00B24F11"/>
    <w:rsid w:val="00B25C15"/>
    <w:rsid w:val="00B26DEA"/>
    <w:rsid w:val="00B27223"/>
    <w:rsid w:val="00B2730D"/>
    <w:rsid w:val="00B27825"/>
    <w:rsid w:val="00B2782F"/>
    <w:rsid w:val="00B27A2E"/>
    <w:rsid w:val="00B300B4"/>
    <w:rsid w:val="00B30A1A"/>
    <w:rsid w:val="00B30F17"/>
    <w:rsid w:val="00B312B9"/>
    <w:rsid w:val="00B316F1"/>
    <w:rsid w:val="00B31D3C"/>
    <w:rsid w:val="00B3266D"/>
    <w:rsid w:val="00B335CE"/>
    <w:rsid w:val="00B337A1"/>
    <w:rsid w:val="00B337ED"/>
    <w:rsid w:val="00B33BDC"/>
    <w:rsid w:val="00B33BE0"/>
    <w:rsid w:val="00B34D62"/>
    <w:rsid w:val="00B35162"/>
    <w:rsid w:val="00B351ED"/>
    <w:rsid w:val="00B3587A"/>
    <w:rsid w:val="00B36C2C"/>
    <w:rsid w:val="00B37563"/>
    <w:rsid w:val="00B4017D"/>
    <w:rsid w:val="00B408F8"/>
    <w:rsid w:val="00B41A51"/>
    <w:rsid w:val="00B41C14"/>
    <w:rsid w:val="00B424F4"/>
    <w:rsid w:val="00B426DF"/>
    <w:rsid w:val="00B427AF"/>
    <w:rsid w:val="00B448F1"/>
    <w:rsid w:val="00B4580D"/>
    <w:rsid w:val="00B4659F"/>
    <w:rsid w:val="00B469BC"/>
    <w:rsid w:val="00B46C6B"/>
    <w:rsid w:val="00B477AA"/>
    <w:rsid w:val="00B47D87"/>
    <w:rsid w:val="00B506D8"/>
    <w:rsid w:val="00B5097F"/>
    <w:rsid w:val="00B50BF3"/>
    <w:rsid w:val="00B50D06"/>
    <w:rsid w:val="00B52280"/>
    <w:rsid w:val="00B523D3"/>
    <w:rsid w:val="00B53DC4"/>
    <w:rsid w:val="00B546A7"/>
    <w:rsid w:val="00B55611"/>
    <w:rsid w:val="00B5582C"/>
    <w:rsid w:val="00B55B18"/>
    <w:rsid w:val="00B56935"/>
    <w:rsid w:val="00B57911"/>
    <w:rsid w:val="00B57EAD"/>
    <w:rsid w:val="00B607F7"/>
    <w:rsid w:val="00B60FA7"/>
    <w:rsid w:val="00B61222"/>
    <w:rsid w:val="00B616EF"/>
    <w:rsid w:val="00B61A33"/>
    <w:rsid w:val="00B62B13"/>
    <w:rsid w:val="00B632AB"/>
    <w:rsid w:val="00B633C0"/>
    <w:rsid w:val="00B63673"/>
    <w:rsid w:val="00B64E7E"/>
    <w:rsid w:val="00B6503E"/>
    <w:rsid w:val="00B65A6C"/>
    <w:rsid w:val="00B666CC"/>
    <w:rsid w:val="00B6698B"/>
    <w:rsid w:val="00B66F9F"/>
    <w:rsid w:val="00B67DF8"/>
    <w:rsid w:val="00B67E3D"/>
    <w:rsid w:val="00B71601"/>
    <w:rsid w:val="00B71BD7"/>
    <w:rsid w:val="00B727C5"/>
    <w:rsid w:val="00B7294D"/>
    <w:rsid w:val="00B73151"/>
    <w:rsid w:val="00B736BB"/>
    <w:rsid w:val="00B761CC"/>
    <w:rsid w:val="00B76491"/>
    <w:rsid w:val="00B77180"/>
    <w:rsid w:val="00B775EF"/>
    <w:rsid w:val="00B80188"/>
    <w:rsid w:val="00B803A6"/>
    <w:rsid w:val="00B80482"/>
    <w:rsid w:val="00B804EF"/>
    <w:rsid w:val="00B807E1"/>
    <w:rsid w:val="00B80B61"/>
    <w:rsid w:val="00B813C6"/>
    <w:rsid w:val="00B8144E"/>
    <w:rsid w:val="00B81557"/>
    <w:rsid w:val="00B81798"/>
    <w:rsid w:val="00B82E9B"/>
    <w:rsid w:val="00B830B2"/>
    <w:rsid w:val="00B83165"/>
    <w:rsid w:val="00B83816"/>
    <w:rsid w:val="00B84004"/>
    <w:rsid w:val="00B84477"/>
    <w:rsid w:val="00B84704"/>
    <w:rsid w:val="00B84AFD"/>
    <w:rsid w:val="00B84D01"/>
    <w:rsid w:val="00B858BC"/>
    <w:rsid w:val="00B8654C"/>
    <w:rsid w:val="00B86950"/>
    <w:rsid w:val="00B9095C"/>
    <w:rsid w:val="00B909A5"/>
    <w:rsid w:val="00B90E87"/>
    <w:rsid w:val="00B911C3"/>
    <w:rsid w:val="00B914A1"/>
    <w:rsid w:val="00B91A3D"/>
    <w:rsid w:val="00B92577"/>
    <w:rsid w:val="00B92597"/>
    <w:rsid w:val="00B9417E"/>
    <w:rsid w:val="00B9479B"/>
    <w:rsid w:val="00B94B20"/>
    <w:rsid w:val="00B95CC2"/>
    <w:rsid w:val="00B95D42"/>
    <w:rsid w:val="00B96AEC"/>
    <w:rsid w:val="00B96D6D"/>
    <w:rsid w:val="00B974EB"/>
    <w:rsid w:val="00BA0C37"/>
    <w:rsid w:val="00BA1C0B"/>
    <w:rsid w:val="00BA24E7"/>
    <w:rsid w:val="00BA32BE"/>
    <w:rsid w:val="00BA33C6"/>
    <w:rsid w:val="00BA37D4"/>
    <w:rsid w:val="00BA3F60"/>
    <w:rsid w:val="00BA452A"/>
    <w:rsid w:val="00BA4711"/>
    <w:rsid w:val="00BA5C27"/>
    <w:rsid w:val="00BA5C40"/>
    <w:rsid w:val="00BA6096"/>
    <w:rsid w:val="00BA6B25"/>
    <w:rsid w:val="00BA7A73"/>
    <w:rsid w:val="00BA7E38"/>
    <w:rsid w:val="00BB036B"/>
    <w:rsid w:val="00BB0D56"/>
    <w:rsid w:val="00BB1741"/>
    <w:rsid w:val="00BB181F"/>
    <w:rsid w:val="00BB1C39"/>
    <w:rsid w:val="00BB21DC"/>
    <w:rsid w:val="00BB265A"/>
    <w:rsid w:val="00BB2F84"/>
    <w:rsid w:val="00BB38C6"/>
    <w:rsid w:val="00BB43EA"/>
    <w:rsid w:val="00BB4555"/>
    <w:rsid w:val="00BB4654"/>
    <w:rsid w:val="00BB4FAD"/>
    <w:rsid w:val="00BB51CA"/>
    <w:rsid w:val="00BB6DDF"/>
    <w:rsid w:val="00BB6E5C"/>
    <w:rsid w:val="00BC00A7"/>
    <w:rsid w:val="00BC053C"/>
    <w:rsid w:val="00BC0808"/>
    <w:rsid w:val="00BC0912"/>
    <w:rsid w:val="00BC0A07"/>
    <w:rsid w:val="00BC0F82"/>
    <w:rsid w:val="00BC0FA1"/>
    <w:rsid w:val="00BC182D"/>
    <w:rsid w:val="00BC339B"/>
    <w:rsid w:val="00BC48FF"/>
    <w:rsid w:val="00BC54A0"/>
    <w:rsid w:val="00BC55A3"/>
    <w:rsid w:val="00BC55A4"/>
    <w:rsid w:val="00BC5606"/>
    <w:rsid w:val="00BC5D27"/>
    <w:rsid w:val="00BC6C61"/>
    <w:rsid w:val="00BC735E"/>
    <w:rsid w:val="00BC795C"/>
    <w:rsid w:val="00BC7D69"/>
    <w:rsid w:val="00BD09DA"/>
    <w:rsid w:val="00BD11EC"/>
    <w:rsid w:val="00BD12A7"/>
    <w:rsid w:val="00BD12CE"/>
    <w:rsid w:val="00BD14E6"/>
    <w:rsid w:val="00BD1B64"/>
    <w:rsid w:val="00BD2BCA"/>
    <w:rsid w:val="00BD39CE"/>
    <w:rsid w:val="00BD3F89"/>
    <w:rsid w:val="00BD5E1E"/>
    <w:rsid w:val="00BE01E1"/>
    <w:rsid w:val="00BE11A4"/>
    <w:rsid w:val="00BE16AF"/>
    <w:rsid w:val="00BE1E94"/>
    <w:rsid w:val="00BE245D"/>
    <w:rsid w:val="00BE2639"/>
    <w:rsid w:val="00BE2DAB"/>
    <w:rsid w:val="00BE35A7"/>
    <w:rsid w:val="00BE39AE"/>
    <w:rsid w:val="00BE3D83"/>
    <w:rsid w:val="00BE416C"/>
    <w:rsid w:val="00BE43D0"/>
    <w:rsid w:val="00BE4F89"/>
    <w:rsid w:val="00BE61D5"/>
    <w:rsid w:val="00BE6481"/>
    <w:rsid w:val="00BE6494"/>
    <w:rsid w:val="00BE66AF"/>
    <w:rsid w:val="00BE69D0"/>
    <w:rsid w:val="00BE6AB4"/>
    <w:rsid w:val="00BE7908"/>
    <w:rsid w:val="00BF0135"/>
    <w:rsid w:val="00BF0593"/>
    <w:rsid w:val="00BF084B"/>
    <w:rsid w:val="00BF150F"/>
    <w:rsid w:val="00BF17EB"/>
    <w:rsid w:val="00BF1A7C"/>
    <w:rsid w:val="00BF228E"/>
    <w:rsid w:val="00BF3300"/>
    <w:rsid w:val="00BF43D5"/>
    <w:rsid w:val="00BF4493"/>
    <w:rsid w:val="00BF5A98"/>
    <w:rsid w:val="00BF5DC4"/>
    <w:rsid w:val="00BF7566"/>
    <w:rsid w:val="00BF7796"/>
    <w:rsid w:val="00C00262"/>
    <w:rsid w:val="00C00682"/>
    <w:rsid w:val="00C00E2B"/>
    <w:rsid w:val="00C0176F"/>
    <w:rsid w:val="00C01842"/>
    <w:rsid w:val="00C0223F"/>
    <w:rsid w:val="00C0273F"/>
    <w:rsid w:val="00C0340B"/>
    <w:rsid w:val="00C03A41"/>
    <w:rsid w:val="00C04AED"/>
    <w:rsid w:val="00C060AE"/>
    <w:rsid w:val="00C0640F"/>
    <w:rsid w:val="00C07506"/>
    <w:rsid w:val="00C10C3E"/>
    <w:rsid w:val="00C11240"/>
    <w:rsid w:val="00C12179"/>
    <w:rsid w:val="00C1220A"/>
    <w:rsid w:val="00C12883"/>
    <w:rsid w:val="00C13513"/>
    <w:rsid w:val="00C14245"/>
    <w:rsid w:val="00C14437"/>
    <w:rsid w:val="00C1546C"/>
    <w:rsid w:val="00C15D1E"/>
    <w:rsid w:val="00C15E01"/>
    <w:rsid w:val="00C16246"/>
    <w:rsid w:val="00C16AFD"/>
    <w:rsid w:val="00C178F1"/>
    <w:rsid w:val="00C17A0D"/>
    <w:rsid w:val="00C20B1E"/>
    <w:rsid w:val="00C20BA0"/>
    <w:rsid w:val="00C20C4C"/>
    <w:rsid w:val="00C21591"/>
    <w:rsid w:val="00C2234B"/>
    <w:rsid w:val="00C22715"/>
    <w:rsid w:val="00C22B58"/>
    <w:rsid w:val="00C23902"/>
    <w:rsid w:val="00C23F05"/>
    <w:rsid w:val="00C2428C"/>
    <w:rsid w:val="00C243A5"/>
    <w:rsid w:val="00C25096"/>
    <w:rsid w:val="00C25E81"/>
    <w:rsid w:val="00C268D1"/>
    <w:rsid w:val="00C26C18"/>
    <w:rsid w:val="00C30370"/>
    <w:rsid w:val="00C3129C"/>
    <w:rsid w:val="00C31441"/>
    <w:rsid w:val="00C314D8"/>
    <w:rsid w:val="00C322DF"/>
    <w:rsid w:val="00C342F3"/>
    <w:rsid w:val="00C34881"/>
    <w:rsid w:val="00C35E9F"/>
    <w:rsid w:val="00C36254"/>
    <w:rsid w:val="00C36EBB"/>
    <w:rsid w:val="00C371E8"/>
    <w:rsid w:val="00C3742C"/>
    <w:rsid w:val="00C37F66"/>
    <w:rsid w:val="00C410EE"/>
    <w:rsid w:val="00C416FA"/>
    <w:rsid w:val="00C417D2"/>
    <w:rsid w:val="00C4230E"/>
    <w:rsid w:val="00C4250B"/>
    <w:rsid w:val="00C42C13"/>
    <w:rsid w:val="00C42D0C"/>
    <w:rsid w:val="00C43071"/>
    <w:rsid w:val="00C435F2"/>
    <w:rsid w:val="00C43ABB"/>
    <w:rsid w:val="00C44070"/>
    <w:rsid w:val="00C45190"/>
    <w:rsid w:val="00C45CAD"/>
    <w:rsid w:val="00C46602"/>
    <w:rsid w:val="00C468DF"/>
    <w:rsid w:val="00C47CA9"/>
    <w:rsid w:val="00C47F72"/>
    <w:rsid w:val="00C50039"/>
    <w:rsid w:val="00C522E9"/>
    <w:rsid w:val="00C54334"/>
    <w:rsid w:val="00C5457D"/>
    <w:rsid w:val="00C55328"/>
    <w:rsid w:val="00C55C80"/>
    <w:rsid w:val="00C567AE"/>
    <w:rsid w:val="00C5691E"/>
    <w:rsid w:val="00C57D5C"/>
    <w:rsid w:val="00C603E0"/>
    <w:rsid w:val="00C6092F"/>
    <w:rsid w:val="00C617C4"/>
    <w:rsid w:val="00C6220A"/>
    <w:rsid w:val="00C62B45"/>
    <w:rsid w:val="00C62BFD"/>
    <w:rsid w:val="00C6338E"/>
    <w:rsid w:val="00C63433"/>
    <w:rsid w:val="00C63946"/>
    <w:rsid w:val="00C639E6"/>
    <w:rsid w:val="00C63A62"/>
    <w:rsid w:val="00C643A1"/>
    <w:rsid w:val="00C643CA"/>
    <w:rsid w:val="00C656EB"/>
    <w:rsid w:val="00C661C5"/>
    <w:rsid w:val="00C666E7"/>
    <w:rsid w:val="00C671B3"/>
    <w:rsid w:val="00C70776"/>
    <w:rsid w:val="00C708F6"/>
    <w:rsid w:val="00C717DE"/>
    <w:rsid w:val="00C71964"/>
    <w:rsid w:val="00C7238C"/>
    <w:rsid w:val="00C73B15"/>
    <w:rsid w:val="00C73BF5"/>
    <w:rsid w:val="00C76685"/>
    <w:rsid w:val="00C77578"/>
    <w:rsid w:val="00C80C76"/>
    <w:rsid w:val="00C81141"/>
    <w:rsid w:val="00C81E4E"/>
    <w:rsid w:val="00C827CA"/>
    <w:rsid w:val="00C84779"/>
    <w:rsid w:val="00C85878"/>
    <w:rsid w:val="00C86BF9"/>
    <w:rsid w:val="00C86C32"/>
    <w:rsid w:val="00C86E9C"/>
    <w:rsid w:val="00C870A8"/>
    <w:rsid w:val="00C87AD9"/>
    <w:rsid w:val="00C87E9F"/>
    <w:rsid w:val="00C90E4D"/>
    <w:rsid w:val="00C91770"/>
    <w:rsid w:val="00C934FE"/>
    <w:rsid w:val="00C94251"/>
    <w:rsid w:val="00C95459"/>
    <w:rsid w:val="00C97731"/>
    <w:rsid w:val="00C979E2"/>
    <w:rsid w:val="00CA0932"/>
    <w:rsid w:val="00CA0AB1"/>
    <w:rsid w:val="00CA0AF6"/>
    <w:rsid w:val="00CA102D"/>
    <w:rsid w:val="00CA1C32"/>
    <w:rsid w:val="00CA1E12"/>
    <w:rsid w:val="00CA2420"/>
    <w:rsid w:val="00CA31DE"/>
    <w:rsid w:val="00CA3F18"/>
    <w:rsid w:val="00CA3F39"/>
    <w:rsid w:val="00CA5357"/>
    <w:rsid w:val="00CA5EC1"/>
    <w:rsid w:val="00CA6028"/>
    <w:rsid w:val="00CA6142"/>
    <w:rsid w:val="00CA66AF"/>
    <w:rsid w:val="00CA77A9"/>
    <w:rsid w:val="00CA7D3F"/>
    <w:rsid w:val="00CB0086"/>
    <w:rsid w:val="00CB011F"/>
    <w:rsid w:val="00CB14BB"/>
    <w:rsid w:val="00CB1F80"/>
    <w:rsid w:val="00CB2572"/>
    <w:rsid w:val="00CB2B58"/>
    <w:rsid w:val="00CB752D"/>
    <w:rsid w:val="00CC012B"/>
    <w:rsid w:val="00CC2B83"/>
    <w:rsid w:val="00CC3780"/>
    <w:rsid w:val="00CC3A43"/>
    <w:rsid w:val="00CC3DBC"/>
    <w:rsid w:val="00CC3E0A"/>
    <w:rsid w:val="00CC4438"/>
    <w:rsid w:val="00CC5428"/>
    <w:rsid w:val="00CC74C5"/>
    <w:rsid w:val="00CC7DDA"/>
    <w:rsid w:val="00CD10C2"/>
    <w:rsid w:val="00CD1713"/>
    <w:rsid w:val="00CD25FD"/>
    <w:rsid w:val="00CD3320"/>
    <w:rsid w:val="00CD34BC"/>
    <w:rsid w:val="00CD44C1"/>
    <w:rsid w:val="00CD4BEA"/>
    <w:rsid w:val="00CD5B55"/>
    <w:rsid w:val="00CD685C"/>
    <w:rsid w:val="00CD79DA"/>
    <w:rsid w:val="00CD7D23"/>
    <w:rsid w:val="00CE0584"/>
    <w:rsid w:val="00CE0D49"/>
    <w:rsid w:val="00CE2D5F"/>
    <w:rsid w:val="00CE3045"/>
    <w:rsid w:val="00CE3334"/>
    <w:rsid w:val="00CE38B2"/>
    <w:rsid w:val="00CE3EF3"/>
    <w:rsid w:val="00CE3FE1"/>
    <w:rsid w:val="00CE4525"/>
    <w:rsid w:val="00CE47C9"/>
    <w:rsid w:val="00CE4C06"/>
    <w:rsid w:val="00CE549F"/>
    <w:rsid w:val="00CE607E"/>
    <w:rsid w:val="00CE63F7"/>
    <w:rsid w:val="00CE6B44"/>
    <w:rsid w:val="00CE716D"/>
    <w:rsid w:val="00CE7800"/>
    <w:rsid w:val="00CE7BCC"/>
    <w:rsid w:val="00CE7DC4"/>
    <w:rsid w:val="00CF0F03"/>
    <w:rsid w:val="00CF1457"/>
    <w:rsid w:val="00CF180F"/>
    <w:rsid w:val="00CF3934"/>
    <w:rsid w:val="00CF3E37"/>
    <w:rsid w:val="00CF52DE"/>
    <w:rsid w:val="00CF5DC1"/>
    <w:rsid w:val="00CF5DFE"/>
    <w:rsid w:val="00CF65E0"/>
    <w:rsid w:val="00CF67C4"/>
    <w:rsid w:val="00CF77DF"/>
    <w:rsid w:val="00D0059E"/>
    <w:rsid w:val="00D00620"/>
    <w:rsid w:val="00D0127D"/>
    <w:rsid w:val="00D0167C"/>
    <w:rsid w:val="00D01F74"/>
    <w:rsid w:val="00D032EF"/>
    <w:rsid w:val="00D03C61"/>
    <w:rsid w:val="00D03ED2"/>
    <w:rsid w:val="00D05066"/>
    <w:rsid w:val="00D057E4"/>
    <w:rsid w:val="00D05BB6"/>
    <w:rsid w:val="00D05EFB"/>
    <w:rsid w:val="00D0604C"/>
    <w:rsid w:val="00D062E4"/>
    <w:rsid w:val="00D06461"/>
    <w:rsid w:val="00D06517"/>
    <w:rsid w:val="00D06C97"/>
    <w:rsid w:val="00D0763F"/>
    <w:rsid w:val="00D10373"/>
    <w:rsid w:val="00D108DA"/>
    <w:rsid w:val="00D11A33"/>
    <w:rsid w:val="00D124EB"/>
    <w:rsid w:val="00D12913"/>
    <w:rsid w:val="00D12EAE"/>
    <w:rsid w:val="00D13022"/>
    <w:rsid w:val="00D13094"/>
    <w:rsid w:val="00D13331"/>
    <w:rsid w:val="00D14968"/>
    <w:rsid w:val="00D15808"/>
    <w:rsid w:val="00D15AA0"/>
    <w:rsid w:val="00D16A2F"/>
    <w:rsid w:val="00D16E8B"/>
    <w:rsid w:val="00D1737B"/>
    <w:rsid w:val="00D17B5A"/>
    <w:rsid w:val="00D200AF"/>
    <w:rsid w:val="00D20E38"/>
    <w:rsid w:val="00D2115F"/>
    <w:rsid w:val="00D21464"/>
    <w:rsid w:val="00D22416"/>
    <w:rsid w:val="00D22B57"/>
    <w:rsid w:val="00D23173"/>
    <w:rsid w:val="00D24141"/>
    <w:rsid w:val="00D2480C"/>
    <w:rsid w:val="00D24AB7"/>
    <w:rsid w:val="00D24FE0"/>
    <w:rsid w:val="00D259E2"/>
    <w:rsid w:val="00D27A27"/>
    <w:rsid w:val="00D27EF2"/>
    <w:rsid w:val="00D309B1"/>
    <w:rsid w:val="00D30ED4"/>
    <w:rsid w:val="00D3201F"/>
    <w:rsid w:val="00D32E44"/>
    <w:rsid w:val="00D334AB"/>
    <w:rsid w:val="00D336B2"/>
    <w:rsid w:val="00D33C14"/>
    <w:rsid w:val="00D352F1"/>
    <w:rsid w:val="00D35620"/>
    <w:rsid w:val="00D356E6"/>
    <w:rsid w:val="00D362C7"/>
    <w:rsid w:val="00D366B1"/>
    <w:rsid w:val="00D36A0D"/>
    <w:rsid w:val="00D36AC6"/>
    <w:rsid w:val="00D37FB2"/>
    <w:rsid w:val="00D400FC"/>
    <w:rsid w:val="00D40360"/>
    <w:rsid w:val="00D40425"/>
    <w:rsid w:val="00D42408"/>
    <w:rsid w:val="00D42542"/>
    <w:rsid w:val="00D4272D"/>
    <w:rsid w:val="00D42B2B"/>
    <w:rsid w:val="00D439D8"/>
    <w:rsid w:val="00D43FD4"/>
    <w:rsid w:val="00D44DB2"/>
    <w:rsid w:val="00D45637"/>
    <w:rsid w:val="00D456F6"/>
    <w:rsid w:val="00D4590C"/>
    <w:rsid w:val="00D46E8F"/>
    <w:rsid w:val="00D47756"/>
    <w:rsid w:val="00D47893"/>
    <w:rsid w:val="00D47A33"/>
    <w:rsid w:val="00D47A97"/>
    <w:rsid w:val="00D47BD8"/>
    <w:rsid w:val="00D47DBE"/>
    <w:rsid w:val="00D5088B"/>
    <w:rsid w:val="00D50A75"/>
    <w:rsid w:val="00D515A9"/>
    <w:rsid w:val="00D517C8"/>
    <w:rsid w:val="00D52108"/>
    <w:rsid w:val="00D527D7"/>
    <w:rsid w:val="00D5339A"/>
    <w:rsid w:val="00D5368E"/>
    <w:rsid w:val="00D53954"/>
    <w:rsid w:val="00D53DE6"/>
    <w:rsid w:val="00D545C3"/>
    <w:rsid w:val="00D5484F"/>
    <w:rsid w:val="00D54AD5"/>
    <w:rsid w:val="00D55BAA"/>
    <w:rsid w:val="00D55E25"/>
    <w:rsid w:val="00D572F9"/>
    <w:rsid w:val="00D578A8"/>
    <w:rsid w:val="00D57DBD"/>
    <w:rsid w:val="00D57DED"/>
    <w:rsid w:val="00D6015C"/>
    <w:rsid w:val="00D603A7"/>
    <w:rsid w:val="00D60715"/>
    <w:rsid w:val="00D611BA"/>
    <w:rsid w:val="00D61694"/>
    <w:rsid w:val="00D61B7A"/>
    <w:rsid w:val="00D61D08"/>
    <w:rsid w:val="00D6219A"/>
    <w:rsid w:val="00D628A3"/>
    <w:rsid w:val="00D632EB"/>
    <w:rsid w:val="00D63379"/>
    <w:rsid w:val="00D646EA"/>
    <w:rsid w:val="00D648CC"/>
    <w:rsid w:val="00D64F57"/>
    <w:rsid w:val="00D65A6C"/>
    <w:rsid w:val="00D65DAA"/>
    <w:rsid w:val="00D66CC7"/>
    <w:rsid w:val="00D677A2"/>
    <w:rsid w:val="00D677E5"/>
    <w:rsid w:val="00D70821"/>
    <w:rsid w:val="00D70885"/>
    <w:rsid w:val="00D73382"/>
    <w:rsid w:val="00D737DC"/>
    <w:rsid w:val="00D738EB"/>
    <w:rsid w:val="00D73A8E"/>
    <w:rsid w:val="00D747EA"/>
    <w:rsid w:val="00D7510D"/>
    <w:rsid w:val="00D75627"/>
    <w:rsid w:val="00D7577C"/>
    <w:rsid w:val="00D7605A"/>
    <w:rsid w:val="00D76BF0"/>
    <w:rsid w:val="00D7733E"/>
    <w:rsid w:val="00D775BD"/>
    <w:rsid w:val="00D776F3"/>
    <w:rsid w:val="00D80006"/>
    <w:rsid w:val="00D80BC1"/>
    <w:rsid w:val="00D81BD5"/>
    <w:rsid w:val="00D82413"/>
    <w:rsid w:val="00D82A89"/>
    <w:rsid w:val="00D82AB9"/>
    <w:rsid w:val="00D839AB"/>
    <w:rsid w:val="00D83BDF"/>
    <w:rsid w:val="00D84928"/>
    <w:rsid w:val="00D84ED3"/>
    <w:rsid w:val="00D85AFB"/>
    <w:rsid w:val="00D869CF"/>
    <w:rsid w:val="00D87A12"/>
    <w:rsid w:val="00D87B54"/>
    <w:rsid w:val="00D9224D"/>
    <w:rsid w:val="00D923B2"/>
    <w:rsid w:val="00D9392B"/>
    <w:rsid w:val="00D94502"/>
    <w:rsid w:val="00D94E00"/>
    <w:rsid w:val="00D967E2"/>
    <w:rsid w:val="00D97C54"/>
    <w:rsid w:val="00DA0191"/>
    <w:rsid w:val="00DA1425"/>
    <w:rsid w:val="00DA1711"/>
    <w:rsid w:val="00DA2DE2"/>
    <w:rsid w:val="00DA3266"/>
    <w:rsid w:val="00DA3617"/>
    <w:rsid w:val="00DA3AF9"/>
    <w:rsid w:val="00DA3E14"/>
    <w:rsid w:val="00DA4280"/>
    <w:rsid w:val="00DA4B9C"/>
    <w:rsid w:val="00DA4BD0"/>
    <w:rsid w:val="00DA4DA8"/>
    <w:rsid w:val="00DA5541"/>
    <w:rsid w:val="00DA5615"/>
    <w:rsid w:val="00DA6051"/>
    <w:rsid w:val="00DA6241"/>
    <w:rsid w:val="00DA64AB"/>
    <w:rsid w:val="00DA6639"/>
    <w:rsid w:val="00DA695E"/>
    <w:rsid w:val="00DA6ADC"/>
    <w:rsid w:val="00DA78F8"/>
    <w:rsid w:val="00DB15C7"/>
    <w:rsid w:val="00DB17B0"/>
    <w:rsid w:val="00DB4940"/>
    <w:rsid w:val="00DB6882"/>
    <w:rsid w:val="00DB6E47"/>
    <w:rsid w:val="00DC0CB2"/>
    <w:rsid w:val="00DC0DBE"/>
    <w:rsid w:val="00DC155E"/>
    <w:rsid w:val="00DC2B69"/>
    <w:rsid w:val="00DC3C4E"/>
    <w:rsid w:val="00DC3E96"/>
    <w:rsid w:val="00DC507A"/>
    <w:rsid w:val="00DC643A"/>
    <w:rsid w:val="00DC7225"/>
    <w:rsid w:val="00DC762A"/>
    <w:rsid w:val="00DD0323"/>
    <w:rsid w:val="00DD0A04"/>
    <w:rsid w:val="00DD10D3"/>
    <w:rsid w:val="00DD1310"/>
    <w:rsid w:val="00DD15E0"/>
    <w:rsid w:val="00DD1A73"/>
    <w:rsid w:val="00DD1BF2"/>
    <w:rsid w:val="00DD250B"/>
    <w:rsid w:val="00DD2818"/>
    <w:rsid w:val="00DD32CC"/>
    <w:rsid w:val="00DD343A"/>
    <w:rsid w:val="00DD3E88"/>
    <w:rsid w:val="00DD4993"/>
    <w:rsid w:val="00DD5127"/>
    <w:rsid w:val="00DD5251"/>
    <w:rsid w:val="00DD53CF"/>
    <w:rsid w:val="00DD5AD5"/>
    <w:rsid w:val="00DD5D19"/>
    <w:rsid w:val="00DD62C2"/>
    <w:rsid w:val="00DD7146"/>
    <w:rsid w:val="00DD71C7"/>
    <w:rsid w:val="00DD7282"/>
    <w:rsid w:val="00DD7605"/>
    <w:rsid w:val="00DD7CAF"/>
    <w:rsid w:val="00DD7DB6"/>
    <w:rsid w:val="00DE1447"/>
    <w:rsid w:val="00DE1540"/>
    <w:rsid w:val="00DE206B"/>
    <w:rsid w:val="00DE313A"/>
    <w:rsid w:val="00DE3809"/>
    <w:rsid w:val="00DE3DF4"/>
    <w:rsid w:val="00DE5C22"/>
    <w:rsid w:val="00DE5FFE"/>
    <w:rsid w:val="00DE6DE8"/>
    <w:rsid w:val="00DE70D0"/>
    <w:rsid w:val="00DE75E1"/>
    <w:rsid w:val="00DE76AD"/>
    <w:rsid w:val="00DE7D36"/>
    <w:rsid w:val="00DF0838"/>
    <w:rsid w:val="00DF11DE"/>
    <w:rsid w:val="00DF1381"/>
    <w:rsid w:val="00DF1B0A"/>
    <w:rsid w:val="00DF1EE1"/>
    <w:rsid w:val="00DF1F48"/>
    <w:rsid w:val="00DF2ABF"/>
    <w:rsid w:val="00DF34E3"/>
    <w:rsid w:val="00DF3E99"/>
    <w:rsid w:val="00DF3EA8"/>
    <w:rsid w:val="00DF4324"/>
    <w:rsid w:val="00DF4332"/>
    <w:rsid w:val="00DF4541"/>
    <w:rsid w:val="00DF4777"/>
    <w:rsid w:val="00DF50E6"/>
    <w:rsid w:val="00DF56B7"/>
    <w:rsid w:val="00DF5B3C"/>
    <w:rsid w:val="00DF6F2E"/>
    <w:rsid w:val="00DF731A"/>
    <w:rsid w:val="00E019AF"/>
    <w:rsid w:val="00E01D76"/>
    <w:rsid w:val="00E02ACD"/>
    <w:rsid w:val="00E02D25"/>
    <w:rsid w:val="00E03F10"/>
    <w:rsid w:val="00E05FAD"/>
    <w:rsid w:val="00E0647F"/>
    <w:rsid w:val="00E067C9"/>
    <w:rsid w:val="00E07023"/>
    <w:rsid w:val="00E07569"/>
    <w:rsid w:val="00E07BE7"/>
    <w:rsid w:val="00E10B9E"/>
    <w:rsid w:val="00E1202E"/>
    <w:rsid w:val="00E13060"/>
    <w:rsid w:val="00E13265"/>
    <w:rsid w:val="00E1393F"/>
    <w:rsid w:val="00E152E5"/>
    <w:rsid w:val="00E16470"/>
    <w:rsid w:val="00E167E7"/>
    <w:rsid w:val="00E16DBB"/>
    <w:rsid w:val="00E1722B"/>
    <w:rsid w:val="00E200C1"/>
    <w:rsid w:val="00E2066A"/>
    <w:rsid w:val="00E213BD"/>
    <w:rsid w:val="00E21B44"/>
    <w:rsid w:val="00E21C3E"/>
    <w:rsid w:val="00E22B20"/>
    <w:rsid w:val="00E23065"/>
    <w:rsid w:val="00E2329C"/>
    <w:rsid w:val="00E23B99"/>
    <w:rsid w:val="00E23D18"/>
    <w:rsid w:val="00E24878"/>
    <w:rsid w:val="00E277E8"/>
    <w:rsid w:val="00E27CD2"/>
    <w:rsid w:val="00E30A8F"/>
    <w:rsid w:val="00E30B07"/>
    <w:rsid w:val="00E30E3D"/>
    <w:rsid w:val="00E314FA"/>
    <w:rsid w:val="00E31A12"/>
    <w:rsid w:val="00E31CF3"/>
    <w:rsid w:val="00E32BBC"/>
    <w:rsid w:val="00E32E24"/>
    <w:rsid w:val="00E330C3"/>
    <w:rsid w:val="00E33464"/>
    <w:rsid w:val="00E33A8F"/>
    <w:rsid w:val="00E33C20"/>
    <w:rsid w:val="00E33C5D"/>
    <w:rsid w:val="00E35128"/>
    <w:rsid w:val="00E35953"/>
    <w:rsid w:val="00E361B4"/>
    <w:rsid w:val="00E364CE"/>
    <w:rsid w:val="00E3755D"/>
    <w:rsid w:val="00E37DDD"/>
    <w:rsid w:val="00E40D0C"/>
    <w:rsid w:val="00E40E7A"/>
    <w:rsid w:val="00E41819"/>
    <w:rsid w:val="00E42232"/>
    <w:rsid w:val="00E4237B"/>
    <w:rsid w:val="00E43E3F"/>
    <w:rsid w:val="00E444A8"/>
    <w:rsid w:val="00E44727"/>
    <w:rsid w:val="00E44A4D"/>
    <w:rsid w:val="00E44D09"/>
    <w:rsid w:val="00E44DEC"/>
    <w:rsid w:val="00E4517B"/>
    <w:rsid w:val="00E452BF"/>
    <w:rsid w:val="00E4530F"/>
    <w:rsid w:val="00E45AD5"/>
    <w:rsid w:val="00E470A2"/>
    <w:rsid w:val="00E504A4"/>
    <w:rsid w:val="00E505D5"/>
    <w:rsid w:val="00E50945"/>
    <w:rsid w:val="00E50A09"/>
    <w:rsid w:val="00E50AE3"/>
    <w:rsid w:val="00E5168A"/>
    <w:rsid w:val="00E51719"/>
    <w:rsid w:val="00E51D71"/>
    <w:rsid w:val="00E54251"/>
    <w:rsid w:val="00E54401"/>
    <w:rsid w:val="00E54494"/>
    <w:rsid w:val="00E54569"/>
    <w:rsid w:val="00E54861"/>
    <w:rsid w:val="00E55151"/>
    <w:rsid w:val="00E55468"/>
    <w:rsid w:val="00E55619"/>
    <w:rsid w:val="00E5578F"/>
    <w:rsid w:val="00E56205"/>
    <w:rsid w:val="00E564B7"/>
    <w:rsid w:val="00E564DE"/>
    <w:rsid w:val="00E565CE"/>
    <w:rsid w:val="00E567A0"/>
    <w:rsid w:val="00E579E8"/>
    <w:rsid w:val="00E6059C"/>
    <w:rsid w:val="00E618C3"/>
    <w:rsid w:val="00E61F42"/>
    <w:rsid w:val="00E62085"/>
    <w:rsid w:val="00E621D8"/>
    <w:rsid w:val="00E62D1A"/>
    <w:rsid w:val="00E631E6"/>
    <w:rsid w:val="00E6329F"/>
    <w:rsid w:val="00E63C77"/>
    <w:rsid w:val="00E63EB8"/>
    <w:rsid w:val="00E63ED7"/>
    <w:rsid w:val="00E6467C"/>
    <w:rsid w:val="00E656A3"/>
    <w:rsid w:val="00E662C1"/>
    <w:rsid w:val="00E665F7"/>
    <w:rsid w:val="00E6681A"/>
    <w:rsid w:val="00E66946"/>
    <w:rsid w:val="00E66E25"/>
    <w:rsid w:val="00E66F2D"/>
    <w:rsid w:val="00E671CD"/>
    <w:rsid w:val="00E67492"/>
    <w:rsid w:val="00E67A38"/>
    <w:rsid w:val="00E701E3"/>
    <w:rsid w:val="00E72354"/>
    <w:rsid w:val="00E72560"/>
    <w:rsid w:val="00E729E3"/>
    <w:rsid w:val="00E72C09"/>
    <w:rsid w:val="00E72F60"/>
    <w:rsid w:val="00E72FAB"/>
    <w:rsid w:val="00E73648"/>
    <w:rsid w:val="00E73742"/>
    <w:rsid w:val="00E74507"/>
    <w:rsid w:val="00E74A7A"/>
    <w:rsid w:val="00E75F0F"/>
    <w:rsid w:val="00E763B5"/>
    <w:rsid w:val="00E771D0"/>
    <w:rsid w:val="00E7750F"/>
    <w:rsid w:val="00E80435"/>
    <w:rsid w:val="00E809E5"/>
    <w:rsid w:val="00E83608"/>
    <w:rsid w:val="00E84788"/>
    <w:rsid w:val="00E84826"/>
    <w:rsid w:val="00E874A2"/>
    <w:rsid w:val="00E87CBA"/>
    <w:rsid w:val="00E87E3D"/>
    <w:rsid w:val="00E90A45"/>
    <w:rsid w:val="00E90CC3"/>
    <w:rsid w:val="00E913D5"/>
    <w:rsid w:val="00E91845"/>
    <w:rsid w:val="00E918A8"/>
    <w:rsid w:val="00E920B7"/>
    <w:rsid w:val="00E92133"/>
    <w:rsid w:val="00E937DD"/>
    <w:rsid w:val="00E93AF2"/>
    <w:rsid w:val="00E93C24"/>
    <w:rsid w:val="00E9410D"/>
    <w:rsid w:val="00E944CB"/>
    <w:rsid w:val="00E94F0F"/>
    <w:rsid w:val="00E95114"/>
    <w:rsid w:val="00E95867"/>
    <w:rsid w:val="00E961F5"/>
    <w:rsid w:val="00EA03A1"/>
    <w:rsid w:val="00EA0C19"/>
    <w:rsid w:val="00EA0EBC"/>
    <w:rsid w:val="00EA22DC"/>
    <w:rsid w:val="00EA2397"/>
    <w:rsid w:val="00EA2E0D"/>
    <w:rsid w:val="00EA3089"/>
    <w:rsid w:val="00EA3C0E"/>
    <w:rsid w:val="00EA43C4"/>
    <w:rsid w:val="00EA47F8"/>
    <w:rsid w:val="00EA4BBC"/>
    <w:rsid w:val="00EA54D8"/>
    <w:rsid w:val="00EA57FD"/>
    <w:rsid w:val="00EA587C"/>
    <w:rsid w:val="00EA6F33"/>
    <w:rsid w:val="00EB0F11"/>
    <w:rsid w:val="00EB0F31"/>
    <w:rsid w:val="00EB288A"/>
    <w:rsid w:val="00EB2A7B"/>
    <w:rsid w:val="00EB2E97"/>
    <w:rsid w:val="00EB3706"/>
    <w:rsid w:val="00EB3ADA"/>
    <w:rsid w:val="00EB45BD"/>
    <w:rsid w:val="00EB4D3C"/>
    <w:rsid w:val="00EB592A"/>
    <w:rsid w:val="00EB79B6"/>
    <w:rsid w:val="00EC0267"/>
    <w:rsid w:val="00EC1F56"/>
    <w:rsid w:val="00EC2392"/>
    <w:rsid w:val="00EC2E1D"/>
    <w:rsid w:val="00EC2EEB"/>
    <w:rsid w:val="00EC4249"/>
    <w:rsid w:val="00EC4502"/>
    <w:rsid w:val="00EC6229"/>
    <w:rsid w:val="00EC627D"/>
    <w:rsid w:val="00EC733F"/>
    <w:rsid w:val="00EC7823"/>
    <w:rsid w:val="00EC7A96"/>
    <w:rsid w:val="00ED0A4D"/>
    <w:rsid w:val="00ED0F04"/>
    <w:rsid w:val="00ED108E"/>
    <w:rsid w:val="00ED1172"/>
    <w:rsid w:val="00ED161D"/>
    <w:rsid w:val="00ED25EE"/>
    <w:rsid w:val="00ED2774"/>
    <w:rsid w:val="00ED2CA9"/>
    <w:rsid w:val="00ED3B94"/>
    <w:rsid w:val="00ED3E3A"/>
    <w:rsid w:val="00ED4459"/>
    <w:rsid w:val="00ED4B95"/>
    <w:rsid w:val="00ED590F"/>
    <w:rsid w:val="00ED5AEB"/>
    <w:rsid w:val="00ED6E23"/>
    <w:rsid w:val="00EE03C3"/>
    <w:rsid w:val="00EE126D"/>
    <w:rsid w:val="00EE2265"/>
    <w:rsid w:val="00EE2768"/>
    <w:rsid w:val="00EE2B1A"/>
    <w:rsid w:val="00EE2CFD"/>
    <w:rsid w:val="00EE347D"/>
    <w:rsid w:val="00EE37DB"/>
    <w:rsid w:val="00EE40AE"/>
    <w:rsid w:val="00EE493F"/>
    <w:rsid w:val="00EE5141"/>
    <w:rsid w:val="00EE5860"/>
    <w:rsid w:val="00EE5E25"/>
    <w:rsid w:val="00EE68A4"/>
    <w:rsid w:val="00EE6BDE"/>
    <w:rsid w:val="00EE70B8"/>
    <w:rsid w:val="00EE74DC"/>
    <w:rsid w:val="00EE75FC"/>
    <w:rsid w:val="00EF09C0"/>
    <w:rsid w:val="00EF29F8"/>
    <w:rsid w:val="00EF3960"/>
    <w:rsid w:val="00EF49DF"/>
    <w:rsid w:val="00EF55A0"/>
    <w:rsid w:val="00EF68A3"/>
    <w:rsid w:val="00EF76B0"/>
    <w:rsid w:val="00EF7879"/>
    <w:rsid w:val="00F00305"/>
    <w:rsid w:val="00F021A5"/>
    <w:rsid w:val="00F02571"/>
    <w:rsid w:val="00F027DA"/>
    <w:rsid w:val="00F03281"/>
    <w:rsid w:val="00F03DC6"/>
    <w:rsid w:val="00F06425"/>
    <w:rsid w:val="00F06AE0"/>
    <w:rsid w:val="00F0757E"/>
    <w:rsid w:val="00F101B5"/>
    <w:rsid w:val="00F103FE"/>
    <w:rsid w:val="00F10577"/>
    <w:rsid w:val="00F11DBB"/>
    <w:rsid w:val="00F130B9"/>
    <w:rsid w:val="00F1317B"/>
    <w:rsid w:val="00F1420A"/>
    <w:rsid w:val="00F1441D"/>
    <w:rsid w:val="00F14500"/>
    <w:rsid w:val="00F14810"/>
    <w:rsid w:val="00F14A90"/>
    <w:rsid w:val="00F14D99"/>
    <w:rsid w:val="00F162DA"/>
    <w:rsid w:val="00F16EA3"/>
    <w:rsid w:val="00F20D65"/>
    <w:rsid w:val="00F20D8F"/>
    <w:rsid w:val="00F21D49"/>
    <w:rsid w:val="00F21D9A"/>
    <w:rsid w:val="00F21DE2"/>
    <w:rsid w:val="00F22256"/>
    <w:rsid w:val="00F226AC"/>
    <w:rsid w:val="00F23A14"/>
    <w:rsid w:val="00F24122"/>
    <w:rsid w:val="00F259A7"/>
    <w:rsid w:val="00F25C27"/>
    <w:rsid w:val="00F26BD1"/>
    <w:rsid w:val="00F26DBF"/>
    <w:rsid w:val="00F2726B"/>
    <w:rsid w:val="00F27BBF"/>
    <w:rsid w:val="00F27BEF"/>
    <w:rsid w:val="00F30063"/>
    <w:rsid w:val="00F3020E"/>
    <w:rsid w:val="00F30C92"/>
    <w:rsid w:val="00F312F6"/>
    <w:rsid w:val="00F314F2"/>
    <w:rsid w:val="00F315A7"/>
    <w:rsid w:val="00F328D9"/>
    <w:rsid w:val="00F32A28"/>
    <w:rsid w:val="00F33D5C"/>
    <w:rsid w:val="00F33FE4"/>
    <w:rsid w:val="00F34EA5"/>
    <w:rsid w:val="00F35D79"/>
    <w:rsid w:val="00F369B3"/>
    <w:rsid w:val="00F36B6B"/>
    <w:rsid w:val="00F4036F"/>
    <w:rsid w:val="00F40388"/>
    <w:rsid w:val="00F405FE"/>
    <w:rsid w:val="00F421DD"/>
    <w:rsid w:val="00F4265F"/>
    <w:rsid w:val="00F42F17"/>
    <w:rsid w:val="00F4392F"/>
    <w:rsid w:val="00F43B01"/>
    <w:rsid w:val="00F44B58"/>
    <w:rsid w:val="00F45142"/>
    <w:rsid w:val="00F452B2"/>
    <w:rsid w:val="00F46A07"/>
    <w:rsid w:val="00F46AAA"/>
    <w:rsid w:val="00F46DBB"/>
    <w:rsid w:val="00F46E7E"/>
    <w:rsid w:val="00F475BC"/>
    <w:rsid w:val="00F477D6"/>
    <w:rsid w:val="00F47B7E"/>
    <w:rsid w:val="00F50D05"/>
    <w:rsid w:val="00F50EDC"/>
    <w:rsid w:val="00F50EFE"/>
    <w:rsid w:val="00F519E3"/>
    <w:rsid w:val="00F52453"/>
    <w:rsid w:val="00F52711"/>
    <w:rsid w:val="00F532BF"/>
    <w:rsid w:val="00F5396C"/>
    <w:rsid w:val="00F54050"/>
    <w:rsid w:val="00F54697"/>
    <w:rsid w:val="00F54CFC"/>
    <w:rsid w:val="00F559C1"/>
    <w:rsid w:val="00F55A40"/>
    <w:rsid w:val="00F55DCE"/>
    <w:rsid w:val="00F5610F"/>
    <w:rsid w:val="00F56FF9"/>
    <w:rsid w:val="00F57096"/>
    <w:rsid w:val="00F57CEF"/>
    <w:rsid w:val="00F57EB4"/>
    <w:rsid w:val="00F6062D"/>
    <w:rsid w:val="00F60E8A"/>
    <w:rsid w:val="00F61345"/>
    <w:rsid w:val="00F63C20"/>
    <w:rsid w:val="00F6448D"/>
    <w:rsid w:val="00F64961"/>
    <w:rsid w:val="00F649D5"/>
    <w:rsid w:val="00F64AC5"/>
    <w:rsid w:val="00F64B7E"/>
    <w:rsid w:val="00F64DC6"/>
    <w:rsid w:val="00F655C5"/>
    <w:rsid w:val="00F65D68"/>
    <w:rsid w:val="00F669D8"/>
    <w:rsid w:val="00F67082"/>
    <w:rsid w:val="00F672D6"/>
    <w:rsid w:val="00F7063E"/>
    <w:rsid w:val="00F70B03"/>
    <w:rsid w:val="00F70FD3"/>
    <w:rsid w:val="00F71B94"/>
    <w:rsid w:val="00F71BC4"/>
    <w:rsid w:val="00F71FBE"/>
    <w:rsid w:val="00F729C0"/>
    <w:rsid w:val="00F73002"/>
    <w:rsid w:val="00F7315F"/>
    <w:rsid w:val="00F73379"/>
    <w:rsid w:val="00F734B5"/>
    <w:rsid w:val="00F73FC5"/>
    <w:rsid w:val="00F73FD9"/>
    <w:rsid w:val="00F74379"/>
    <w:rsid w:val="00F7497F"/>
    <w:rsid w:val="00F77C15"/>
    <w:rsid w:val="00F80224"/>
    <w:rsid w:val="00F80681"/>
    <w:rsid w:val="00F80945"/>
    <w:rsid w:val="00F814DF"/>
    <w:rsid w:val="00F822A5"/>
    <w:rsid w:val="00F8245B"/>
    <w:rsid w:val="00F82DC8"/>
    <w:rsid w:val="00F8378D"/>
    <w:rsid w:val="00F85DA2"/>
    <w:rsid w:val="00F86D7B"/>
    <w:rsid w:val="00F87063"/>
    <w:rsid w:val="00F90010"/>
    <w:rsid w:val="00F9144E"/>
    <w:rsid w:val="00F9165C"/>
    <w:rsid w:val="00F926C4"/>
    <w:rsid w:val="00F92A25"/>
    <w:rsid w:val="00F92E40"/>
    <w:rsid w:val="00F93405"/>
    <w:rsid w:val="00F94B7E"/>
    <w:rsid w:val="00F94C8C"/>
    <w:rsid w:val="00F951A8"/>
    <w:rsid w:val="00F95A42"/>
    <w:rsid w:val="00F96B7F"/>
    <w:rsid w:val="00F975A7"/>
    <w:rsid w:val="00F979A4"/>
    <w:rsid w:val="00FA213F"/>
    <w:rsid w:val="00FA277D"/>
    <w:rsid w:val="00FA30B8"/>
    <w:rsid w:val="00FA3650"/>
    <w:rsid w:val="00FA4469"/>
    <w:rsid w:val="00FA4F3F"/>
    <w:rsid w:val="00FA508E"/>
    <w:rsid w:val="00FA5582"/>
    <w:rsid w:val="00FA627B"/>
    <w:rsid w:val="00FA65CD"/>
    <w:rsid w:val="00FA6A17"/>
    <w:rsid w:val="00FA6B77"/>
    <w:rsid w:val="00FA77B5"/>
    <w:rsid w:val="00FA77D9"/>
    <w:rsid w:val="00FB0C6A"/>
    <w:rsid w:val="00FB2F4C"/>
    <w:rsid w:val="00FB3636"/>
    <w:rsid w:val="00FB3E3A"/>
    <w:rsid w:val="00FB3FD6"/>
    <w:rsid w:val="00FB4427"/>
    <w:rsid w:val="00FB45A5"/>
    <w:rsid w:val="00FB4EC2"/>
    <w:rsid w:val="00FB593D"/>
    <w:rsid w:val="00FB5AED"/>
    <w:rsid w:val="00FB6333"/>
    <w:rsid w:val="00FB6AE2"/>
    <w:rsid w:val="00FB740B"/>
    <w:rsid w:val="00FB750B"/>
    <w:rsid w:val="00FB7D4D"/>
    <w:rsid w:val="00FC0496"/>
    <w:rsid w:val="00FC0B99"/>
    <w:rsid w:val="00FC101D"/>
    <w:rsid w:val="00FC2053"/>
    <w:rsid w:val="00FC2C0F"/>
    <w:rsid w:val="00FC39F7"/>
    <w:rsid w:val="00FC4121"/>
    <w:rsid w:val="00FC4AEE"/>
    <w:rsid w:val="00FC4D5D"/>
    <w:rsid w:val="00FC544B"/>
    <w:rsid w:val="00FC54A9"/>
    <w:rsid w:val="00FC7069"/>
    <w:rsid w:val="00FD04DD"/>
    <w:rsid w:val="00FD0840"/>
    <w:rsid w:val="00FD17A7"/>
    <w:rsid w:val="00FD182D"/>
    <w:rsid w:val="00FD2297"/>
    <w:rsid w:val="00FD2327"/>
    <w:rsid w:val="00FD2BC1"/>
    <w:rsid w:val="00FD398B"/>
    <w:rsid w:val="00FD440E"/>
    <w:rsid w:val="00FD52CE"/>
    <w:rsid w:val="00FD599C"/>
    <w:rsid w:val="00FD7F33"/>
    <w:rsid w:val="00FE0901"/>
    <w:rsid w:val="00FE12E4"/>
    <w:rsid w:val="00FE14FC"/>
    <w:rsid w:val="00FE179F"/>
    <w:rsid w:val="00FE1CF0"/>
    <w:rsid w:val="00FE341D"/>
    <w:rsid w:val="00FE438B"/>
    <w:rsid w:val="00FE45E2"/>
    <w:rsid w:val="00FE4850"/>
    <w:rsid w:val="00FE6337"/>
    <w:rsid w:val="00FE7534"/>
    <w:rsid w:val="00FF0D21"/>
    <w:rsid w:val="00FF0FCD"/>
    <w:rsid w:val="00FF0FFC"/>
    <w:rsid w:val="00FF119A"/>
    <w:rsid w:val="00FF12BD"/>
    <w:rsid w:val="00FF1340"/>
    <w:rsid w:val="00FF14AB"/>
    <w:rsid w:val="00FF1BF9"/>
    <w:rsid w:val="00FF2323"/>
    <w:rsid w:val="00FF270E"/>
    <w:rsid w:val="00FF2DFE"/>
    <w:rsid w:val="00FF330A"/>
    <w:rsid w:val="00FF37B2"/>
    <w:rsid w:val="00FF3E2D"/>
    <w:rsid w:val="00FF46EE"/>
    <w:rsid w:val="00FF66F3"/>
    <w:rsid w:val="00FF706D"/>
    <w:rsid w:val="00FF7337"/>
    <w:rsid w:val="00FF7C3B"/>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E5EAF2"/>
  <w15:docId w15:val="{CE4B5AD7-4201-45E5-9FDD-1E0A44C0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FB"/>
    <w:pPr>
      <w:overflowPunct w:val="0"/>
      <w:autoSpaceDE w:val="0"/>
      <w:autoSpaceDN w:val="0"/>
      <w:adjustRightInd w:val="0"/>
      <w:textAlignment w:val="baseline"/>
    </w:pPr>
    <w:rPr>
      <w:rFonts w:ascii="Times New Roman" w:eastAsia="Times New Roman" w:hAnsi="Times New Roman"/>
      <w:lang w:val="ru-RU" w:eastAsia="ru-RU"/>
    </w:rPr>
  </w:style>
  <w:style w:type="paragraph" w:styleId="1">
    <w:name w:val="heading 1"/>
    <w:basedOn w:val="a"/>
    <w:next w:val="a"/>
    <w:link w:val="10"/>
    <w:uiPriority w:val="99"/>
    <w:qFormat/>
    <w:rsid w:val="00971FAD"/>
    <w:pPr>
      <w:keepNext/>
      <w:keepLines/>
      <w:spacing w:before="480"/>
      <w:outlineLvl w:val="0"/>
    </w:pPr>
    <w:rPr>
      <w:rFonts w:ascii="Cambria" w:hAnsi="Cambria" w:cs="Cambria"/>
      <w:b/>
      <w:bCs/>
      <w:color w:val="365F91"/>
      <w:sz w:val="28"/>
      <w:szCs w:val="28"/>
    </w:rPr>
  </w:style>
  <w:style w:type="paragraph" w:styleId="4">
    <w:name w:val="heading 4"/>
    <w:basedOn w:val="a"/>
    <w:next w:val="a"/>
    <w:link w:val="40"/>
    <w:uiPriority w:val="99"/>
    <w:qFormat/>
    <w:rsid w:val="004B1AFB"/>
    <w:pPr>
      <w:keepNext/>
      <w:spacing w:line="120" w:lineRule="atLeast"/>
      <w:ind w:left="142" w:right="425"/>
      <w:jc w:val="center"/>
      <w:outlineLvl w:val="3"/>
    </w:pPr>
    <w:rPr>
      <w:sz w:val="28"/>
      <w:szCs w:val="28"/>
    </w:rPr>
  </w:style>
  <w:style w:type="paragraph" w:styleId="5">
    <w:name w:val="heading 5"/>
    <w:basedOn w:val="a"/>
    <w:next w:val="a"/>
    <w:link w:val="50"/>
    <w:uiPriority w:val="99"/>
    <w:qFormat/>
    <w:rsid w:val="004B1AFB"/>
    <w:pPr>
      <w:spacing w:before="240" w:after="60"/>
      <w:outlineLvl w:val="4"/>
    </w:pPr>
    <w:rPr>
      <w:b/>
      <w:bCs/>
      <w:i/>
      <w:iCs/>
      <w:sz w:val="26"/>
      <w:szCs w:val="26"/>
    </w:rPr>
  </w:style>
  <w:style w:type="paragraph" w:styleId="6">
    <w:name w:val="heading 6"/>
    <w:basedOn w:val="a"/>
    <w:next w:val="a"/>
    <w:link w:val="60"/>
    <w:uiPriority w:val="99"/>
    <w:qFormat/>
    <w:rsid w:val="004B1AFB"/>
    <w:pPr>
      <w:spacing w:before="240" w:after="60"/>
      <w:outlineLvl w:val="5"/>
    </w:pPr>
    <w:rPr>
      <w:b/>
      <w:bCs/>
      <w:sz w:val="22"/>
      <w:szCs w:val="22"/>
    </w:rPr>
  </w:style>
  <w:style w:type="paragraph" w:styleId="7">
    <w:name w:val="heading 7"/>
    <w:basedOn w:val="a"/>
    <w:next w:val="a"/>
    <w:link w:val="70"/>
    <w:uiPriority w:val="99"/>
    <w:qFormat/>
    <w:rsid w:val="004B1AF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71FAD"/>
    <w:rPr>
      <w:rFonts w:ascii="Cambria" w:hAnsi="Cambria" w:cs="Cambria"/>
      <w:b/>
      <w:bCs/>
      <w:color w:val="365F91"/>
      <w:sz w:val="28"/>
      <w:szCs w:val="28"/>
      <w:lang w:eastAsia="ru-RU"/>
    </w:rPr>
  </w:style>
  <w:style w:type="character" w:customStyle="1" w:styleId="40">
    <w:name w:val="Заголовок 4 Знак"/>
    <w:link w:val="4"/>
    <w:uiPriority w:val="99"/>
    <w:locked/>
    <w:rsid w:val="004B1AFB"/>
    <w:rPr>
      <w:rFonts w:ascii="Times New Roman" w:hAnsi="Times New Roman" w:cs="Times New Roman"/>
      <w:sz w:val="20"/>
      <w:szCs w:val="20"/>
      <w:lang w:eastAsia="ru-RU"/>
    </w:rPr>
  </w:style>
  <w:style w:type="character" w:customStyle="1" w:styleId="50">
    <w:name w:val="Заголовок 5 Знак"/>
    <w:link w:val="5"/>
    <w:uiPriority w:val="99"/>
    <w:locked/>
    <w:rsid w:val="004B1AFB"/>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4B1AFB"/>
    <w:rPr>
      <w:rFonts w:ascii="Times New Roman" w:hAnsi="Times New Roman" w:cs="Times New Roman"/>
      <w:b/>
      <w:bCs/>
      <w:lang w:eastAsia="ru-RU"/>
    </w:rPr>
  </w:style>
  <w:style w:type="character" w:customStyle="1" w:styleId="70">
    <w:name w:val="Заголовок 7 Знак"/>
    <w:link w:val="7"/>
    <w:uiPriority w:val="99"/>
    <w:locked/>
    <w:rsid w:val="004B1AFB"/>
    <w:rPr>
      <w:rFonts w:ascii="Times New Roman" w:hAnsi="Times New Roman" w:cs="Times New Roman"/>
      <w:sz w:val="24"/>
      <w:szCs w:val="24"/>
      <w:lang w:eastAsia="ru-RU"/>
    </w:rPr>
  </w:style>
  <w:style w:type="paragraph" w:styleId="a3">
    <w:name w:val="Body Text"/>
    <w:basedOn w:val="a"/>
    <w:link w:val="a4"/>
    <w:uiPriority w:val="99"/>
    <w:rsid w:val="00971FAD"/>
    <w:pPr>
      <w:overflowPunct/>
      <w:autoSpaceDE/>
      <w:autoSpaceDN/>
      <w:adjustRightInd/>
      <w:jc w:val="both"/>
      <w:textAlignment w:val="auto"/>
    </w:pPr>
    <w:rPr>
      <w:sz w:val="28"/>
      <w:szCs w:val="28"/>
      <w:lang w:val="uk-UA"/>
    </w:rPr>
  </w:style>
  <w:style w:type="character" w:customStyle="1" w:styleId="a4">
    <w:name w:val="Основний текст Знак"/>
    <w:link w:val="a3"/>
    <w:uiPriority w:val="99"/>
    <w:locked/>
    <w:rsid w:val="00971FAD"/>
    <w:rPr>
      <w:rFonts w:ascii="Times New Roman" w:hAnsi="Times New Roman" w:cs="Times New Roman"/>
      <w:sz w:val="24"/>
      <w:szCs w:val="24"/>
      <w:lang w:val="uk-UA" w:eastAsia="ru-RU"/>
    </w:rPr>
  </w:style>
  <w:style w:type="paragraph" w:styleId="2">
    <w:name w:val="Body Text 2"/>
    <w:basedOn w:val="a"/>
    <w:link w:val="20"/>
    <w:uiPriority w:val="99"/>
    <w:rsid w:val="00971FAD"/>
    <w:pPr>
      <w:overflowPunct/>
      <w:autoSpaceDE/>
      <w:autoSpaceDN/>
      <w:adjustRightInd/>
      <w:spacing w:after="120" w:line="480" w:lineRule="auto"/>
      <w:textAlignment w:val="auto"/>
    </w:pPr>
    <w:rPr>
      <w:sz w:val="28"/>
      <w:szCs w:val="28"/>
    </w:rPr>
  </w:style>
  <w:style w:type="character" w:customStyle="1" w:styleId="20">
    <w:name w:val="Основний текст 2 Знак"/>
    <w:link w:val="2"/>
    <w:uiPriority w:val="99"/>
    <w:locked/>
    <w:rsid w:val="00971FAD"/>
    <w:rPr>
      <w:rFonts w:ascii="Times New Roman" w:hAnsi="Times New Roman" w:cs="Times New Roman"/>
      <w:sz w:val="24"/>
      <w:szCs w:val="24"/>
      <w:lang w:eastAsia="ru-RU"/>
    </w:rPr>
  </w:style>
  <w:style w:type="character" w:customStyle="1" w:styleId="a5">
    <w:name w:val="Основной текст_"/>
    <w:link w:val="21"/>
    <w:uiPriority w:val="99"/>
    <w:locked/>
    <w:rsid w:val="00971FAD"/>
    <w:rPr>
      <w:rFonts w:ascii="Tahoma" w:hAnsi="Tahoma"/>
      <w:spacing w:val="3"/>
      <w:shd w:val="clear" w:color="auto" w:fill="FFFFFF"/>
    </w:rPr>
  </w:style>
  <w:style w:type="paragraph" w:customStyle="1" w:styleId="21">
    <w:name w:val="Основной текст2"/>
    <w:basedOn w:val="a"/>
    <w:link w:val="a5"/>
    <w:uiPriority w:val="99"/>
    <w:rsid w:val="00971FAD"/>
    <w:pPr>
      <w:widowControl w:val="0"/>
      <w:shd w:val="clear" w:color="auto" w:fill="FFFFFF"/>
      <w:overflowPunct/>
      <w:autoSpaceDE/>
      <w:autoSpaceDN/>
      <w:adjustRightInd/>
      <w:spacing w:before="420" w:after="420" w:line="240" w:lineRule="atLeast"/>
      <w:jc w:val="both"/>
      <w:textAlignment w:val="auto"/>
    </w:pPr>
    <w:rPr>
      <w:rFonts w:ascii="Tahoma" w:eastAsia="Calibri" w:hAnsi="Tahoma"/>
      <w:spacing w:val="3"/>
      <w:lang w:val="en-US"/>
    </w:rPr>
  </w:style>
  <w:style w:type="character" w:styleId="a6">
    <w:name w:val="Hyperlink"/>
    <w:uiPriority w:val="99"/>
    <w:rsid w:val="00971FAD"/>
    <w:rPr>
      <w:rFonts w:cs="Times New Roman"/>
      <w:color w:val="0000FF"/>
      <w:u w:val="single"/>
    </w:rPr>
  </w:style>
  <w:style w:type="paragraph" w:styleId="a7">
    <w:name w:val="List Paragraph"/>
    <w:basedOn w:val="a"/>
    <w:uiPriority w:val="99"/>
    <w:qFormat/>
    <w:rsid w:val="00971FAD"/>
    <w:pPr>
      <w:ind w:left="720"/>
    </w:pPr>
  </w:style>
  <w:style w:type="paragraph" w:styleId="a8">
    <w:name w:val="Balloon Text"/>
    <w:basedOn w:val="a"/>
    <w:link w:val="a9"/>
    <w:uiPriority w:val="99"/>
    <w:semiHidden/>
    <w:rsid w:val="00BD39CE"/>
    <w:rPr>
      <w:rFonts w:ascii="Tahoma" w:hAnsi="Tahoma" w:cs="Tahoma"/>
      <w:sz w:val="16"/>
      <w:szCs w:val="16"/>
    </w:rPr>
  </w:style>
  <w:style w:type="character" w:customStyle="1" w:styleId="a9">
    <w:name w:val="Текст у виносці Знак"/>
    <w:link w:val="a8"/>
    <w:uiPriority w:val="99"/>
    <w:semiHidden/>
    <w:locked/>
    <w:rsid w:val="005D6E4C"/>
    <w:rPr>
      <w:rFonts w:ascii="Times New Roman" w:hAnsi="Times New Roman" w:cs="Times New Roman"/>
      <w:sz w:val="2"/>
      <w:szCs w:val="2"/>
      <w:lang w:val="ru-RU" w:eastAsia="ru-RU"/>
    </w:rPr>
  </w:style>
  <w:style w:type="paragraph" w:styleId="3">
    <w:name w:val="Body Text 3"/>
    <w:basedOn w:val="a"/>
    <w:link w:val="30"/>
    <w:uiPriority w:val="99"/>
    <w:rsid w:val="00D64F57"/>
    <w:pPr>
      <w:overflowPunct/>
      <w:autoSpaceDE/>
      <w:autoSpaceDN/>
      <w:adjustRightInd/>
      <w:spacing w:after="120"/>
      <w:textAlignment w:val="auto"/>
    </w:pPr>
    <w:rPr>
      <w:sz w:val="16"/>
      <w:szCs w:val="16"/>
      <w:lang w:val="uk-UA"/>
    </w:rPr>
  </w:style>
  <w:style w:type="character" w:customStyle="1" w:styleId="30">
    <w:name w:val="Основний текст 3 Знак"/>
    <w:link w:val="3"/>
    <w:uiPriority w:val="99"/>
    <w:locked/>
    <w:rsid w:val="00D64F57"/>
    <w:rPr>
      <w:rFonts w:ascii="Times New Roman" w:hAnsi="Times New Roman" w:cs="Times New Roman"/>
      <w:sz w:val="16"/>
      <w:szCs w:val="16"/>
      <w:lang w:val="uk-UA" w:eastAsia="ru-RU"/>
    </w:rPr>
  </w:style>
  <w:style w:type="paragraph" w:styleId="aa">
    <w:name w:val="Normal (Web)"/>
    <w:basedOn w:val="a"/>
    <w:uiPriority w:val="99"/>
    <w:rsid w:val="00340700"/>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uiPriority w:val="99"/>
    <w:rsid w:val="00340700"/>
    <w:rPr>
      <w:rFonts w:cs="Times New Roman"/>
    </w:rPr>
  </w:style>
  <w:style w:type="paragraph" w:styleId="ab">
    <w:name w:val="header"/>
    <w:basedOn w:val="a"/>
    <w:link w:val="ac"/>
    <w:uiPriority w:val="99"/>
    <w:rsid w:val="003743D0"/>
    <w:pPr>
      <w:tabs>
        <w:tab w:val="center" w:pos="4677"/>
        <w:tab w:val="right" w:pos="9355"/>
      </w:tabs>
    </w:pPr>
  </w:style>
  <w:style w:type="character" w:customStyle="1" w:styleId="ac">
    <w:name w:val="Верхній колонтитул Знак"/>
    <w:link w:val="ab"/>
    <w:uiPriority w:val="99"/>
    <w:locked/>
    <w:rsid w:val="003743D0"/>
    <w:rPr>
      <w:rFonts w:ascii="Times New Roman" w:hAnsi="Times New Roman" w:cs="Times New Roman"/>
      <w:sz w:val="20"/>
      <w:szCs w:val="20"/>
      <w:lang w:val="ru-RU" w:eastAsia="ru-RU"/>
    </w:rPr>
  </w:style>
  <w:style w:type="paragraph" w:styleId="ad">
    <w:name w:val="footer"/>
    <w:basedOn w:val="a"/>
    <w:link w:val="ae"/>
    <w:uiPriority w:val="99"/>
    <w:semiHidden/>
    <w:rsid w:val="003743D0"/>
    <w:pPr>
      <w:tabs>
        <w:tab w:val="center" w:pos="4677"/>
        <w:tab w:val="right" w:pos="9355"/>
      </w:tabs>
    </w:pPr>
  </w:style>
  <w:style w:type="character" w:customStyle="1" w:styleId="ae">
    <w:name w:val="Нижній колонтитул Знак"/>
    <w:link w:val="ad"/>
    <w:uiPriority w:val="99"/>
    <w:semiHidden/>
    <w:locked/>
    <w:rsid w:val="003743D0"/>
    <w:rPr>
      <w:rFonts w:ascii="Times New Roman" w:hAnsi="Times New Roman" w:cs="Times New Roman"/>
      <w:sz w:val="20"/>
      <w:szCs w:val="20"/>
      <w:lang w:val="ru-RU" w:eastAsia="ru-RU"/>
    </w:rPr>
  </w:style>
  <w:style w:type="table" w:styleId="af">
    <w:name w:val="Table Grid"/>
    <w:basedOn w:val="a1"/>
    <w:uiPriority w:val="39"/>
    <w:rsid w:val="006E71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404069">
      <w:bodyDiv w:val="1"/>
      <w:marLeft w:val="0"/>
      <w:marRight w:val="0"/>
      <w:marTop w:val="0"/>
      <w:marBottom w:val="0"/>
      <w:divBdr>
        <w:top w:val="none" w:sz="0" w:space="0" w:color="auto"/>
        <w:left w:val="none" w:sz="0" w:space="0" w:color="auto"/>
        <w:bottom w:val="none" w:sz="0" w:space="0" w:color="auto"/>
        <w:right w:val="none" w:sz="0" w:space="0" w:color="auto"/>
      </w:divBdr>
    </w:div>
    <w:div w:id="1832721767">
      <w:marLeft w:val="0"/>
      <w:marRight w:val="0"/>
      <w:marTop w:val="0"/>
      <w:marBottom w:val="0"/>
      <w:divBdr>
        <w:top w:val="none" w:sz="0" w:space="0" w:color="auto"/>
        <w:left w:val="none" w:sz="0" w:space="0" w:color="auto"/>
        <w:bottom w:val="none" w:sz="0" w:space="0" w:color="auto"/>
        <w:right w:val="none" w:sz="0" w:space="0" w:color="auto"/>
      </w:divBdr>
    </w:div>
    <w:div w:id="1832721768">
      <w:marLeft w:val="0"/>
      <w:marRight w:val="0"/>
      <w:marTop w:val="0"/>
      <w:marBottom w:val="0"/>
      <w:divBdr>
        <w:top w:val="none" w:sz="0" w:space="0" w:color="auto"/>
        <w:left w:val="none" w:sz="0" w:space="0" w:color="auto"/>
        <w:bottom w:val="none" w:sz="0" w:space="0" w:color="auto"/>
        <w:right w:val="none" w:sz="0" w:space="0" w:color="auto"/>
      </w:divBdr>
    </w:div>
    <w:div w:id="18327217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E10F7-8F3A-43FA-B741-8ACA7A9F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6</Pages>
  <Words>7804</Words>
  <Characters>4449</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80</cp:revision>
  <cp:lastPrinted>2024-12-11T07:20:00Z</cp:lastPrinted>
  <dcterms:created xsi:type="dcterms:W3CDTF">2016-02-18T06:24:00Z</dcterms:created>
  <dcterms:modified xsi:type="dcterms:W3CDTF">2024-12-16T06:01:00Z</dcterms:modified>
</cp:coreProperties>
</file>