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94126400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94126401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  <w:bookmarkStart w:id="0" w:name="_GoBack"/>
      <w:bookmarkEnd w:id="0"/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3C193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76AB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6AB6">
        <w:rPr>
          <w:rFonts w:ascii="Times New Roman" w:hAnsi="Times New Roman" w:cs="Times New Roman"/>
          <w:sz w:val="28"/>
          <w:szCs w:val="28"/>
          <w:lang w:val="uk-UA"/>
        </w:rPr>
        <w:t xml:space="preserve">листопада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7B699D">
        <w:rPr>
          <w:rFonts w:ascii="Times New Roman" w:hAnsi="Times New Roman" w:cs="Times New Roman"/>
          <w:sz w:val="28"/>
          <w:szCs w:val="28"/>
          <w:lang w:val="uk-UA"/>
        </w:rPr>
        <w:t>523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345590">
        <w:rPr>
          <w:rFonts w:ascii="Times New Roman" w:hAnsi="Times New Roman" w:cs="Times New Roman"/>
          <w:sz w:val="28"/>
          <w:szCs w:val="28"/>
          <w:lang w:val="uk-UA"/>
        </w:rPr>
        <w:t>звернення релігійної громади УГКЦ «Святого Архистратига Михаїла» села Залужжя</w:t>
      </w:r>
      <w:r w:rsidR="00491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8D121A">
        <w:rPr>
          <w:rFonts w:ascii="Times New Roman" w:hAnsi="Times New Roman" w:cs="Times New Roman"/>
          <w:sz w:val="28"/>
          <w:szCs w:val="28"/>
          <w:lang w:val="uk-UA"/>
        </w:rPr>
        <w:t>громадському будинку з господарськими будівлями та спорудами (</w:t>
      </w:r>
      <w:r w:rsidR="00345590">
        <w:rPr>
          <w:rFonts w:ascii="Times New Roman" w:hAnsi="Times New Roman" w:cs="Times New Roman"/>
          <w:sz w:val="28"/>
          <w:szCs w:val="28"/>
          <w:lang w:val="uk-UA"/>
        </w:rPr>
        <w:t>церкв</w:t>
      </w:r>
      <w:r w:rsidR="008D121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45590">
        <w:rPr>
          <w:rFonts w:ascii="Times New Roman" w:hAnsi="Times New Roman" w:cs="Times New Roman"/>
          <w:sz w:val="28"/>
          <w:szCs w:val="28"/>
          <w:lang w:val="uk-UA"/>
        </w:rPr>
        <w:t xml:space="preserve"> «Святого Архистратига Михаїла»</w:t>
      </w:r>
      <w:r w:rsidR="008D121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статтями 1,8 Закону України «Про адміністративну процедуру»,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8D121A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громадському будинку з господарськими будівлями та спорудами (церква «Святого Архистратига Михаїла»)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вулиці </w:t>
      </w:r>
      <w:r w:rsidR="00345590">
        <w:rPr>
          <w:rFonts w:ascii="Times New Roman" w:hAnsi="Times New Roman" w:cs="Times New Roman"/>
          <w:sz w:val="28"/>
          <w:szCs w:val="28"/>
          <w:lang w:val="uk-UA"/>
        </w:rPr>
        <w:t>Молодіжна в селі Залужжя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D121A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громадський будинок з господарськими будівлями та спорудами (церква «Святого Архистратига Михаїла») </w:t>
      </w:r>
      <w:r w:rsidR="00345590">
        <w:rPr>
          <w:rFonts w:ascii="Times New Roman" w:hAnsi="Times New Roman" w:cs="Times New Roman"/>
          <w:sz w:val="28"/>
          <w:szCs w:val="28"/>
          <w:lang w:val="uk-UA"/>
        </w:rPr>
        <w:t xml:space="preserve">№1-А на вулиці Молодіжна в селі Залужжя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20D8F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45590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91C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664D"/>
    <w:rsid w:val="006318D2"/>
    <w:rsid w:val="00667916"/>
    <w:rsid w:val="00676AB6"/>
    <w:rsid w:val="00685C68"/>
    <w:rsid w:val="006D368E"/>
    <w:rsid w:val="00715239"/>
    <w:rsid w:val="00761FF8"/>
    <w:rsid w:val="007760F8"/>
    <w:rsid w:val="007A7DF7"/>
    <w:rsid w:val="007B699D"/>
    <w:rsid w:val="00870921"/>
    <w:rsid w:val="008B57EC"/>
    <w:rsid w:val="008B68E1"/>
    <w:rsid w:val="008C7CFB"/>
    <w:rsid w:val="008D121A"/>
    <w:rsid w:val="008F2638"/>
    <w:rsid w:val="008F7EED"/>
    <w:rsid w:val="009121ED"/>
    <w:rsid w:val="00922C97"/>
    <w:rsid w:val="00944263"/>
    <w:rsid w:val="00961A2D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01FF"/>
    <w:rsid w:val="00E21E44"/>
    <w:rsid w:val="00E2299F"/>
    <w:rsid w:val="00E2484A"/>
    <w:rsid w:val="00E3412B"/>
    <w:rsid w:val="00E5056D"/>
    <w:rsid w:val="00E96C60"/>
    <w:rsid w:val="00EC06D3"/>
    <w:rsid w:val="00F05FC8"/>
    <w:rsid w:val="00F06C25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89113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7DF42-C20A-46A3-B7FF-E8BF7C230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1048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cp:lastPrinted>2024-11-20T09:47:00Z</cp:lastPrinted>
  <dcterms:created xsi:type="dcterms:W3CDTF">2024-11-20T09:48:00Z</dcterms:created>
  <dcterms:modified xsi:type="dcterms:W3CDTF">2024-11-26T09:40:00Z</dcterms:modified>
</cp:coreProperties>
</file>