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DA" w:rsidRPr="004A02DA" w:rsidRDefault="004A02DA" w:rsidP="004A02DA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</w:t>
      </w:r>
    </w:p>
    <w:p w:rsidR="005B6EFE" w:rsidRDefault="005B6EFE" w:rsidP="005B6EFE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B22A181" wp14:editId="6A9AA63B">
            <wp:extent cx="497840" cy="6883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88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6EFE" w:rsidRDefault="005B6EFE" w:rsidP="005B6E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iCs/>
          <w:w w:val="120"/>
          <w:sz w:val="28"/>
          <w:szCs w:val="28"/>
        </w:rPr>
      </w:pPr>
      <w:r>
        <w:rPr>
          <w:rFonts w:ascii="Times New Roman" w:hAnsi="Times New Roman" w:cs="Times New Roman"/>
          <w:b/>
          <w:iCs/>
          <w:w w:val="120"/>
          <w:sz w:val="28"/>
          <w:szCs w:val="28"/>
        </w:rPr>
        <w:t>РОГАТИНСЬКА МІСЬКА РАДА</w:t>
      </w:r>
    </w:p>
    <w:p w:rsidR="005B6EFE" w:rsidRDefault="005B6EFE" w:rsidP="005B6E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 w:cs="Times New Roman"/>
          <w:b/>
          <w:w w:val="120"/>
          <w:sz w:val="28"/>
          <w:szCs w:val="28"/>
        </w:rPr>
      </w:pPr>
      <w:r>
        <w:rPr>
          <w:rFonts w:ascii="Times New Roman" w:hAnsi="Times New Roman" w:cs="Times New Roman"/>
          <w:b/>
          <w:w w:val="120"/>
          <w:sz w:val="28"/>
          <w:szCs w:val="28"/>
        </w:rPr>
        <w:t>ІВАНО-ФРАНКІВСЬКОЇ ОБЛАСТІ</w:t>
      </w:r>
    </w:p>
    <w:p w:rsidR="005B6EFE" w:rsidRDefault="005B6EFE" w:rsidP="005B6E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49E81381" wp14:editId="67410F2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91E06" id="Прямая соединительная линия 7" o:spid="_x0000_s1026" style="position:absolute;flip:y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I5Mct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5B6EFE" w:rsidRDefault="005B6EFE" w:rsidP="005B6EFE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:rsidR="005B6EFE" w:rsidRDefault="005B6EFE" w:rsidP="005B6E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B6EFE" w:rsidRDefault="005B6EFE" w:rsidP="005B6EFE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28 листопада 2024 р. №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</w:p>
    <w:p w:rsidR="005B6EFE" w:rsidRDefault="005B6EFE" w:rsidP="005B6EFE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Рогатин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B6EFE" w:rsidRDefault="005B6EFE" w:rsidP="005B6EFE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B6EFE" w:rsidRDefault="005B6EFE" w:rsidP="005B6EFE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vanish/>
          <w:color w:val="FF0000"/>
          <w:sz w:val="28"/>
          <w:szCs w:val="28"/>
          <w:lang w:eastAsia="ru-RU"/>
        </w:rPr>
        <w:t>{name}</w:t>
      </w:r>
    </w:p>
    <w:p w:rsidR="005B6EFE" w:rsidRPr="00AD2D8C" w:rsidRDefault="005B6EFE" w:rsidP="005B6E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плану діяльності </w:t>
      </w:r>
    </w:p>
    <w:p w:rsidR="005B6EFE" w:rsidRPr="00AD2D8C" w:rsidRDefault="005B6EFE" w:rsidP="005B6E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з підготовки </w:t>
      </w:r>
      <w:proofErr w:type="spellStart"/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проєктів</w:t>
      </w:r>
      <w:proofErr w:type="spellEnd"/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B6EFE" w:rsidRPr="00AD2D8C" w:rsidRDefault="005B6EFE" w:rsidP="005B6E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регуляторних актів на 2025</w:t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</w:p>
    <w:p w:rsidR="005B6EFE" w:rsidRDefault="005B6EFE" w:rsidP="005B6EFE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hAnsi="Times New Roman" w:cs="Times New Roman"/>
          <w:b/>
          <w:vanish/>
          <w:color w:val="FF0000"/>
          <w:sz w:val="28"/>
          <w:szCs w:val="28"/>
          <w:lang w:val="uk-UA" w:eastAsia="ru-RU"/>
        </w:rPr>
      </w:pPr>
      <w:r w:rsidRPr="00E73B37">
        <w:rPr>
          <w:rFonts w:ascii="Times New Roman" w:hAnsi="Times New Roman" w:cs="Times New Roman"/>
          <w:b/>
          <w:vanish/>
          <w:color w:val="FF0000"/>
          <w:sz w:val="28"/>
          <w:szCs w:val="28"/>
          <w:lang w:val="uk-UA" w:eastAsia="ru-RU"/>
        </w:rPr>
        <w:t>{</w:t>
      </w:r>
      <w:r>
        <w:rPr>
          <w:rFonts w:ascii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E73B37">
        <w:rPr>
          <w:rFonts w:ascii="Times New Roman" w:hAnsi="Times New Roman" w:cs="Times New Roman"/>
          <w:b/>
          <w:vanish/>
          <w:color w:val="FF0000"/>
          <w:sz w:val="28"/>
          <w:szCs w:val="28"/>
          <w:lang w:val="uk-UA" w:eastAsia="ru-RU"/>
        </w:rPr>
        <w:t>}</w:t>
      </w:r>
    </w:p>
    <w:p w:rsidR="005B6EFE" w:rsidRPr="00AD2D8C" w:rsidRDefault="005B6EFE" w:rsidP="005B6E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6EFE" w:rsidRPr="00AD2D8C" w:rsidRDefault="005B6EFE" w:rsidP="005B6EF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7,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9, 10, 12, </w:t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32</w:t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засади державної регуляторної політики у сфері господарської діяльності», пункту 2 статті 26 Закону України «Про місцеве самоврядування в Україні»,  міська рада ВИРІШИЛА:</w:t>
      </w:r>
    </w:p>
    <w:p w:rsidR="005B6EFE" w:rsidRDefault="005B6EFE" w:rsidP="005B6EF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план діяльності міської ради з підготовки </w:t>
      </w:r>
      <w:proofErr w:type="spellStart"/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регуляторних актів на 2025</w:t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рік, згідно із додатком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B6EFE" w:rsidRPr="004B4B7E" w:rsidRDefault="005B6EFE" w:rsidP="005B6EF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4B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План діяльності з підготовки </w:t>
      </w:r>
      <w:proofErr w:type="spellStart"/>
      <w:r w:rsidRPr="004B4B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проєктів</w:t>
      </w:r>
      <w:proofErr w:type="spellEnd"/>
      <w:r w:rsidRPr="004B4B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регуляторних актів виконавчими органами міської ради</w:t>
      </w:r>
      <w:r w:rsidRPr="00377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2025</w:t>
      </w:r>
      <w:r w:rsidRPr="004B4B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оприлюднити шляхом розміщення на офіційному сайті </w:t>
      </w:r>
      <w:proofErr w:type="spellStart"/>
      <w:r w:rsidRPr="004B4B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Рогатинської</w:t>
      </w:r>
      <w:proofErr w:type="spellEnd"/>
      <w:r w:rsidRPr="004B4B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https://rmtg.gov.ua/ua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B6EFE" w:rsidRPr="00AD2D8C" w:rsidRDefault="005B6EFE" w:rsidP="005B6EFE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6EFE" w:rsidRPr="00AD2D8C" w:rsidRDefault="005B6EFE" w:rsidP="005B6E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6EFE" w:rsidRPr="00AD2D8C" w:rsidRDefault="005B6EFE" w:rsidP="005B6E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6EFE" w:rsidRPr="00AD2D8C" w:rsidRDefault="005B6EFE" w:rsidP="005B6E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6EFE" w:rsidRPr="00AD2D8C" w:rsidRDefault="005B6EFE" w:rsidP="005B6E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</w:t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Сергій НАСАЛИК</w:t>
      </w:r>
    </w:p>
    <w:p w:rsidR="005B6EFE" w:rsidRPr="00AD2D8C" w:rsidRDefault="005B6EFE" w:rsidP="005B6E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6EFE" w:rsidRPr="00AD2D8C" w:rsidRDefault="005B6EFE" w:rsidP="005B6E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6EFE" w:rsidRPr="00AD2D8C" w:rsidRDefault="005B6EFE" w:rsidP="005B6E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5B6EFE" w:rsidRPr="00AD2D8C" w:rsidSect="00E73B37">
          <w:headerReference w:type="default" r:id="rId8"/>
          <w:foot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05"/>
        <w:gridCol w:w="4565"/>
      </w:tblGrid>
      <w:tr w:rsidR="005B6EFE" w:rsidRPr="00482CD8" w:rsidTr="00B9004D">
        <w:tc>
          <w:tcPr>
            <w:tcW w:w="10173" w:type="dxa"/>
          </w:tcPr>
          <w:p w:rsidR="005B6EFE" w:rsidRPr="00AD2D8C" w:rsidRDefault="005B6EFE" w:rsidP="00B9004D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13" w:type="dxa"/>
          </w:tcPr>
          <w:p w:rsidR="005B6EFE" w:rsidRPr="00AD2D8C" w:rsidRDefault="005B6EFE" w:rsidP="00B9004D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Додаток 1 </w:t>
            </w:r>
          </w:p>
          <w:p w:rsidR="005B6EFE" w:rsidRDefault="005B6EFE" w:rsidP="00B9004D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рішення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55 </w:t>
            </w: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сесії </w:t>
            </w:r>
          </w:p>
          <w:p w:rsidR="005B6EFE" w:rsidRPr="00AD2D8C" w:rsidRDefault="005B6EFE" w:rsidP="00B9004D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Рогатинської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міської ради </w:t>
            </w:r>
          </w:p>
          <w:p w:rsidR="005B6EFE" w:rsidRPr="00482CD8" w:rsidRDefault="005B6EFE" w:rsidP="005B6EFE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 листопада 2023</w:t>
            </w: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оку </w:t>
            </w: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</w:tc>
      </w:tr>
    </w:tbl>
    <w:p w:rsidR="005B6EFE" w:rsidRPr="00AD2D8C" w:rsidRDefault="005B6EFE" w:rsidP="005B6EFE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6EFE" w:rsidRPr="00AD2D8C" w:rsidRDefault="005B6EFE" w:rsidP="005B6EFE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6EFE" w:rsidRPr="00AD2D8C" w:rsidRDefault="005B6EFE" w:rsidP="005B6EFE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2D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План діяльності міської ради </w:t>
      </w:r>
    </w:p>
    <w:p w:rsidR="005B6EFE" w:rsidRPr="00AD2D8C" w:rsidRDefault="005B6EFE" w:rsidP="005B6EFE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2D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підготовки </w:t>
      </w:r>
      <w:proofErr w:type="spellStart"/>
      <w:r w:rsidRPr="00AD2D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проєктів</w:t>
      </w:r>
      <w:proofErr w:type="spellEnd"/>
      <w:r w:rsidRPr="00AD2D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регуляторних актів </w:t>
      </w:r>
    </w:p>
    <w:p w:rsidR="005B6EFE" w:rsidRPr="00AD2D8C" w:rsidRDefault="005B6EFE" w:rsidP="005B6EFE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2025</w:t>
      </w:r>
      <w:r w:rsidRPr="00AD2D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:rsidR="005B6EFE" w:rsidRPr="00AD2D8C" w:rsidRDefault="005B6EFE" w:rsidP="005B6EFE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247"/>
        <w:gridCol w:w="5103"/>
        <w:gridCol w:w="2552"/>
        <w:gridCol w:w="2409"/>
      </w:tblGrid>
      <w:tr w:rsidR="005B6EFE" w:rsidRPr="00AD2D8C" w:rsidTr="00B9004D">
        <w:trPr>
          <w:trHeight w:val="1320"/>
        </w:trPr>
        <w:tc>
          <w:tcPr>
            <w:tcW w:w="568" w:type="dxa"/>
            <w:vAlign w:val="center"/>
          </w:tcPr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4247" w:type="dxa"/>
            <w:vAlign w:val="center"/>
          </w:tcPr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Назва </w:t>
            </w:r>
            <w:proofErr w:type="spellStart"/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проєкту</w:t>
            </w:r>
            <w:proofErr w:type="spellEnd"/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регуляторного </w:t>
            </w:r>
            <w:proofErr w:type="spellStart"/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акта</w:t>
            </w:r>
            <w:proofErr w:type="spellEnd"/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Мета прийняття </w:t>
            </w:r>
          </w:p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проєкту</w:t>
            </w:r>
            <w:proofErr w:type="spellEnd"/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регуляторного </w:t>
            </w:r>
            <w:proofErr w:type="spellStart"/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акта</w:t>
            </w:r>
            <w:proofErr w:type="spellEnd"/>
          </w:p>
        </w:tc>
        <w:tc>
          <w:tcPr>
            <w:tcW w:w="2552" w:type="dxa"/>
            <w:vAlign w:val="center"/>
          </w:tcPr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Строки </w:t>
            </w:r>
          </w:p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підготовки </w:t>
            </w:r>
            <w:proofErr w:type="spellStart"/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проєкту</w:t>
            </w:r>
            <w:proofErr w:type="spellEnd"/>
          </w:p>
        </w:tc>
        <w:tc>
          <w:tcPr>
            <w:tcW w:w="2409" w:type="dxa"/>
            <w:vAlign w:val="center"/>
          </w:tcPr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Розробник </w:t>
            </w:r>
            <w:proofErr w:type="spellStart"/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проєкту</w:t>
            </w:r>
            <w:proofErr w:type="spellEnd"/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регуляторного </w:t>
            </w:r>
            <w:proofErr w:type="spellStart"/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акта</w:t>
            </w:r>
            <w:proofErr w:type="spellEnd"/>
          </w:p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5B6EFE" w:rsidRPr="00AD2D8C" w:rsidTr="00B9004D">
        <w:trPr>
          <w:trHeight w:val="188"/>
        </w:trPr>
        <w:tc>
          <w:tcPr>
            <w:tcW w:w="568" w:type="dxa"/>
          </w:tcPr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247" w:type="dxa"/>
          </w:tcPr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5103" w:type="dxa"/>
          </w:tcPr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552" w:type="dxa"/>
          </w:tcPr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2409" w:type="dxa"/>
          </w:tcPr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</w:tr>
      <w:tr w:rsidR="005B6EFE" w:rsidRPr="005B6EFE" w:rsidTr="00B9004D">
        <w:trPr>
          <w:trHeight w:val="188"/>
        </w:trPr>
        <w:tc>
          <w:tcPr>
            <w:tcW w:w="568" w:type="dxa"/>
          </w:tcPr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4247" w:type="dxa"/>
          </w:tcPr>
          <w:p w:rsidR="005B6EFE" w:rsidRDefault="005B6EFE" w:rsidP="005B6EF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312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Правил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приймання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стічних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вод </w:t>
            </w:r>
          </w:p>
          <w:p w:rsidR="005B6EFE" w:rsidRDefault="005B6EFE" w:rsidP="005B6EF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системи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централізованого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5B6EFE" w:rsidRPr="00EB0C07" w:rsidRDefault="005B6EFE" w:rsidP="005B6EF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водовідведення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міста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Рогатина</w:t>
            </w:r>
          </w:p>
          <w:p w:rsidR="005B6EFE" w:rsidRPr="005B6EFE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5B6EFE" w:rsidRPr="00B30297" w:rsidRDefault="005B6EFE" w:rsidP="005B6EFE">
            <w:pPr>
              <w:pStyle w:val="a7"/>
              <w:spacing w:before="0" w:beforeAutospacing="0" w:after="0" w:afterAutospacing="0"/>
              <w:ind w:right="1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B30297">
              <w:rPr>
                <w:sz w:val="28"/>
                <w:szCs w:val="28"/>
                <w:lang w:val="uk-UA"/>
              </w:rPr>
              <w:t>апобігання порушенням у роботі мережі споруд каналізації, підвищення ефективності роботи цих споруд і безпеки їх експлуатації та забезпечення охорони</w:t>
            </w:r>
            <w:r w:rsidRPr="00B30297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B30297">
              <w:rPr>
                <w:sz w:val="28"/>
                <w:szCs w:val="28"/>
                <w:lang w:val="uk-UA"/>
              </w:rPr>
              <w:t>навколишнього</w:t>
            </w:r>
            <w:r w:rsidRPr="00B30297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B30297">
              <w:rPr>
                <w:sz w:val="28"/>
                <w:szCs w:val="28"/>
                <w:lang w:val="uk-UA"/>
              </w:rPr>
              <w:t>природного</w:t>
            </w:r>
            <w:r w:rsidRPr="00B30297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B30297">
              <w:rPr>
                <w:sz w:val="28"/>
                <w:szCs w:val="28"/>
                <w:lang w:val="uk-UA"/>
              </w:rPr>
              <w:t>середовища</w:t>
            </w:r>
            <w:r w:rsidRPr="00B30297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B30297">
              <w:rPr>
                <w:sz w:val="28"/>
                <w:szCs w:val="28"/>
                <w:lang w:val="uk-UA"/>
              </w:rPr>
              <w:t>від</w:t>
            </w:r>
            <w:r w:rsidRPr="00B30297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B30297">
              <w:rPr>
                <w:sz w:val="28"/>
                <w:szCs w:val="28"/>
                <w:lang w:val="uk-UA"/>
              </w:rPr>
              <w:t>забруднення</w:t>
            </w:r>
            <w:r w:rsidRPr="00B30297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B30297">
              <w:rPr>
                <w:sz w:val="28"/>
                <w:szCs w:val="28"/>
                <w:lang w:val="uk-UA"/>
              </w:rPr>
              <w:t>скидами</w:t>
            </w:r>
            <w:r w:rsidRPr="00B30297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B30297">
              <w:rPr>
                <w:sz w:val="28"/>
                <w:szCs w:val="28"/>
                <w:lang w:val="uk-UA"/>
              </w:rPr>
              <w:t>очищених</w:t>
            </w:r>
            <w:r w:rsidRPr="00B30297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B30297">
              <w:rPr>
                <w:sz w:val="28"/>
                <w:szCs w:val="28"/>
                <w:lang w:val="uk-UA"/>
              </w:rPr>
              <w:t>стічних вод міськими очисними спорудами.</w:t>
            </w:r>
          </w:p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 квартал 2025</w:t>
            </w: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року</w:t>
            </w:r>
          </w:p>
        </w:tc>
        <w:tc>
          <w:tcPr>
            <w:tcW w:w="2409" w:type="dxa"/>
          </w:tcPr>
          <w:p w:rsidR="005B6EFE" w:rsidRPr="00AD2D8C" w:rsidRDefault="004A02DA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ДП «Рогатин-Водоканал»</w:t>
            </w:r>
          </w:p>
        </w:tc>
      </w:tr>
      <w:tr w:rsidR="005B6EFE" w:rsidRPr="005B6EFE" w:rsidTr="00B9004D">
        <w:trPr>
          <w:trHeight w:val="188"/>
        </w:trPr>
        <w:tc>
          <w:tcPr>
            <w:tcW w:w="568" w:type="dxa"/>
          </w:tcPr>
          <w:p w:rsidR="005B6EFE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</w:t>
            </w:r>
          </w:p>
          <w:p w:rsidR="005B6EFE" w:rsidRDefault="005B6EFE" w:rsidP="005B6E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247" w:type="dxa"/>
          </w:tcPr>
          <w:p w:rsidR="005B6EFE" w:rsidRPr="005B6EFE" w:rsidRDefault="005B6EFE" w:rsidP="005B6EF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Про затвердження </w:t>
            </w:r>
            <w:r w:rsidR="003919E3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равил збирання, транспортування 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очищення стічних вод у населеному пункті від об’єктів, які не приєднані до системи централізованого водовідведення</w:t>
            </w:r>
          </w:p>
        </w:tc>
        <w:tc>
          <w:tcPr>
            <w:tcW w:w="5103" w:type="dxa"/>
          </w:tcPr>
          <w:p w:rsidR="005B6EFE" w:rsidRDefault="005B6EFE" w:rsidP="005B6EFE">
            <w:pPr>
              <w:pStyle w:val="a7"/>
              <w:spacing w:before="0" w:beforeAutospacing="0" w:after="0" w:afterAutospacing="0"/>
              <w:ind w:right="1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Визначення вимог під час збирання, транспортування та очищення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стічних вод у населених пунктах </w:t>
            </w:r>
            <w:proofErr w:type="spellStart"/>
            <w:r>
              <w:rPr>
                <w:sz w:val="28"/>
                <w:szCs w:val="28"/>
                <w:lang w:val="uk-UA"/>
              </w:rPr>
              <w:t>Рогатинської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МТГ від </w:t>
            </w:r>
            <w:proofErr w:type="spellStart"/>
            <w:r>
              <w:rPr>
                <w:sz w:val="28"/>
                <w:szCs w:val="28"/>
                <w:lang w:val="uk-UA"/>
              </w:rPr>
              <w:t>обєктів</w:t>
            </w:r>
            <w:proofErr w:type="spellEnd"/>
            <w:r>
              <w:rPr>
                <w:sz w:val="28"/>
                <w:szCs w:val="28"/>
                <w:lang w:val="uk-UA"/>
              </w:rPr>
              <w:t>, які не приєднані до системи централізованого водовідведення, що забезпечить зменшення або запобігання виникненню шкідливого впливу стічних вод на навколишнє природне середовище</w:t>
            </w:r>
          </w:p>
        </w:tc>
        <w:tc>
          <w:tcPr>
            <w:tcW w:w="2552" w:type="dxa"/>
          </w:tcPr>
          <w:p w:rsidR="005B6EFE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lastRenderedPageBreak/>
              <w:t>1 квартал 2025</w:t>
            </w: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року</w:t>
            </w:r>
          </w:p>
        </w:tc>
        <w:tc>
          <w:tcPr>
            <w:tcW w:w="2409" w:type="dxa"/>
          </w:tcPr>
          <w:p w:rsidR="005B6EFE" w:rsidRPr="00AD2D8C" w:rsidRDefault="004A02DA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ДП «Рогатин-Водоканал»</w:t>
            </w:r>
          </w:p>
        </w:tc>
      </w:tr>
      <w:tr w:rsidR="005B6EFE" w:rsidRPr="004A02DA" w:rsidTr="00B9004D">
        <w:trPr>
          <w:trHeight w:val="188"/>
        </w:trPr>
        <w:tc>
          <w:tcPr>
            <w:tcW w:w="568" w:type="dxa"/>
          </w:tcPr>
          <w:p w:rsidR="005B6EFE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3</w:t>
            </w:r>
          </w:p>
        </w:tc>
        <w:tc>
          <w:tcPr>
            <w:tcW w:w="4247" w:type="dxa"/>
          </w:tcPr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</w:t>
            </w:r>
            <w:proofErr w:type="spellStart"/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розміщення</w:t>
            </w:r>
            <w:proofErr w:type="spellEnd"/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вивісок </w:t>
            </w: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території </w:t>
            </w:r>
            <w:proofErr w:type="spellStart"/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Рогатинської</w:t>
            </w:r>
            <w:proofErr w:type="spellEnd"/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територіальної громади</w:t>
            </w:r>
          </w:p>
        </w:tc>
        <w:tc>
          <w:tcPr>
            <w:tcW w:w="5103" w:type="dxa"/>
          </w:tcPr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Удосконалення правового регулювання та впорядкування розташування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вивісок</w:t>
            </w: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покращення естетичного-художнього вигляду громади, збереження історичного середовищ</w:t>
            </w:r>
          </w:p>
        </w:tc>
        <w:tc>
          <w:tcPr>
            <w:tcW w:w="2552" w:type="dxa"/>
          </w:tcPr>
          <w:p w:rsidR="005B6EFE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 квартал 2025</w:t>
            </w: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року</w:t>
            </w:r>
          </w:p>
        </w:tc>
        <w:tc>
          <w:tcPr>
            <w:tcW w:w="2409" w:type="dxa"/>
          </w:tcPr>
          <w:p w:rsidR="005B6EFE" w:rsidRPr="00AD2D8C" w:rsidRDefault="005B6EFE" w:rsidP="005B6E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</w:t>
            </w: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ідділ містобудування та архітектури</w:t>
            </w:r>
          </w:p>
          <w:p w:rsidR="005B6EFE" w:rsidRDefault="005B6EFE" w:rsidP="005B6E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виконавчого комітету міської ради</w:t>
            </w:r>
          </w:p>
        </w:tc>
      </w:tr>
      <w:tr w:rsidR="005B6EFE" w:rsidRPr="004A02DA" w:rsidTr="00B9004D">
        <w:trPr>
          <w:trHeight w:val="845"/>
        </w:trPr>
        <w:tc>
          <w:tcPr>
            <w:tcW w:w="568" w:type="dxa"/>
          </w:tcPr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4</w:t>
            </w:r>
            <w:r w:rsidRPr="00AD2D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4247" w:type="dxa"/>
          </w:tcPr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 затвердження надання орендарю згоди на здійснення невід’ємних поліпшень орендованого комунального майна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Рогатинській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міській територіальній громаді</w:t>
            </w:r>
          </w:p>
        </w:tc>
        <w:tc>
          <w:tcPr>
            <w:tcW w:w="5103" w:type="dxa"/>
          </w:tcPr>
          <w:p w:rsidR="005B6EFE" w:rsidRPr="00EB5C9F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B5C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</w:t>
            </w:r>
            <w:proofErr w:type="spellStart"/>
            <w:r w:rsidRPr="00EB5C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ідвищення</w:t>
            </w:r>
            <w:proofErr w:type="spellEnd"/>
            <w:r w:rsidRPr="00EB5C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B5C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ефективності</w:t>
            </w:r>
            <w:proofErr w:type="spellEnd"/>
            <w:r w:rsidRPr="00EB5C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B5C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використання</w:t>
            </w:r>
            <w:proofErr w:type="spellEnd"/>
            <w:r w:rsidRPr="00EB5C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майна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Рогатинської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міської </w:t>
            </w:r>
            <w:proofErr w:type="spellStart"/>
            <w:r w:rsidRPr="00EB5C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територіальної</w:t>
            </w:r>
            <w:proofErr w:type="spellEnd"/>
            <w:r w:rsidRPr="00EB5C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B5C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громади</w:t>
            </w:r>
            <w:proofErr w:type="spellEnd"/>
          </w:p>
        </w:tc>
        <w:tc>
          <w:tcPr>
            <w:tcW w:w="2552" w:type="dxa"/>
          </w:tcPr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2 квартал 2025</w:t>
            </w:r>
            <w:r w:rsidRPr="00AD2D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року</w:t>
            </w:r>
          </w:p>
        </w:tc>
        <w:tc>
          <w:tcPr>
            <w:tcW w:w="2409" w:type="dxa"/>
          </w:tcPr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Відділ власності виконавчого комітету міської ради;</w:t>
            </w:r>
          </w:p>
          <w:p w:rsidR="005B6EFE" w:rsidRPr="00E73B37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E73B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відділ містобудування та архітектури</w:t>
            </w:r>
          </w:p>
          <w:p w:rsidR="005B6EFE" w:rsidRPr="00E73B37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E73B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виконавчого комітету міської ради</w:t>
            </w:r>
          </w:p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5B6EFE" w:rsidRPr="004A02DA" w:rsidTr="00B9004D">
        <w:trPr>
          <w:trHeight w:val="188"/>
        </w:trPr>
        <w:tc>
          <w:tcPr>
            <w:tcW w:w="568" w:type="dxa"/>
          </w:tcPr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4247" w:type="dxa"/>
          </w:tcPr>
          <w:p w:rsidR="005B6EFE" w:rsidRPr="00AD2D8C" w:rsidRDefault="003919E3" w:rsidP="003919E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2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Про затвердження Порядку видачі дозволів на порушення об’єктів благоустрою або відмови в їх видачі,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 xml:space="preserve">переоформлення, анулювання дозволів на території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Рогатинської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міської територіальної громади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103" w:type="dxa"/>
          </w:tcPr>
          <w:p w:rsidR="005B6EFE" w:rsidRPr="00EB5C9F" w:rsidRDefault="003919E3" w:rsidP="00391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З</w:t>
            </w:r>
            <w:r w:rsidRPr="00695EA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дійснення комплексу заходів з благоустрою території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Рогатинської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МТГ</w:t>
            </w:r>
            <w:r w:rsidRPr="00695EA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врегулювання питання відповідальності суб’єктів </w:t>
            </w:r>
            <w:r w:rsidRPr="00695EA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господарювання за порушення законодавства у сфері благоустрою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lastRenderedPageBreak/>
              <w:t>3 квартал 2025</w:t>
            </w: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року</w:t>
            </w:r>
          </w:p>
        </w:tc>
        <w:tc>
          <w:tcPr>
            <w:tcW w:w="2409" w:type="dxa"/>
          </w:tcPr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Відділ містобудування та архітектури</w:t>
            </w:r>
          </w:p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виконавчого комітету міської ради</w:t>
            </w:r>
          </w:p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5B6EFE" w:rsidRPr="004A02DA" w:rsidTr="00B9004D">
        <w:trPr>
          <w:trHeight w:val="188"/>
        </w:trPr>
        <w:tc>
          <w:tcPr>
            <w:tcW w:w="568" w:type="dxa"/>
          </w:tcPr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6</w:t>
            </w: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4247" w:type="dxa"/>
          </w:tcPr>
          <w:p w:rsidR="005B6EFE" w:rsidRPr="00AD2D8C" w:rsidRDefault="003919E3" w:rsidP="00B9004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24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затвердження Правил благоустрою території населених пунктів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Рогатинської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територіальної громади</w:t>
            </w:r>
          </w:p>
        </w:tc>
        <w:tc>
          <w:tcPr>
            <w:tcW w:w="5103" w:type="dxa"/>
          </w:tcPr>
          <w:p w:rsidR="005B6EFE" w:rsidRPr="00AD2D8C" w:rsidRDefault="003919E3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Pr="00EB5C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становлення порядку благоустрою та утримання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5C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територій об’єктів благоустрою населених пунктів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Рогатинської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міської</w:t>
            </w:r>
            <w:r w:rsidRPr="00EB5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EB5C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територіальної громади, регулювання прав та обов’язків учасників правовідносин у сфері благоустрою територій населених пунктів</w:t>
            </w:r>
          </w:p>
        </w:tc>
        <w:tc>
          <w:tcPr>
            <w:tcW w:w="2552" w:type="dxa"/>
          </w:tcPr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  <w:t>4</w:t>
            </w: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квартал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  <w:t>5</w:t>
            </w: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року</w:t>
            </w:r>
          </w:p>
        </w:tc>
        <w:tc>
          <w:tcPr>
            <w:tcW w:w="2409" w:type="dxa"/>
          </w:tcPr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Відділ містобудування та архітектури</w:t>
            </w:r>
          </w:p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виконавчого комітету міської ради</w:t>
            </w:r>
          </w:p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</w:tbl>
    <w:p w:rsidR="005B6EFE" w:rsidRDefault="005B6EFE" w:rsidP="005B6EFE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B6EFE" w:rsidRDefault="005B6EFE" w:rsidP="005B6EFE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B6EFE" w:rsidRPr="00AD2D8C" w:rsidRDefault="005B6EFE" w:rsidP="005B6EFE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B6EFE" w:rsidRDefault="005B6EFE" w:rsidP="005B6EFE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</w:t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Христина СОРОКА</w:t>
      </w:r>
    </w:p>
    <w:p w:rsidR="00BD4781" w:rsidRDefault="00BD4781"/>
    <w:sectPr w:rsidR="00BD4781" w:rsidSect="00E73B3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B78" w:rsidRDefault="00E75B78">
      <w:pPr>
        <w:spacing w:after="0" w:line="240" w:lineRule="auto"/>
      </w:pPr>
      <w:r>
        <w:separator/>
      </w:r>
    </w:p>
  </w:endnote>
  <w:endnote w:type="continuationSeparator" w:id="0">
    <w:p w:rsidR="00E75B78" w:rsidRDefault="00E7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C65" w:rsidRDefault="00E75B78">
    <w:pPr>
      <w:pStyle w:val="a5"/>
      <w:jc w:val="center"/>
    </w:pPr>
  </w:p>
  <w:p w:rsidR="00A924D2" w:rsidRDefault="00E75B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B78" w:rsidRDefault="00E75B78">
      <w:pPr>
        <w:spacing w:after="0" w:line="240" w:lineRule="auto"/>
      </w:pPr>
      <w:r>
        <w:separator/>
      </w:r>
    </w:p>
  </w:footnote>
  <w:footnote w:type="continuationSeparator" w:id="0">
    <w:p w:rsidR="00E75B78" w:rsidRDefault="00E75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965577"/>
      <w:docPartObj>
        <w:docPartGallery w:val="Page Numbers (Top of Page)"/>
        <w:docPartUnique/>
      </w:docPartObj>
    </w:sdtPr>
    <w:sdtEndPr/>
    <w:sdtContent>
      <w:p w:rsidR="00E73B37" w:rsidRDefault="003919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2DA">
          <w:rPr>
            <w:noProof/>
          </w:rPr>
          <w:t>4</w:t>
        </w:r>
        <w:r>
          <w:fldChar w:fldCharType="end"/>
        </w:r>
      </w:p>
    </w:sdtContent>
  </w:sdt>
  <w:p w:rsidR="00377C65" w:rsidRPr="00377C65" w:rsidRDefault="00E75B78" w:rsidP="00377C65">
    <w:pPr>
      <w:pStyle w:val="a3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C65" w:rsidRDefault="00E75B78" w:rsidP="00377C65">
    <w:pPr>
      <w:pStyle w:val="a3"/>
    </w:pPr>
  </w:p>
  <w:p w:rsidR="00377C65" w:rsidRDefault="00E75B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144CA"/>
    <w:multiLevelType w:val="hybridMultilevel"/>
    <w:tmpl w:val="79F4FC3C"/>
    <w:lvl w:ilvl="0" w:tplc="805244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FE"/>
    <w:rsid w:val="003919E3"/>
    <w:rsid w:val="004A02DA"/>
    <w:rsid w:val="005B6EFE"/>
    <w:rsid w:val="00752D71"/>
    <w:rsid w:val="00BD4781"/>
    <w:rsid w:val="00E7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F8A6"/>
  <w15:chartTrackingRefBased/>
  <w15:docId w15:val="{50FA5339-0F0B-4F8D-B5F4-6F16B954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EFE"/>
  </w:style>
  <w:style w:type="paragraph" w:styleId="a5">
    <w:name w:val="footer"/>
    <w:basedOn w:val="a"/>
    <w:link w:val="a6"/>
    <w:uiPriority w:val="99"/>
    <w:unhideWhenUsed/>
    <w:rsid w:val="005B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EFE"/>
  </w:style>
  <w:style w:type="paragraph" w:styleId="a7">
    <w:name w:val="Normal (Web)"/>
    <w:basedOn w:val="a"/>
    <w:uiPriority w:val="99"/>
    <w:unhideWhenUsed/>
    <w:rsid w:val="005B6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6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6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RMTG1</dc:creator>
  <cp:keywords/>
  <dc:description/>
  <cp:lastModifiedBy>RMTG1</cp:lastModifiedBy>
  <cp:revision>4</cp:revision>
  <cp:lastPrinted>2024-11-22T06:16:00Z</cp:lastPrinted>
  <dcterms:created xsi:type="dcterms:W3CDTF">2024-11-21T07:44:00Z</dcterms:created>
  <dcterms:modified xsi:type="dcterms:W3CDTF">2024-11-22T06:18:00Z</dcterms:modified>
</cp:coreProperties>
</file>