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93F2B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0A1ECB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0A1ECB">
        <w:rPr>
          <w:rFonts w:ascii="Times New Roman" w:hAnsi="Times New Roman"/>
          <w:sz w:val="28"/>
          <w:szCs w:val="28"/>
          <w:lang w:eastAsia="uk-UA"/>
        </w:rPr>
        <w:t xml:space="preserve"> К.Г.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B7BAFC" w:rsidR="00147EC5" w:rsidRPr="006955A1" w:rsidRDefault="000A1EC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Катерини Гаврилівни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818382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A1ECB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0A1ECB">
        <w:rPr>
          <w:rFonts w:ascii="Times New Roman" w:hAnsi="Times New Roman"/>
          <w:sz w:val="28"/>
          <w:szCs w:val="28"/>
          <w:lang w:eastAsia="uk-UA"/>
        </w:rPr>
        <w:t xml:space="preserve"> Катерині Гаврилівні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A1ECB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A1ECB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A1ECB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A1EC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A1ECB">
        <w:rPr>
          <w:rFonts w:ascii="Times New Roman" w:hAnsi="Times New Roman"/>
          <w:sz w:val="28"/>
          <w:szCs w:val="28"/>
          <w:lang w:eastAsia="uk-UA"/>
        </w:rPr>
        <w:t>0005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A1EC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1ECB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0A1EC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BDDBA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1ECB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0A1ECB">
        <w:rPr>
          <w:rFonts w:ascii="Times New Roman" w:hAnsi="Times New Roman"/>
          <w:sz w:val="28"/>
          <w:szCs w:val="28"/>
          <w:lang w:eastAsia="uk-UA"/>
        </w:rPr>
        <w:t xml:space="preserve"> Катерині Гаврилівні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79C42" w14:textId="77777777" w:rsidR="00822839" w:rsidRDefault="00822839">
      <w:r>
        <w:separator/>
      </w:r>
    </w:p>
  </w:endnote>
  <w:endnote w:type="continuationSeparator" w:id="0">
    <w:p w14:paraId="304F2CAA" w14:textId="77777777" w:rsidR="00822839" w:rsidRDefault="0082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43076" w14:textId="77777777" w:rsidR="00822839" w:rsidRDefault="00822839">
      <w:r>
        <w:separator/>
      </w:r>
    </w:p>
  </w:footnote>
  <w:footnote w:type="continuationSeparator" w:id="0">
    <w:p w14:paraId="49CA9FAB" w14:textId="77777777" w:rsidR="00822839" w:rsidRDefault="0082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1ECB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1BD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5100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839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3852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3322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2024-10-22T08:39:00Z</dcterms:created>
  <dcterms:modified xsi:type="dcterms:W3CDTF">2024-11-01T07:43:00Z</dcterms:modified>
</cp:coreProperties>
</file>