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D" w:rsidRPr="00B8353F" w:rsidRDefault="0063341D" w:rsidP="0063341D">
      <w:pPr>
        <w:tabs>
          <w:tab w:val="right" w:pos="9525"/>
        </w:tabs>
        <w:overflowPunct/>
        <w:autoSpaceDE/>
        <w:autoSpaceDN/>
        <w:adjustRightInd/>
        <w:spacing w:before="120"/>
        <w:textAlignment w:val="auto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 w:rsidR="00B8353F"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:rsidR="0063341D" w:rsidRPr="0063341D" w:rsidRDefault="0063341D" w:rsidP="0063341D">
      <w:pPr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textAlignment w:val="auto"/>
        <w:rPr>
          <w:b/>
          <w:bCs/>
          <w:color w:val="000000"/>
          <w:sz w:val="28"/>
          <w:szCs w:val="28"/>
          <w:lang w:eastAsia="uk-UA"/>
        </w:rPr>
      </w:pPr>
      <w:r w:rsidRPr="0063341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1D" w:rsidRPr="0063341D" w:rsidRDefault="0063341D" w:rsidP="0063341D">
      <w:pPr>
        <w:overflowPunct/>
        <w:autoSpaceDE/>
        <w:autoSpaceDN/>
        <w:adjustRightInd/>
        <w:jc w:val="center"/>
        <w:textAlignment w:val="auto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63341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341D" w:rsidRPr="0063341D" w:rsidRDefault="0063341D" w:rsidP="0063341D">
      <w:pPr>
        <w:overflowPunct/>
        <w:autoSpaceDE/>
        <w:autoSpaceDN/>
        <w:adjustRightInd/>
        <w:jc w:val="center"/>
        <w:textAlignment w:val="auto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63341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341D" w:rsidRPr="0063341D" w:rsidRDefault="0061756E" w:rsidP="0063341D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w w:val="120"/>
          <w:sz w:val="28"/>
          <w:szCs w:val="28"/>
          <w:lang w:eastAsia="uk-UA"/>
        </w:rPr>
      </w:pPr>
      <w:r w:rsidRPr="0061756E">
        <w:rPr>
          <w:noProof/>
          <w:sz w:val="24"/>
          <w:szCs w:val="24"/>
          <w:lang w:val="uk-UA" w:eastAsia="uk-UA"/>
        </w:rPr>
        <w:pict>
          <v:line id="Прямая соединительная линия 7" o:spid="_x0000_s1026" style="position:absolute;left:0;text-align:left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I+lBSo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:rsidR="0063341D" w:rsidRPr="0063341D" w:rsidRDefault="00CC7C35" w:rsidP="0063341D">
      <w:pPr>
        <w:overflowPunct/>
        <w:autoSpaceDE/>
        <w:autoSpaceDN/>
        <w:adjustRightInd/>
        <w:spacing w:before="240" w:after="60"/>
        <w:jc w:val="center"/>
        <w:textAlignment w:val="auto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ПРОЄКТ </w:t>
      </w:r>
      <w:r w:rsidR="0063341D" w:rsidRPr="0063341D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63341D" w:rsidRPr="0063341D" w:rsidRDefault="0063341D" w:rsidP="0063341D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  <w:lang w:eastAsia="uk-UA"/>
        </w:rPr>
      </w:pPr>
    </w:p>
    <w:p w:rsidR="0063341D" w:rsidRPr="0063341D" w:rsidRDefault="008663B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="00CC7C35"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C7C35">
        <w:rPr>
          <w:color w:val="000000"/>
          <w:sz w:val="28"/>
          <w:szCs w:val="28"/>
          <w:lang w:val="uk-UA" w:eastAsia="uk-UA"/>
        </w:rPr>
        <w:t>жовт</w:t>
      </w:r>
      <w:r>
        <w:rPr>
          <w:color w:val="000000"/>
          <w:sz w:val="28"/>
          <w:szCs w:val="28"/>
          <w:lang w:eastAsia="uk-UA"/>
        </w:rPr>
        <w:t>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 w:rsidR="0063341D" w:rsidRPr="0063341D">
        <w:rPr>
          <w:color w:val="000000"/>
          <w:sz w:val="28"/>
          <w:szCs w:val="28"/>
          <w:lang w:eastAsia="uk-UA"/>
        </w:rPr>
        <w:t xml:space="preserve"> р. № </w:t>
      </w:r>
      <w:r w:rsidR="001C38EA">
        <w:rPr>
          <w:color w:val="000000"/>
          <w:sz w:val="28"/>
          <w:szCs w:val="28"/>
          <w:lang w:val="uk-UA" w:eastAsia="uk-UA"/>
        </w:rPr>
        <w:tab/>
      </w:r>
      <w:r w:rsidR="0063341D" w:rsidRPr="0063341D">
        <w:rPr>
          <w:color w:val="000000"/>
          <w:sz w:val="28"/>
          <w:szCs w:val="28"/>
          <w:lang w:eastAsia="uk-UA"/>
        </w:rPr>
        <w:t xml:space="preserve">   </w:t>
      </w:r>
      <w:r w:rsidR="0063341D" w:rsidRPr="0063341D">
        <w:rPr>
          <w:color w:val="000000"/>
          <w:sz w:val="28"/>
          <w:szCs w:val="28"/>
          <w:lang w:eastAsia="uk-UA"/>
        </w:rPr>
        <w:tab/>
      </w:r>
      <w:r w:rsidR="0063341D" w:rsidRPr="0063341D">
        <w:rPr>
          <w:color w:val="000000"/>
          <w:sz w:val="28"/>
          <w:szCs w:val="28"/>
          <w:lang w:eastAsia="uk-UA"/>
        </w:rPr>
        <w:tab/>
      </w:r>
      <w:r w:rsidR="0063341D" w:rsidRPr="0063341D">
        <w:rPr>
          <w:color w:val="000000"/>
          <w:sz w:val="28"/>
          <w:szCs w:val="28"/>
          <w:lang w:eastAsia="uk-UA"/>
        </w:rPr>
        <w:tab/>
        <w:t xml:space="preserve">         </w:t>
      </w:r>
      <w:r w:rsidR="0063341D" w:rsidRPr="0063341D">
        <w:rPr>
          <w:color w:val="000000"/>
          <w:sz w:val="28"/>
          <w:szCs w:val="28"/>
          <w:lang w:eastAsia="uk-UA"/>
        </w:rPr>
        <w:tab/>
        <w:t xml:space="preserve"> </w:t>
      </w:r>
      <w:r w:rsidR="00CC7C35">
        <w:rPr>
          <w:color w:val="000000"/>
          <w:sz w:val="28"/>
          <w:szCs w:val="28"/>
          <w:lang w:val="uk-UA" w:eastAsia="uk-UA"/>
        </w:rPr>
        <w:t>54</w:t>
      </w:r>
      <w:r w:rsidR="0063341D" w:rsidRPr="006334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3341D" w:rsidRPr="0063341D">
        <w:rPr>
          <w:color w:val="000000"/>
          <w:sz w:val="28"/>
          <w:szCs w:val="28"/>
          <w:lang w:eastAsia="uk-UA"/>
        </w:rPr>
        <w:t>сесія</w:t>
      </w:r>
      <w:proofErr w:type="spellEnd"/>
      <w:r w:rsidR="0063341D" w:rsidRPr="0063341D">
        <w:rPr>
          <w:color w:val="000000"/>
          <w:sz w:val="28"/>
          <w:szCs w:val="28"/>
          <w:lang w:eastAsia="uk-UA"/>
        </w:rPr>
        <w:t xml:space="preserve"> </w:t>
      </w:r>
      <w:r w:rsidR="0063341D" w:rsidRPr="0063341D">
        <w:rPr>
          <w:color w:val="000000"/>
          <w:sz w:val="28"/>
          <w:szCs w:val="28"/>
          <w:lang w:val="en-US" w:eastAsia="uk-UA"/>
        </w:rPr>
        <w:t>VIII</w:t>
      </w:r>
      <w:r w:rsidR="0063341D" w:rsidRPr="006334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3341D" w:rsidRPr="0063341D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63341D" w:rsidRPr="0063341D" w:rsidRDefault="0063341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  <w:r w:rsidRPr="0063341D">
        <w:rPr>
          <w:color w:val="000000"/>
          <w:sz w:val="28"/>
          <w:szCs w:val="28"/>
          <w:lang w:eastAsia="uk-UA"/>
        </w:rPr>
        <w:t>м. Рогатин</w:t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</w:p>
    <w:p w:rsidR="0063341D" w:rsidRPr="0063341D" w:rsidRDefault="0063341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</w:p>
    <w:p w:rsidR="0063341D" w:rsidRPr="0063341D" w:rsidRDefault="0063341D" w:rsidP="0063341D">
      <w:pPr>
        <w:overflowPunct/>
        <w:autoSpaceDE/>
        <w:autoSpaceDN/>
        <w:adjustRightInd/>
        <w:ind w:left="180" w:right="278"/>
        <w:textAlignment w:val="auto"/>
        <w:rPr>
          <w:b/>
          <w:vanish/>
          <w:color w:val="FF0000"/>
          <w:sz w:val="28"/>
          <w:szCs w:val="28"/>
        </w:rPr>
      </w:pPr>
      <w:r w:rsidRPr="0063341D">
        <w:rPr>
          <w:b/>
          <w:vanish/>
          <w:color w:val="FF0000"/>
          <w:sz w:val="28"/>
          <w:szCs w:val="28"/>
        </w:rPr>
        <w:t>{name}</w:t>
      </w:r>
    </w:p>
    <w:p w:rsidR="004F5D4D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Про </w:t>
      </w:r>
      <w:r w:rsidR="004F5D4D">
        <w:rPr>
          <w:color w:val="000000" w:themeColor="text1"/>
          <w:sz w:val="28"/>
          <w:szCs w:val="28"/>
          <w:lang w:val="uk-UA"/>
        </w:rPr>
        <w:t>внесення змін до рішення</w:t>
      </w:r>
    </w:p>
    <w:p w:rsidR="004F5D4D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45 сесії Рогатинської міської ради</w:t>
      </w:r>
    </w:p>
    <w:p w:rsidR="004F5D4D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25 січня 2024 року № 8056</w:t>
      </w:r>
    </w:p>
    <w:p w:rsidR="00EB0B9E" w:rsidRPr="00EB0B9E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«Про </w:t>
      </w:r>
      <w:r w:rsidR="00EB0B9E" w:rsidRPr="00EB0B9E">
        <w:rPr>
          <w:color w:val="000000" w:themeColor="text1"/>
          <w:sz w:val="28"/>
          <w:szCs w:val="28"/>
          <w:lang w:val="uk-UA"/>
        </w:rPr>
        <w:t>надання згоди на прийняття</w:t>
      </w:r>
    </w:p>
    <w:p w:rsidR="00EB0B9E" w:rsidRP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з державної в комунальну власність</w:t>
      </w:r>
    </w:p>
    <w:p w:rsidR="00EB0B9E" w:rsidRP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</w:t>
      </w:r>
    </w:p>
    <w:p w:rsid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захисн</w:t>
      </w:r>
      <w:r>
        <w:rPr>
          <w:color w:val="000000" w:themeColor="text1"/>
          <w:sz w:val="28"/>
          <w:szCs w:val="28"/>
          <w:lang w:val="uk-UA"/>
        </w:rPr>
        <w:t>ої споруди цивільного захисту –</w:t>
      </w:r>
    </w:p>
    <w:p w:rsidR="0063341D" w:rsidRPr="00585B27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протирадіаційного укриття</w:t>
      </w:r>
      <w:r w:rsidR="004F5D4D">
        <w:rPr>
          <w:color w:val="000000" w:themeColor="text1"/>
          <w:sz w:val="28"/>
          <w:szCs w:val="28"/>
          <w:lang w:val="uk-UA"/>
        </w:rPr>
        <w:t>»</w:t>
      </w:r>
    </w:p>
    <w:p w:rsidR="0063341D" w:rsidRPr="00EB0B9E" w:rsidRDefault="0063341D" w:rsidP="0063341D">
      <w:pPr>
        <w:overflowPunct/>
        <w:autoSpaceDE/>
        <w:autoSpaceDN/>
        <w:adjustRightInd/>
        <w:ind w:left="180" w:right="278"/>
        <w:textAlignment w:val="auto"/>
        <w:rPr>
          <w:b/>
          <w:vanish/>
          <w:color w:val="FF0000"/>
          <w:sz w:val="28"/>
          <w:szCs w:val="28"/>
          <w:lang w:val="uk-UA"/>
        </w:rPr>
      </w:pPr>
      <w:r w:rsidRPr="00EB0B9E">
        <w:rPr>
          <w:b/>
          <w:vanish/>
          <w:color w:val="FF0000"/>
          <w:sz w:val="28"/>
          <w:szCs w:val="28"/>
          <w:lang w:val="uk-UA"/>
        </w:rPr>
        <w:t>{</w:t>
      </w:r>
      <w:r w:rsidRPr="0063341D">
        <w:rPr>
          <w:b/>
          <w:vanish/>
          <w:color w:val="FF0000"/>
          <w:sz w:val="28"/>
          <w:szCs w:val="28"/>
          <w:lang w:val="en-US"/>
        </w:rPr>
        <w:t>name</w:t>
      </w:r>
      <w:r w:rsidRPr="00EB0B9E">
        <w:rPr>
          <w:b/>
          <w:vanish/>
          <w:color w:val="FF0000"/>
          <w:sz w:val="28"/>
          <w:szCs w:val="28"/>
          <w:lang w:val="uk-UA"/>
        </w:rPr>
        <w:t>}</w:t>
      </w:r>
    </w:p>
    <w:p w:rsidR="005A44C1" w:rsidRPr="00EB0B9E" w:rsidRDefault="005A44C1" w:rsidP="005A44C1">
      <w:pPr>
        <w:ind w:right="-540"/>
        <w:rPr>
          <w:color w:val="000000" w:themeColor="text1"/>
          <w:sz w:val="24"/>
          <w:szCs w:val="24"/>
          <w:lang w:val="uk-UA"/>
        </w:rPr>
      </w:pPr>
    </w:p>
    <w:p w:rsidR="00EB0B9E" w:rsidRPr="00EB0B9E" w:rsidRDefault="00EB0B9E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Відповідно до Законів України «Про передачу об’єктів права державної власності», «Про управління об’єктами державної власності», «Про правовий режим воєнного стану в Україні», Указу Президента України від 24 лютого 2022 року № 64/2022, розглянувши лист</w:t>
      </w:r>
      <w:r>
        <w:rPr>
          <w:color w:val="000000" w:themeColor="text1"/>
          <w:sz w:val="28"/>
          <w:szCs w:val="28"/>
          <w:lang w:val="uk-UA"/>
        </w:rPr>
        <w:t>и</w:t>
      </w:r>
      <w:r w:rsidRPr="00EB0B9E">
        <w:rPr>
          <w:color w:val="000000" w:themeColor="text1"/>
          <w:sz w:val="28"/>
          <w:szCs w:val="28"/>
          <w:lang w:val="uk-UA"/>
        </w:rPr>
        <w:t xml:space="preserve"> </w:t>
      </w:r>
      <w:r w:rsidR="00CC7C35">
        <w:rPr>
          <w:color w:val="000000" w:themeColor="text1"/>
          <w:sz w:val="28"/>
          <w:szCs w:val="28"/>
          <w:lang w:val="uk-UA"/>
        </w:rPr>
        <w:t xml:space="preserve">Міністерства економіки України від 13 жовтня 2024 року № 3213-06/73893-03 та </w:t>
      </w:r>
      <w:r>
        <w:rPr>
          <w:color w:val="000000" w:themeColor="text1"/>
          <w:sz w:val="28"/>
          <w:szCs w:val="28"/>
          <w:lang w:val="uk-UA"/>
        </w:rPr>
        <w:t xml:space="preserve">Управління державної казначейської служби України у 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районі Івано-Фра</w:t>
      </w:r>
      <w:r w:rsidR="00CC7C35">
        <w:rPr>
          <w:color w:val="000000" w:themeColor="text1"/>
          <w:sz w:val="28"/>
          <w:szCs w:val="28"/>
          <w:lang w:val="uk-UA"/>
        </w:rPr>
        <w:t>нківської області від 16 жовт</w:t>
      </w:r>
      <w:r w:rsidR="00905AD9">
        <w:rPr>
          <w:color w:val="000000" w:themeColor="text1"/>
          <w:sz w:val="28"/>
          <w:szCs w:val="28"/>
          <w:lang w:val="uk-UA"/>
        </w:rPr>
        <w:t>ня</w:t>
      </w:r>
      <w:r w:rsidR="00CC7C35">
        <w:rPr>
          <w:color w:val="000000" w:themeColor="text1"/>
          <w:sz w:val="28"/>
          <w:szCs w:val="28"/>
          <w:lang w:val="uk-UA"/>
        </w:rPr>
        <w:t xml:space="preserve"> 2024 року № 2-38-06/874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C7C35">
        <w:rPr>
          <w:color w:val="000000" w:themeColor="text1"/>
          <w:sz w:val="28"/>
          <w:szCs w:val="28"/>
          <w:lang w:val="uk-UA"/>
        </w:rPr>
        <w:t>щодо передачі</w:t>
      </w:r>
      <w:r w:rsidRPr="00EB0B9E">
        <w:rPr>
          <w:color w:val="000000" w:themeColor="text1"/>
          <w:sz w:val="28"/>
          <w:szCs w:val="28"/>
          <w:lang w:val="uk-UA"/>
        </w:rPr>
        <w:t xml:space="preserve">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 xml:space="preserve">ої територіальної громади захисної споруди цивільного захисту – протирадіаційного укриття, керуючись пунктом 51 частини 1 статті 26, частинами 1, 2 статті 60 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lang w:val="uk-UA"/>
        </w:rPr>
        <w:t xml:space="preserve">міська рада </w:t>
      </w:r>
      <w:r w:rsidRPr="00EB0B9E">
        <w:rPr>
          <w:color w:val="000000" w:themeColor="text1"/>
          <w:sz w:val="28"/>
          <w:szCs w:val="28"/>
          <w:lang w:val="uk-UA"/>
        </w:rPr>
        <w:t xml:space="preserve">ВИРІШИЛА: </w:t>
      </w:r>
    </w:p>
    <w:p w:rsidR="0088529B" w:rsidRPr="00B8353F" w:rsidRDefault="0088529B" w:rsidP="00B8353F">
      <w:pPr>
        <w:pStyle w:val="a3"/>
        <w:numPr>
          <w:ilvl w:val="0"/>
          <w:numId w:val="16"/>
        </w:numPr>
        <w:tabs>
          <w:tab w:val="left" w:pos="0"/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B8353F">
        <w:rPr>
          <w:sz w:val="28"/>
          <w:szCs w:val="28"/>
          <w:lang w:val="uk-UA"/>
        </w:rPr>
        <w:t>Внести зміни до рішення 45 сесії Рогатинської міської ради від 25 січня 2024 року № 8056 «Про надання згоди на прийняття з державної в комунальну власність Рогатинської міської територіальної громади захисно</w:t>
      </w:r>
      <w:r w:rsidR="001C38EA">
        <w:rPr>
          <w:sz w:val="28"/>
          <w:szCs w:val="28"/>
          <w:lang w:val="uk-UA"/>
        </w:rPr>
        <w:t xml:space="preserve">ї споруди цивільного захисту – </w:t>
      </w:r>
      <w:r w:rsidRPr="00B8353F">
        <w:rPr>
          <w:sz w:val="28"/>
          <w:szCs w:val="28"/>
          <w:lang w:val="uk-UA"/>
        </w:rPr>
        <w:t>протирадіаційного укриття»</w:t>
      </w:r>
      <w:r w:rsidR="00300F2B" w:rsidRPr="00B8353F">
        <w:rPr>
          <w:sz w:val="28"/>
          <w:szCs w:val="28"/>
          <w:lang w:val="uk-UA"/>
        </w:rPr>
        <w:t xml:space="preserve"> </w:t>
      </w:r>
      <w:r w:rsidR="00300F2B" w:rsidRPr="001C38EA">
        <w:rPr>
          <w:color w:val="FF0000"/>
          <w:sz w:val="28"/>
          <w:szCs w:val="28"/>
          <w:lang w:val="uk-UA"/>
        </w:rPr>
        <w:t>(зі змінами)</w:t>
      </w:r>
      <w:r w:rsidRPr="00B8353F">
        <w:rPr>
          <w:sz w:val="28"/>
          <w:szCs w:val="28"/>
          <w:lang w:val="uk-UA"/>
        </w:rPr>
        <w:t>, а саме:</w:t>
      </w:r>
    </w:p>
    <w:p w:rsidR="00EB0B9E" w:rsidRPr="00B8353F" w:rsidRDefault="0088529B" w:rsidP="00B8353F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2659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1.</w:t>
      </w:r>
      <w:r w:rsidRPr="0032659F">
        <w:rPr>
          <w:color w:val="000000"/>
          <w:sz w:val="28"/>
          <w:szCs w:val="28"/>
          <w:lang w:val="uk-UA"/>
        </w:rPr>
        <w:t xml:space="preserve"> </w:t>
      </w:r>
      <w:r w:rsidRPr="008967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 1 викласти в такій редакції</w:t>
      </w:r>
      <w:r w:rsidR="00B8353F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«</w:t>
      </w:r>
      <w:r w:rsidRPr="00EB0B9E">
        <w:rPr>
          <w:color w:val="000000" w:themeColor="text1"/>
          <w:sz w:val="28"/>
          <w:szCs w:val="28"/>
          <w:lang w:val="uk-UA"/>
        </w:rPr>
        <w:t>Надати згоду на прийняття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</w:t>
      </w:r>
      <w:r w:rsidRPr="00EB0B9E">
        <w:rPr>
          <w:color w:val="000000" w:themeColor="text1"/>
          <w:sz w:val="28"/>
          <w:szCs w:val="28"/>
          <w:lang w:val="uk-UA"/>
        </w:rPr>
        <w:t xml:space="preserve">ської </w:t>
      </w:r>
      <w:r>
        <w:rPr>
          <w:color w:val="000000" w:themeColor="text1"/>
          <w:sz w:val="28"/>
          <w:szCs w:val="28"/>
          <w:lang w:val="uk-UA"/>
        </w:rPr>
        <w:t>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 захисної споруди цивільного захисту – протирадіа</w:t>
      </w:r>
      <w:r>
        <w:rPr>
          <w:color w:val="000000" w:themeColor="text1"/>
          <w:sz w:val="28"/>
          <w:szCs w:val="28"/>
          <w:lang w:val="uk-UA"/>
        </w:rPr>
        <w:t>ційне укриття, обліковий № 34460</w:t>
      </w:r>
      <w:r w:rsidRPr="00EB0B9E">
        <w:rPr>
          <w:color w:val="000000" w:themeColor="text1"/>
          <w:sz w:val="28"/>
          <w:szCs w:val="28"/>
          <w:lang w:val="uk-UA"/>
        </w:rPr>
        <w:t xml:space="preserve">, загальна площа </w:t>
      </w:r>
      <w:r>
        <w:rPr>
          <w:color w:val="000000" w:themeColor="text1"/>
          <w:sz w:val="28"/>
          <w:szCs w:val="28"/>
          <w:lang w:val="uk-UA"/>
        </w:rPr>
        <w:t>103</w:t>
      </w:r>
      <w:r w:rsidRPr="00EB0B9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B0B9E">
        <w:rPr>
          <w:color w:val="000000" w:themeColor="text1"/>
          <w:sz w:val="28"/>
          <w:szCs w:val="28"/>
          <w:lang w:val="uk-UA"/>
        </w:rPr>
        <w:t>кв.</w:t>
      </w:r>
      <w:r>
        <w:rPr>
          <w:color w:val="000000" w:themeColor="text1"/>
          <w:sz w:val="28"/>
          <w:szCs w:val="28"/>
          <w:lang w:val="uk-UA"/>
        </w:rPr>
        <w:t>м</w:t>
      </w:r>
      <w:proofErr w:type="spellEnd"/>
      <w:r>
        <w:rPr>
          <w:color w:val="000000" w:themeColor="text1"/>
          <w:sz w:val="28"/>
          <w:szCs w:val="28"/>
          <w:lang w:val="uk-UA"/>
        </w:rPr>
        <w:t>. за адресою: вул. Франка, 3, приміщення 1, м. Рогатин, Івано-Франківський район, Івано-Франківська</w:t>
      </w:r>
      <w:r w:rsidRPr="00EB0B9E">
        <w:rPr>
          <w:color w:val="000000" w:themeColor="text1"/>
          <w:sz w:val="28"/>
          <w:szCs w:val="28"/>
          <w:lang w:val="uk-UA"/>
        </w:rPr>
        <w:t xml:space="preserve"> область</w:t>
      </w:r>
      <w:r w:rsidR="00B8353F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062D0">
        <w:rPr>
          <w:sz w:val="28"/>
          <w:szCs w:val="28"/>
          <w:lang w:val="uk-UA"/>
        </w:rPr>
        <w:t>яка</w:t>
      </w:r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lastRenderedPageBreak/>
        <w:t>використовуватись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і не буде </w:t>
      </w:r>
      <w:proofErr w:type="spellStart"/>
      <w:r>
        <w:rPr>
          <w:sz w:val="28"/>
          <w:szCs w:val="28"/>
        </w:rPr>
        <w:t>відчужуватись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приватну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  <w:lang w:val="uk-UA"/>
        </w:rPr>
        <w:t>»;</w:t>
      </w:r>
    </w:p>
    <w:p w:rsidR="00EB0B9E" w:rsidRPr="00EB0B9E" w:rsidRDefault="00EB0B9E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2. </w:t>
      </w:r>
      <w:r w:rsidR="00B3542A">
        <w:rPr>
          <w:color w:val="000000" w:themeColor="text1"/>
          <w:sz w:val="28"/>
          <w:szCs w:val="28"/>
          <w:lang w:val="uk-UA"/>
        </w:rPr>
        <w:t xml:space="preserve">Вважати таким, що втратило чинність рішення 53 сесії Рогатинської міської ради від 26 вересня 2024 року № 9791 «Про внесення змін до рішення </w:t>
      </w:r>
      <w:r w:rsidR="00B3542A" w:rsidRPr="00B3542A">
        <w:rPr>
          <w:color w:val="000000" w:themeColor="text1"/>
          <w:sz w:val="28"/>
          <w:szCs w:val="28"/>
          <w:lang w:val="uk-UA"/>
        </w:rPr>
        <w:t xml:space="preserve">45 </w:t>
      </w:r>
      <w:r w:rsidR="00B3542A">
        <w:rPr>
          <w:color w:val="000000" w:themeColor="text1"/>
          <w:sz w:val="28"/>
          <w:szCs w:val="28"/>
          <w:lang w:val="uk-UA"/>
        </w:rPr>
        <w:t xml:space="preserve">сесії Рогатинської міської ради від 25 січня 2024 року № 8056 «Про надання згоди на прийняття </w:t>
      </w:r>
      <w:r w:rsidR="00B3542A" w:rsidRPr="00B3542A">
        <w:rPr>
          <w:color w:val="000000" w:themeColor="text1"/>
          <w:sz w:val="28"/>
          <w:szCs w:val="28"/>
          <w:lang w:val="uk-UA"/>
        </w:rPr>
        <w:t>з д</w:t>
      </w:r>
      <w:r w:rsidR="00B3542A">
        <w:rPr>
          <w:color w:val="000000" w:themeColor="text1"/>
          <w:sz w:val="28"/>
          <w:szCs w:val="28"/>
          <w:lang w:val="uk-UA"/>
        </w:rPr>
        <w:t xml:space="preserve">ержавної в комунальну власність </w:t>
      </w:r>
      <w:r w:rsidR="00B3542A" w:rsidRPr="00B3542A">
        <w:rPr>
          <w:color w:val="000000" w:themeColor="text1"/>
          <w:sz w:val="28"/>
          <w:szCs w:val="28"/>
          <w:lang w:val="uk-UA"/>
        </w:rPr>
        <w:t>Рогатинської міської територіально</w:t>
      </w:r>
      <w:r w:rsidR="00B3542A">
        <w:rPr>
          <w:color w:val="000000" w:themeColor="text1"/>
          <w:sz w:val="28"/>
          <w:szCs w:val="28"/>
          <w:lang w:val="uk-UA"/>
        </w:rPr>
        <w:t xml:space="preserve">ї громади </w:t>
      </w:r>
      <w:r w:rsidR="00B3542A" w:rsidRPr="00B3542A">
        <w:rPr>
          <w:color w:val="000000" w:themeColor="text1"/>
          <w:sz w:val="28"/>
          <w:szCs w:val="28"/>
          <w:lang w:val="uk-UA"/>
        </w:rPr>
        <w:t>захисн</w:t>
      </w:r>
      <w:r w:rsidR="00B3542A">
        <w:rPr>
          <w:color w:val="000000" w:themeColor="text1"/>
          <w:sz w:val="28"/>
          <w:szCs w:val="28"/>
          <w:lang w:val="uk-UA"/>
        </w:rPr>
        <w:t xml:space="preserve">ої споруди цивільного захисту – </w:t>
      </w:r>
      <w:r w:rsidR="00B3542A" w:rsidRPr="00B3542A">
        <w:rPr>
          <w:color w:val="000000" w:themeColor="text1"/>
          <w:sz w:val="28"/>
          <w:szCs w:val="28"/>
          <w:lang w:val="uk-UA"/>
        </w:rPr>
        <w:t>протирадіаційного укриття»</w:t>
      </w:r>
      <w:r w:rsidRPr="00EB0B9E">
        <w:rPr>
          <w:color w:val="000000" w:themeColor="text1"/>
          <w:sz w:val="28"/>
          <w:szCs w:val="28"/>
          <w:lang w:val="uk-UA"/>
        </w:rPr>
        <w:t>.</w:t>
      </w:r>
    </w:p>
    <w:p w:rsidR="00EB0B9E" w:rsidRPr="00EB0B9E" w:rsidRDefault="00B3542A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B0B9E" w:rsidRPr="00EB0B9E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</w:t>
      </w:r>
      <w:r w:rsidR="000111B6">
        <w:rPr>
          <w:color w:val="000000" w:themeColor="text1"/>
          <w:sz w:val="28"/>
          <w:szCs w:val="28"/>
          <w:lang w:val="uk-UA"/>
        </w:rPr>
        <w:t>постійну комісію</w:t>
      </w:r>
      <w:r w:rsidR="009306AD">
        <w:rPr>
          <w:color w:val="000000" w:themeColor="text1"/>
          <w:sz w:val="28"/>
          <w:szCs w:val="28"/>
          <w:lang w:val="uk-UA"/>
        </w:rPr>
        <w:t xml:space="preserve"> </w:t>
      </w:r>
      <w:r w:rsidR="00A85107" w:rsidRPr="00A85107">
        <w:rPr>
          <w:color w:val="000000" w:themeColor="text1"/>
          <w:sz w:val="28"/>
          <w:szCs w:val="28"/>
          <w:lang w:val="uk-UA"/>
        </w:rPr>
        <w:t xml:space="preserve">з питань </w:t>
      </w:r>
      <w:r w:rsidR="00722C63" w:rsidRPr="00722C63">
        <w:rPr>
          <w:color w:val="000000" w:themeColor="text1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="00722C63">
        <w:rPr>
          <w:color w:val="000000" w:themeColor="text1"/>
          <w:sz w:val="28"/>
          <w:szCs w:val="28"/>
          <w:lang w:val="uk-UA"/>
        </w:rPr>
        <w:t xml:space="preserve"> (</w:t>
      </w:r>
      <w:r w:rsidR="00B8353F">
        <w:rPr>
          <w:color w:val="000000" w:themeColor="text1"/>
          <w:sz w:val="28"/>
          <w:szCs w:val="28"/>
          <w:lang w:val="uk-UA"/>
        </w:rPr>
        <w:t xml:space="preserve">голова комісії – Тетяна </w:t>
      </w:r>
      <w:r w:rsidR="00722C63">
        <w:rPr>
          <w:color w:val="000000" w:themeColor="text1"/>
          <w:sz w:val="28"/>
          <w:szCs w:val="28"/>
          <w:lang w:val="uk-UA"/>
        </w:rPr>
        <w:t>Винник</w:t>
      </w:r>
      <w:r w:rsidR="00EB0B9E" w:rsidRPr="00EB0B9E">
        <w:rPr>
          <w:color w:val="000000" w:themeColor="text1"/>
          <w:sz w:val="28"/>
          <w:szCs w:val="28"/>
          <w:lang w:val="uk-UA"/>
        </w:rPr>
        <w:t>).</w:t>
      </w:r>
    </w:p>
    <w:p w:rsidR="00B3542A" w:rsidRDefault="00B3542A" w:rsidP="00551BE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3542A" w:rsidRDefault="00B3542A" w:rsidP="00551BE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A44C1" w:rsidRPr="00585B27" w:rsidRDefault="005A44C1" w:rsidP="00B8353F">
      <w:pPr>
        <w:jc w:val="both"/>
        <w:rPr>
          <w:color w:val="000000" w:themeColor="text1"/>
          <w:sz w:val="28"/>
          <w:szCs w:val="28"/>
          <w:lang w:val="uk-UA" w:eastAsia="uk-UA"/>
        </w:rPr>
      </w:pPr>
      <w:r w:rsidRPr="00585B27">
        <w:rPr>
          <w:color w:val="000000" w:themeColor="text1"/>
          <w:sz w:val="28"/>
          <w:szCs w:val="28"/>
          <w:lang w:val="uk-UA" w:eastAsia="uk-UA"/>
        </w:rPr>
        <w:t>Міський голова</w:t>
      </w:r>
      <w:r w:rsidRPr="00585B27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B8353F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Pr="00585B27">
        <w:rPr>
          <w:color w:val="000000" w:themeColor="text1"/>
          <w:sz w:val="28"/>
          <w:szCs w:val="28"/>
          <w:lang w:val="uk-UA" w:eastAsia="uk-UA"/>
        </w:rPr>
        <w:t xml:space="preserve">Сергій </w:t>
      </w:r>
      <w:r w:rsidR="0063341D" w:rsidRPr="00585B27">
        <w:rPr>
          <w:color w:val="000000" w:themeColor="text1"/>
          <w:sz w:val="28"/>
          <w:szCs w:val="28"/>
          <w:lang w:val="uk-UA" w:eastAsia="uk-UA"/>
        </w:rPr>
        <w:t xml:space="preserve">НАСАЛИК </w:t>
      </w:r>
    </w:p>
    <w:sectPr w:rsidR="005A44C1" w:rsidRPr="00585B27" w:rsidSect="00B8353F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AD" w:rsidRDefault="00621AAD" w:rsidP="0063341D">
      <w:r>
        <w:separator/>
      </w:r>
    </w:p>
  </w:endnote>
  <w:endnote w:type="continuationSeparator" w:id="0">
    <w:p w:rsidR="00621AAD" w:rsidRDefault="00621AAD" w:rsidP="0063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AD" w:rsidRDefault="00621AAD" w:rsidP="0063341D">
      <w:r>
        <w:separator/>
      </w:r>
    </w:p>
  </w:footnote>
  <w:footnote w:type="continuationSeparator" w:id="0">
    <w:p w:rsidR="00621AAD" w:rsidRDefault="00621AAD" w:rsidP="00633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833743"/>
      <w:docPartObj>
        <w:docPartGallery w:val="Page Numbers (Top of Page)"/>
        <w:docPartUnique/>
      </w:docPartObj>
    </w:sdtPr>
    <w:sdtContent>
      <w:p w:rsidR="0063341D" w:rsidRDefault="0061756E">
        <w:pPr>
          <w:pStyle w:val="a9"/>
          <w:jc w:val="center"/>
        </w:pPr>
        <w:r>
          <w:fldChar w:fldCharType="begin"/>
        </w:r>
        <w:r w:rsidR="0063341D">
          <w:instrText>PAGE   \* MERGEFORMAT</w:instrText>
        </w:r>
        <w:r>
          <w:fldChar w:fldCharType="separate"/>
        </w:r>
        <w:r w:rsidR="001C38EA">
          <w:rPr>
            <w:noProof/>
          </w:rPr>
          <w:t>2</w:t>
        </w:r>
        <w:r>
          <w:fldChar w:fldCharType="end"/>
        </w:r>
      </w:p>
    </w:sdtContent>
  </w:sdt>
  <w:p w:rsidR="0063341D" w:rsidRDefault="006334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1D" w:rsidRDefault="0063341D">
    <w:pPr>
      <w:pStyle w:val="a9"/>
      <w:jc w:val="center"/>
    </w:pPr>
  </w:p>
  <w:p w:rsidR="0063341D" w:rsidRDefault="006334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2C0507E"/>
    <w:multiLevelType w:val="hybridMultilevel"/>
    <w:tmpl w:val="9FD8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B32"/>
    <w:rsid w:val="00001EBF"/>
    <w:rsid w:val="00004D3C"/>
    <w:rsid w:val="00005F15"/>
    <w:rsid w:val="000111B6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61E6"/>
    <w:rsid w:val="000A7CA8"/>
    <w:rsid w:val="000B399B"/>
    <w:rsid w:val="000B768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57D1"/>
    <w:rsid w:val="001A0413"/>
    <w:rsid w:val="001A55D2"/>
    <w:rsid w:val="001B4D44"/>
    <w:rsid w:val="001B7C32"/>
    <w:rsid w:val="001C38EA"/>
    <w:rsid w:val="001C56FB"/>
    <w:rsid w:val="001D0675"/>
    <w:rsid w:val="001D445B"/>
    <w:rsid w:val="001E4DE3"/>
    <w:rsid w:val="001E702F"/>
    <w:rsid w:val="001F2E29"/>
    <w:rsid w:val="001F7D39"/>
    <w:rsid w:val="00201086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1457"/>
    <w:rsid w:val="002C359A"/>
    <w:rsid w:val="002C7DE8"/>
    <w:rsid w:val="002D0930"/>
    <w:rsid w:val="002D1C40"/>
    <w:rsid w:val="002D3ED9"/>
    <w:rsid w:val="002D48B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00F2B"/>
    <w:rsid w:val="003115AA"/>
    <w:rsid w:val="0031288F"/>
    <w:rsid w:val="003151E6"/>
    <w:rsid w:val="00315D2F"/>
    <w:rsid w:val="00315D43"/>
    <w:rsid w:val="003160C5"/>
    <w:rsid w:val="0032023C"/>
    <w:rsid w:val="00325EC9"/>
    <w:rsid w:val="00330CB0"/>
    <w:rsid w:val="00330CEA"/>
    <w:rsid w:val="0033355E"/>
    <w:rsid w:val="003379CC"/>
    <w:rsid w:val="003425D7"/>
    <w:rsid w:val="003464B8"/>
    <w:rsid w:val="00346E6F"/>
    <w:rsid w:val="0035038D"/>
    <w:rsid w:val="00350AD6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704C"/>
    <w:rsid w:val="0040085C"/>
    <w:rsid w:val="004010E4"/>
    <w:rsid w:val="00403433"/>
    <w:rsid w:val="0040553A"/>
    <w:rsid w:val="00405AA1"/>
    <w:rsid w:val="00405DD9"/>
    <w:rsid w:val="00406CC9"/>
    <w:rsid w:val="00414514"/>
    <w:rsid w:val="00414A12"/>
    <w:rsid w:val="00424BF2"/>
    <w:rsid w:val="004326C4"/>
    <w:rsid w:val="004353E5"/>
    <w:rsid w:val="0044657F"/>
    <w:rsid w:val="00452A78"/>
    <w:rsid w:val="004536C6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92D"/>
    <w:rsid w:val="004A543F"/>
    <w:rsid w:val="004B1DB7"/>
    <w:rsid w:val="004B6C01"/>
    <w:rsid w:val="004B6CB9"/>
    <w:rsid w:val="004C6294"/>
    <w:rsid w:val="004D1B48"/>
    <w:rsid w:val="004D3477"/>
    <w:rsid w:val="004D7108"/>
    <w:rsid w:val="004F5D4D"/>
    <w:rsid w:val="004F7EFC"/>
    <w:rsid w:val="00500635"/>
    <w:rsid w:val="005062D0"/>
    <w:rsid w:val="00510357"/>
    <w:rsid w:val="0051587F"/>
    <w:rsid w:val="00515AAA"/>
    <w:rsid w:val="00517567"/>
    <w:rsid w:val="00524AA1"/>
    <w:rsid w:val="00527ED1"/>
    <w:rsid w:val="005330E2"/>
    <w:rsid w:val="005413BA"/>
    <w:rsid w:val="00547D51"/>
    <w:rsid w:val="005501D3"/>
    <w:rsid w:val="00551642"/>
    <w:rsid w:val="00551BE1"/>
    <w:rsid w:val="00555028"/>
    <w:rsid w:val="00555A92"/>
    <w:rsid w:val="00557F18"/>
    <w:rsid w:val="00562D78"/>
    <w:rsid w:val="00567436"/>
    <w:rsid w:val="0057479B"/>
    <w:rsid w:val="00576C9E"/>
    <w:rsid w:val="00582A40"/>
    <w:rsid w:val="00585B27"/>
    <w:rsid w:val="00586D30"/>
    <w:rsid w:val="005905CA"/>
    <w:rsid w:val="00590B5A"/>
    <w:rsid w:val="00591B53"/>
    <w:rsid w:val="00596483"/>
    <w:rsid w:val="005A01EC"/>
    <w:rsid w:val="005A21F3"/>
    <w:rsid w:val="005A2B7B"/>
    <w:rsid w:val="005A44C1"/>
    <w:rsid w:val="005A6807"/>
    <w:rsid w:val="005A7D18"/>
    <w:rsid w:val="005A7E0D"/>
    <w:rsid w:val="005B1AF3"/>
    <w:rsid w:val="005B259F"/>
    <w:rsid w:val="005B2DF8"/>
    <w:rsid w:val="005B5A83"/>
    <w:rsid w:val="005B7CC0"/>
    <w:rsid w:val="005D2385"/>
    <w:rsid w:val="005D2C0A"/>
    <w:rsid w:val="005D5C8D"/>
    <w:rsid w:val="005E46CA"/>
    <w:rsid w:val="005E61BB"/>
    <w:rsid w:val="005F241D"/>
    <w:rsid w:val="005F577C"/>
    <w:rsid w:val="006040CF"/>
    <w:rsid w:val="0061756E"/>
    <w:rsid w:val="006216CF"/>
    <w:rsid w:val="00621AAD"/>
    <w:rsid w:val="00621C9E"/>
    <w:rsid w:val="006229C2"/>
    <w:rsid w:val="00623605"/>
    <w:rsid w:val="00625C0F"/>
    <w:rsid w:val="0063341D"/>
    <w:rsid w:val="00647877"/>
    <w:rsid w:val="00647C2C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272B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330F"/>
    <w:rsid w:val="006E545B"/>
    <w:rsid w:val="007044AA"/>
    <w:rsid w:val="00721535"/>
    <w:rsid w:val="00722C63"/>
    <w:rsid w:val="007276CC"/>
    <w:rsid w:val="00730B36"/>
    <w:rsid w:val="00731EB4"/>
    <w:rsid w:val="00741B32"/>
    <w:rsid w:val="00743469"/>
    <w:rsid w:val="00750246"/>
    <w:rsid w:val="0075222B"/>
    <w:rsid w:val="00756D3E"/>
    <w:rsid w:val="00757489"/>
    <w:rsid w:val="00771EA9"/>
    <w:rsid w:val="00773CB5"/>
    <w:rsid w:val="007746F0"/>
    <w:rsid w:val="0077537B"/>
    <w:rsid w:val="00777526"/>
    <w:rsid w:val="007852BF"/>
    <w:rsid w:val="00787675"/>
    <w:rsid w:val="007B7D81"/>
    <w:rsid w:val="007C012E"/>
    <w:rsid w:val="007C2C15"/>
    <w:rsid w:val="007C5237"/>
    <w:rsid w:val="007C66D9"/>
    <w:rsid w:val="007D2782"/>
    <w:rsid w:val="007E4290"/>
    <w:rsid w:val="007E6198"/>
    <w:rsid w:val="007F2B8B"/>
    <w:rsid w:val="007F5C3C"/>
    <w:rsid w:val="007F721E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3BD"/>
    <w:rsid w:val="00874277"/>
    <w:rsid w:val="0087489D"/>
    <w:rsid w:val="00880273"/>
    <w:rsid w:val="0088529B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95A"/>
    <w:rsid w:val="008F257F"/>
    <w:rsid w:val="008F4438"/>
    <w:rsid w:val="008F7353"/>
    <w:rsid w:val="00901974"/>
    <w:rsid w:val="00901ACA"/>
    <w:rsid w:val="00903DC3"/>
    <w:rsid w:val="00905AD9"/>
    <w:rsid w:val="0091232F"/>
    <w:rsid w:val="009301D8"/>
    <w:rsid w:val="009306AD"/>
    <w:rsid w:val="00937EA3"/>
    <w:rsid w:val="00944F5E"/>
    <w:rsid w:val="00953C64"/>
    <w:rsid w:val="00964D40"/>
    <w:rsid w:val="009663D4"/>
    <w:rsid w:val="00974077"/>
    <w:rsid w:val="009758C6"/>
    <w:rsid w:val="00975FF5"/>
    <w:rsid w:val="00976EDB"/>
    <w:rsid w:val="00977841"/>
    <w:rsid w:val="009872C6"/>
    <w:rsid w:val="009B1453"/>
    <w:rsid w:val="009B28EB"/>
    <w:rsid w:val="009B3147"/>
    <w:rsid w:val="009B382F"/>
    <w:rsid w:val="009B7317"/>
    <w:rsid w:val="009C20D1"/>
    <w:rsid w:val="009C3858"/>
    <w:rsid w:val="009C55EC"/>
    <w:rsid w:val="009D4491"/>
    <w:rsid w:val="009E6A11"/>
    <w:rsid w:val="009F3161"/>
    <w:rsid w:val="00A006A5"/>
    <w:rsid w:val="00A05222"/>
    <w:rsid w:val="00A07D1E"/>
    <w:rsid w:val="00A102FE"/>
    <w:rsid w:val="00A11781"/>
    <w:rsid w:val="00A15228"/>
    <w:rsid w:val="00A236DE"/>
    <w:rsid w:val="00A2497C"/>
    <w:rsid w:val="00A24C3D"/>
    <w:rsid w:val="00A2589C"/>
    <w:rsid w:val="00A40F76"/>
    <w:rsid w:val="00A41043"/>
    <w:rsid w:val="00A56FD2"/>
    <w:rsid w:val="00A575B2"/>
    <w:rsid w:val="00A64245"/>
    <w:rsid w:val="00A65922"/>
    <w:rsid w:val="00A71068"/>
    <w:rsid w:val="00A75684"/>
    <w:rsid w:val="00A76133"/>
    <w:rsid w:val="00A8110C"/>
    <w:rsid w:val="00A82A72"/>
    <w:rsid w:val="00A85107"/>
    <w:rsid w:val="00A85128"/>
    <w:rsid w:val="00A85E4B"/>
    <w:rsid w:val="00A865E1"/>
    <w:rsid w:val="00A87C88"/>
    <w:rsid w:val="00A905B7"/>
    <w:rsid w:val="00A91581"/>
    <w:rsid w:val="00A95D1D"/>
    <w:rsid w:val="00AB1AAA"/>
    <w:rsid w:val="00AB202B"/>
    <w:rsid w:val="00AB5A1C"/>
    <w:rsid w:val="00AB6E1F"/>
    <w:rsid w:val="00AC1B21"/>
    <w:rsid w:val="00AC3007"/>
    <w:rsid w:val="00AD459C"/>
    <w:rsid w:val="00AF089B"/>
    <w:rsid w:val="00AF10F8"/>
    <w:rsid w:val="00AF15A5"/>
    <w:rsid w:val="00AF7CAC"/>
    <w:rsid w:val="00B02DFA"/>
    <w:rsid w:val="00B04C92"/>
    <w:rsid w:val="00B11486"/>
    <w:rsid w:val="00B1394A"/>
    <w:rsid w:val="00B20596"/>
    <w:rsid w:val="00B24F72"/>
    <w:rsid w:val="00B3542A"/>
    <w:rsid w:val="00B374EB"/>
    <w:rsid w:val="00B42CA5"/>
    <w:rsid w:val="00B46119"/>
    <w:rsid w:val="00B5067B"/>
    <w:rsid w:val="00B5589B"/>
    <w:rsid w:val="00B63FEE"/>
    <w:rsid w:val="00B70BDA"/>
    <w:rsid w:val="00B77598"/>
    <w:rsid w:val="00B81801"/>
    <w:rsid w:val="00B82FFE"/>
    <w:rsid w:val="00B8353F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7338"/>
    <w:rsid w:val="00BD4E2B"/>
    <w:rsid w:val="00BD6749"/>
    <w:rsid w:val="00BE4234"/>
    <w:rsid w:val="00BE4235"/>
    <w:rsid w:val="00BF7BC3"/>
    <w:rsid w:val="00C0652C"/>
    <w:rsid w:val="00C123FF"/>
    <w:rsid w:val="00C16BE2"/>
    <w:rsid w:val="00C17169"/>
    <w:rsid w:val="00C30CDB"/>
    <w:rsid w:val="00C31E6C"/>
    <w:rsid w:val="00C376ED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686C"/>
    <w:rsid w:val="00C87E51"/>
    <w:rsid w:val="00C947C0"/>
    <w:rsid w:val="00CB0128"/>
    <w:rsid w:val="00CB29CD"/>
    <w:rsid w:val="00CC7C35"/>
    <w:rsid w:val="00CD1350"/>
    <w:rsid w:val="00CE4B79"/>
    <w:rsid w:val="00CE59D3"/>
    <w:rsid w:val="00CE6569"/>
    <w:rsid w:val="00CF2099"/>
    <w:rsid w:val="00CF4483"/>
    <w:rsid w:val="00CF60E9"/>
    <w:rsid w:val="00CF6515"/>
    <w:rsid w:val="00CF659A"/>
    <w:rsid w:val="00CF70EE"/>
    <w:rsid w:val="00D00A96"/>
    <w:rsid w:val="00D04229"/>
    <w:rsid w:val="00D057AA"/>
    <w:rsid w:val="00D16132"/>
    <w:rsid w:val="00D16EDB"/>
    <w:rsid w:val="00D20729"/>
    <w:rsid w:val="00D20D15"/>
    <w:rsid w:val="00D26F40"/>
    <w:rsid w:val="00D31CEB"/>
    <w:rsid w:val="00D41141"/>
    <w:rsid w:val="00D455C6"/>
    <w:rsid w:val="00D513F6"/>
    <w:rsid w:val="00D5719A"/>
    <w:rsid w:val="00D62EDA"/>
    <w:rsid w:val="00D70754"/>
    <w:rsid w:val="00D743AC"/>
    <w:rsid w:val="00D74E1B"/>
    <w:rsid w:val="00D93961"/>
    <w:rsid w:val="00D9482F"/>
    <w:rsid w:val="00D95673"/>
    <w:rsid w:val="00DA0642"/>
    <w:rsid w:val="00DA1392"/>
    <w:rsid w:val="00DA2803"/>
    <w:rsid w:val="00DB672B"/>
    <w:rsid w:val="00DC3E61"/>
    <w:rsid w:val="00DC7DDA"/>
    <w:rsid w:val="00DD00D5"/>
    <w:rsid w:val="00DD78DB"/>
    <w:rsid w:val="00DF230B"/>
    <w:rsid w:val="00E04EAE"/>
    <w:rsid w:val="00E117B3"/>
    <w:rsid w:val="00E122DB"/>
    <w:rsid w:val="00E1638C"/>
    <w:rsid w:val="00E164D4"/>
    <w:rsid w:val="00E20147"/>
    <w:rsid w:val="00E21936"/>
    <w:rsid w:val="00E25A8E"/>
    <w:rsid w:val="00E37741"/>
    <w:rsid w:val="00E40EE2"/>
    <w:rsid w:val="00E41A2F"/>
    <w:rsid w:val="00E42D9C"/>
    <w:rsid w:val="00E479BB"/>
    <w:rsid w:val="00E5186F"/>
    <w:rsid w:val="00E5477E"/>
    <w:rsid w:val="00E55C86"/>
    <w:rsid w:val="00E62EDC"/>
    <w:rsid w:val="00E6383E"/>
    <w:rsid w:val="00E63DED"/>
    <w:rsid w:val="00E64A37"/>
    <w:rsid w:val="00E64A6B"/>
    <w:rsid w:val="00E71E28"/>
    <w:rsid w:val="00E74D16"/>
    <w:rsid w:val="00E75F01"/>
    <w:rsid w:val="00E75FCD"/>
    <w:rsid w:val="00E765BB"/>
    <w:rsid w:val="00E85FA1"/>
    <w:rsid w:val="00E977A1"/>
    <w:rsid w:val="00EA2056"/>
    <w:rsid w:val="00EA4F1F"/>
    <w:rsid w:val="00EA7048"/>
    <w:rsid w:val="00EB0B9E"/>
    <w:rsid w:val="00EB7E95"/>
    <w:rsid w:val="00EC0E7A"/>
    <w:rsid w:val="00EC1D14"/>
    <w:rsid w:val="00EC28AC"/>
    <w:rsid w:val="00EC328A"/>
    <w:rsid w:val="00ED1C20"/>
    <w:rsid w:val="00ED29C2"/>
    <w:rsid w:val="00ED467B"/>
    <w:rsid w:val="00ED4F82"/>
    <w:rsid w:val="00EE1B18"/>
    <w:rsid w:val="00EE4508"/>
    <w:rsid w:val="00EF0805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D0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D1A39"/>
    <w:rsid w:val="00FD5A73"/>
    <w:rsid w:val="00FE1499"/>
    <w:rsid w:val="00FE32F3"/>
    <w:rsid w:val="00FE465B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интервала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BE42-1888-46C2-B02C-AFADC59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4</cp:revision>
  <cp:lastPrinted>2024-10-21T06:50:00Z</cp:lastPrinted>
  <dcterms:created xsi:type="dcterms:W3CDTF">2024-10-23T08:31:00Z</dcterms:created>
  <dcterms:modified xsi:type="dcterms:W3CDTF">2024-10-23T18:12:00Z</dcterms:modified>
</cp:coreProperties>
</file>