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464A2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366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96F8AF" w:rsidR="00147EC5" w:rsidRPr="006955A1" w:rsidRDefault="00B048BD" w:rsidP="00733A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F26F2" w:rsidRPr="008F26F2">
        <w:rPr>
          <w:rFonts w:ascii="Times New Roman" w:hAnsi="Times New Roman"/>
          <w:sz w:val="28"/>
          <w:szCs w:val="28"/>
        </w:rPr>
        <w:t>Макогону</w:t>
      </w:r>
      <w:r w:rsidR="008F26F2">
        <w:rPr>
          <w:rFonts w:ascii="Times New Roman" w:hAnsi="Times New Roman"/>
          <w:sz w:val="28"/>
          <w:szCs w:val="28"/>
        </w:rPr>
        <w:t xml:space="preserve"> П.В.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B23914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26F2">
        <w:rPr>
          <w:rFonts w:ascii="Times New Roman" w:hAnsi="Times New Roman"/>
          <w:sz w:val="28"/>
          <w:szCs w:val="28"/>
          <w:lang w:eastAsia="uk-UA"/>
        </w:rPr>
        <w:t>Макогона Петра</w:t>
      </w:r>
      <w:r w:rsidR="008F26F2" w:rsidRPr="008F26F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3666C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1010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66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26F2" w:rsidRPr="008F26F2">
        <w:rPr>
          <w:rFonts w:ascii="Times New Roman" w:hAnsi="Times New Roman"/>
          <w:sz w:val="28"/>
          <w:szCs w:val="28"/>
        </w:rPr>
        <w:t>Макогону Петру Васильовичу</w:t>
      </w:r>
      <w:r w:rsidR="001F2991" w:rsidRPr="001F2991"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F26F2">
        <w:rPr>
          <w:rFonts w:ascii="Times New Roman" w:hAnsi="Times New Roman"/>
          <w:sz w:val="28"/>
          <w:szCs w:val="28"/>
          <w:lang w:eastAsia="uk-UA"/>
        </w:rPr>
        <w:t>1</w:t>
      </w:r>
      <w:r w:rsidR="00F60499">
        <w:rPr>
          <w:rFonts w:ascii="Times New Roman" w:hAnsi="Times New Roman"/>
          <w:sz w:val="28"/>
          <w:szCs w:val="28"/>
          <w:lang w:eastAsia="uk-UA"/>
        </w:rPr>
        <w:t>2</w:t>
      </w:r>
      <w:r w:rsidR="008F26F2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8F26F2">
        <w:rPr>
          <w:rFonts w:ascii="Times New Roman" w:hAnsi="Times New Roman"/>
          <w:sz w:val="28"/>
          <w:szCs w:val="28"/>
          <w:lang w:eastAsia="uk-UA"/>
        </w:rPr>
        <w:t>6</w:t>
      </w:r>
      <w:r w:rsidR="00F60499">
        <w:rPr>
          <w:rFonts w:ascii="Times New Roman" w:hAnsi="Times New Roman"/>
          <w:sz w:val="28"/>
          <w:szCs w:val="28"/>
          <w:lang w:eastAsia="uk-UA"/>
        </w:rPr>
        <w:t>4</w:t>
      </w:r>
      <w:r w:rsidR="008F26F2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F26F2">
        <w:rPr>
          <w:rFonts w:ascii="Times New Roman" w:hAnsi="Times New Roman"/>
          <w:sz w:val="28"/>
          <w:szCs w:val="28"/>
          <w:lang w:eastAsia="uk-UA"/>
        </w:rPr>
        <w:t>305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5FA6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685FA6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F60499">
        <w:rPr>
          <w:rFonts w:ascii="Times New Roman" w:hAnsi="Times New Roman"/>
          <w:sz w:val="28"/>
          <w:szCs w:val="28"/>
          <w:lang w:eastAsia="uk-UA"/>
        </w:rPr>
        <w:t>н</w:t>
      </w:r>
      <w:r w:rsidR="00574E4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5FA6">
        <w:rPr>
          <w:rFonts w:ascii="Times New Roman" w:hAnsi="Times New Roman"/>
          <w:sz w:val="28"/>
          <w:szCs w:val="28"/>
          <w:lang w:eastAsia="uk-UA"/>
        </w:rPr>
        <w:t>3</w:t>
      </w:r>
      <w:r w:rsidR="00036F82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0CE56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26F2" w:rsidRPr="008F26F2">
        <w:rPr>
          <w:rFonts w:ascii="Times New Roman" w:hAnsi="Times New Roman"/>
          <w:sz w:val="28"/>
          <w:szCs w:val="28"/>
        </w:rPr>
        <w:t>Макогону Петру Васильовичу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FEA2" w14:textId="77777777" w:rsidR="009D0D73" w:rsidRDefault="009D0D73">
      <w:r>
        <w:separator/>
      </w:r>
    </w:p>
  </w:endnote>
  <w:endnote w:type="continuationSeparator" w:id="0">
    <w:p w14:paraId="004CCD9B" w14:textId="77777777" w:rsidR="009D0D73" w:rsidRDefault="009D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FBD8" w14:textId="77777777" w:rsidR="009D0D73" w:rsidRDefault="009D0D73">
      <w:r>
        <w:separator/>
      </w:r>
    </w:p>
  </w:footnote>
  <w:footnote w:type="continuationSeparator" w:id="0">
    <w:p w14:paraId="6FF4B819" w14:textId="77777777" w:rsidR="009D0D73" w:rsidRDefault="009D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66C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31B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D73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2024-10-08T07:44:00Z</dcterms:created>
  <dcterms:modified xsi:type="dcterms:W3CDTF">2024-10-22T11:54:00Z</dcterms:modified>
</cp:coreProperties>
</file>