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FE" w:rsidRDefault="00BA0BFE" w:rsidP="00BA0BF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BA0BFE" w:rsidRDefault="005C2AA1" w:rsidP="00BA0BF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BA0BFE" w:rsidRDefault="00BA0BFE" w:rsidP="00BA0BF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A0BFE" w:rsidRDefault="00BA0BFE" w:rsidP="00BA0BF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A0BFE" w:rsidRDefault="005C2AA1" w:rsidP="00BA0BF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A0BFE" w:rsidRDefault="00BA0BFE" w:rsidP="00BA0BF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A0BFE" w:rsidRDefault="00BA0BFE" w:rsidP="00BA0BFE">
      <w:pPr>
        <w:rPr>
          <w:rFonts w:eastAsia="Calibri"/>
          <w:color w:val="000000"/>
        </w:rPr>
      </w:pPr>
    </w:p>
    <w:p w:rsidR="00BA0BFE" w:rsidRDefault="00BA0BFE" w:rsidP="00BA0BF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A0BFE" w:rsidRDefault="00BA0BFE" w:rsidP="00BA0BF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D0EE9" w:rsidP="00CF7B85">
      <w:pPr>
        <w:jc w:val="both"/>
      </w:pPr>
      <w:r>
        <w:rPr>
          <w:rFonts w:eastAsia="Calibri"/>
        </w:rPr>
        <w:t xml:space="preserve">СФГ </w:t>
      </w:r>
      <w:r w:rsidR="00E749DC" w:rsidRPr="00A44244">
        <w:t>«</w:t>
      </w:r>
      <w:proofErr w:type="spellStart"/>
      <w:r>
        <w:t>Тиблевич</w:t>
      </w:r>
      <w:proofErr w:type="spellEnd"/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CD0EE9">
        <w:rPr>
          <w:rFonts w:eastAsia="Calibri"/>
        </w:rPr>
        <w:t>селянського (фермерського) господарства</w:t>
      </w:r>
      <w:r w:rsidRPr="001B7249">
        <w:rPr>
          <w:rFonts w:eastAsia="Calibri"/>
        </w:rPr>
        <w:t xml:space="preserve"> «</w:t>
      </w:r>
      <w:proofErr w:type="spellStart"/>
      <w:r w:rsidR="00CD0EE9">
        <w:rPr>
          <w:rFonts w:eastAsia="Calibri"/>
        </w:rPr>
        <w:t>Тиблевич</w:t>
      </w:r>
      <w:proofErr w:type="spellEnd"/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305C50">
        <w:t>ст. 1, 8 Закону України «</w:t>
      </w:r>
      <w:r w:rsidR="00305C50">
        <w:rPr>
          <w:bCs/>
          <w:shd w:val="clear" w:color="auto" w:fill="FFFFFF"/>
        </w:rPr>
        <w:t>Про адміністративну процедуру</w:t>
      </w:r>
      <w:r w:rsidR="00305C50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52760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 w:rsidR="000442BA">
        <w:rPr>
          <w:rFonts w:eastAsia="Calibri"/>
        </w:rPr>
        <w:t>Затвердити технічну документацію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="003E4147">
        <w:rPr>
          <w:lang w:eastAsia="ru-RU"/>
        </w:rPr>
        <w:t xml:space="preserve">сільськогосподарського призначення земельних ділянок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B14C7F">
        <w:rPr>
          <w:rFonts w:eastAsia="Calibri"/>
        </w:rPr>
        <w:t>невитребуваних</w:t>
      </w:r>
      <w:proofErr w:type="spellEnd"/>
      <w:r w:rsidR="00B14C7F">
        <w:rPr>
          <w:rFonts w:eastAsia="Calibri"/>
        </w:rPr>
        <w:t xml:space="preserve">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CD0EE9">
        <w:rPr>
          <w:rFonts w:eastAsia="Calibri"/>
        </w:rPr>
        <w:t>11,8393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proofErr w:type="spellStart"/>
      <w:r w:rsidR="00CD0EE9">
        <w:rPr>
          <w:rFonts w:eastAsia="Calibri"/>
        </w:rPr>
        <w:t>Журів</w:t>
      </w:r>
      <w:proofErr w:type="spellEnd"/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 xml:space="preserve">2.Надати </w:t>
      </w:r>
      <w:r w:rsidR="00CD0EE9">
        <w:rPr>
          <w:rFonts w:eastAsia="Calibri"/>
        </w:rPr>
        <w:t>селянському (фермерському) господарству</w:t>
      </w:r>
      <w:r w:rsidR="00CD0EE9" w:rsidRPr="001B7249">
        <w:rPr>
          <w:rFonts w:eastAsia="Calibri"/>
        </w:rPr>
        <w:t xml:space="preserve"> «</w:t>
      </w:r>
      <w:proofErr w:type="spellStart"/>
      <w:r w:rsidR="00CD0EE9">
        <w:rPr>
          <w:rFonts w:eastAsia="Calibri"/>
        </w:rPr>
        <w:t>Тиблевич</w:t>
      </w:r>
      <w:proofErr w:type="spellEnd"/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53737C" w:rsidRPr="0053737C">
        <w:rPr>
          <w:rFonts w:eastAsia="Calibri"/>
        </w:rPr>
        <w:t xml:space="preserve"> </w:t>
      </w:r>
      <w:r w:rsidR="0053737C">
        <w:rPr>
          <w:rFonts w:eastAsia="Calibri"/>
        </w:rPr>
        <w:t xml:space="preserve">сформовані із </w:t>
      </w:r>
      <w:proofErr w:type="spellStart"/>
      <w:r w:rsidR="0053737C">
        <w:rPr>
          <w:rFonts w:eastAsia="Calibri"/>
        </w:rPr>
        <w:t>невитребуваних</w:t>
      </w:r>
      <w:proofErr w:type="spellEnd"/>
      <w:r w:rsidR="0053737C">
        <w:rPr>
          <w:rFonts w:eastAsia="Calibri"/>
        </w:rPr>
        <w:t xml:space="preserve">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 w:rsidR="00CD0EE9">
        <w:rPr>
          <w:rFonts w:eastAsia="Calibri"/>
        </w:rPr>
        <w:t xml:space="preserve"> на умовах оренди терміном на 10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D0EE9">
        <w:rPr>
          <w:rFonts w:eastAsia="Calibri"/>
        </w:rPr>
        <w:t>селянське (фермерське) господарство</w:t>
      </w:r>
      <w:r w:rsidR="00CD0EE9" w:rsidRPr="001B7249">
        <w:rPr>
          <w:rFonts w:eastAsia="Calibri"/>
        </w:rPr>
        <w:t xml:space="preserve"> «</w:t>
      </w:r>
      <w:proofErr w:type="spellStart"/>
      <w:r w:rsidR="00CD0EE9">
        <w:rPr>
          <w:rFonts w:eastAsia="Calibri"/>
        </w:rPr>
        <w:t>Тиблевич</w:t>
      </w:r>
      <w:proofErr w:type="spellEnd"/>
      <w:r w:rsidR="00CD0EE9">
        <w:rPr>
          <w:rFonts w:eastAsia="Calibri"/>
        </w:rPr>
        <w:t>»</w:t>
      </w:r>
      <w:r w:rsidRPr="001B7249">
        <w:rPr>
          <w:rFonts w:eastAsia="Calibri"/>
        </w:rPr>
        <w:t xml:space="preserve">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53737C" w:rsidRDefault="0053737C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:rsidTr="00DF0467">
        <w:tc>
          <w:tcPr>
            <w:tcW w:w="5762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DF0467" w:rsidRDefault="00AA3DFF" w:rsidP="00CD0EE9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CD0EE9">
              <w:rPr>
                <w:lang w:eastAsia="en-US"/>
              </w:rPr>
              <w:t>31.10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3D33E8">
        <w:rPr>
          <w:rFonts w:eastAsia="Calibri"/>
        </w:rPr>
        <w:t>невитребуваних</w:t>
      </w:r>
      <w:proofErr w:type="spellEnd"/>
      <w:r w:rsidR="003D33E8">
        <w:rPr>
          <w:rFonts w:eastAsia="Calibri"/>
        </w:rPr>
        <w:t xml:space="preserve">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0442BA">
        <w:rPr>
          <w:lang w:eastAsia="en-US"/>
        </w:rPr>
        <w:t xml:space="preserve"> яких затверджена</w:t>
      </w:r>
      <w:r w:rsidR="001440E0">
        <w:rPr>
          <w:lang w:eastAsia="en-US"/>
        </w:rPr>
        <w:t xml:space="preserve"> </w:t>
      </w:r>
      <w:r w:rsidR="000442BA">
        <w:rPr>
          <w:rFonts w:eastAsia="Calibri"/>
        </w:rPr>
        <w:t>технічна</w:t>
      </w:r>
      <w:r>
        <w:rPr>
          <w:rFonts w:eastAsia="Calibri"/>
        </w:rPr>
        <w:t xml:space="preserve"> </w:t>
      </w:r>
      <w:r w:rsidR="000442BA">
        <w:rPr>
          <w:rFonts w:eastAsia="Calibri"/>
        </w:rPr>
        <w:t>документація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bookmarkStart w:id="0" w:name="_GoBack"/>
      <w:bookmarkEnd w:id="0"/>
    </w:p>
    <w:p w:rsidR="00784540" w:rsidRDefault="00784540" w:rsidP="00DF0467">
      <w:pPr>
        <w:jc w:val="center"/>
      </w:pPr>
    </w:p>
    <w:tbl>
      <w:tblPr>
        <w:tblW w:w="9491" w:type="dxa"/>
        <w:tblInd w:w="93" w:type="dxa"/>
        <w:tblLook w:val="00A0" w:firstRow="1" w:lastRow="0" w:firstColumn="1" w:lastColumn="0" w:noHBand="0" w:noVBand="0"/>
      </w:tblPr>
      <w:tblGrid>
        <w:gridCol w:w="711"/>
        <w:gridCol w:w="3341"/>
        <w:gridCol w:w="3556"/>
        <w:gridCol w:w="1883"/>
      </w:tblGrid>
      <w:tr w:rsidR="00164093" w:rsidRPr="003D33E8" w:rsidTr="00164093">
        <w:trPr>
          <w:trHeight w:val="4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№ п/</w:t>
            </w:r>
            <w:proofErr w:type="spellStart"/>
            <w:r w:rsidRPr="003D33E8"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093" w:rsidRPr="003D33E8" w:rsidRDefault="00164093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Кадастровий номер земельної ділянки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93" w:rsidRPr="003D33E8" w:rsidRDefault="00164093" w:rsidP="00465A77">
            <w:pPr>
              <w:jc w:val="center"/>
            </w:pPr>
            <w:r w:rsidRPr="003D33E8">
              <w:t>Площа, га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2624484900:04:001:0120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0,3818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0,4108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0,3905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2624484900:04:001:0104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2624484900:04:005:0281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0,3736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2624484900:04:005:0280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0,3679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Журів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0,3731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A1" w:rsidRDefault="005C2AA1" w:rsidP="008C6C6B">
      <w:r>
        <w:separator/>
      </w:r>
    </w:p>
  </w:endnote>
  <w:endnote w:type="continuationSeparator" w:id="0">
    <w:p w:rsidR="005C2AA1" w:rsidRDefault="005C2AA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A1" w:rsidRDefault="005C2AA1" w:rsidP="008C6C6B">
      <w:r>
        <w:separator/>
      </w:r>
    </w:p>
  </w:footnote>
  <w:footnote w:type="continuationSeparator" w:id="0">
    <w:p w:rsidR="005C2AA1" w:rsidRDefault="005C2AA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42BA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4147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1A76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52F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3988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2AA1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4B48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3136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5402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5C7B"/>
    <w:rsid w:val="00B76D01"/>
    <w:rsid w:val="00B76E41"/>
    <w:rsid w:val="00B82CD4"/>
    <w:rsid w:val="00B874E0"/>
    <w:rsid w:val="00B90002"/>
    <w:rsid w:val="00B916E5"/>
    <w:rsid w:val="00B92797"/>
    <w:rsid w:val="00B97317"/>
    <w:rsid w:val="00BA0BFE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0EE9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BF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A7A15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E27F-8EA1-4673-B3CC-BC0C38E7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180</cp:revision>
  <cp:lastPrinted>2022-04-18T11:07:00Z</cp:lastPrinted>
  <dcterms:created xsi:type="dcterms:W3CDTF">2021-03-14T12:34:00Z</dcterms:created>
  <dcterms:modified xsi:type="dcterms:W3CDTF">2024-10-25T05:25:00Z</dcterms:modified>
</cp:coreProperties>
</file>