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56F4DB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66B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8F885E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DA06FF">
        <w:rPr>
          <w:rFonts w:ascii="Times New Roman" w:hAnsi="Times New Roman"/>
          <w:sz w:val="28"/>
        </w:rPr>
        <w:t>Лещук Л.В., Грабар З.М.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76D8183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Лещук Лесі Василівни,</w:t>
      </w:r>
      <w:r w:rsidR="00860F44" w:rsidRPr="00860F44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860F44">
        <w:rPr>
          <w:rFonts w:ascii="Times New Roman" w:hAnsi="Times New Roman"/>
          <w:sz w:val="28"/>
          <w:szCs w:val="28"/>
          <w:lang w:eastAsia="uk-UA"/>
        </w:rPr>
        <w:t>абар Зоряні Мирославівни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FC80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>власність Лещук Лесі Василівні, Грабар Зоряні Мирославівні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3CF9">
        <w:rPr>
          <w:rFonts w:ascii="Times New Roman" w:hAnsi="Times New Roman"/>
          <w:sz w:val="28"/>
          <w:szCs w:val="28"/>
          <w:lang w:eastAsia="uk-UA"/>
        </w:rPr>
        <w:t>0898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825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60F44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60F44">
        <w:rPr>
          <w:rFonts w:ascii="Times New Roman" w:hAnsi="Times New Roman"/>
          <w:sz w:val="28"/>
          <w:szCs w:val="28"/>
          <w:lang w:eastAsia="uk-UA"/>
        </w:rPr>
        <w:t>281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3CF9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Шухевича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36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9B64C0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Лещук Лесі Василівні, Грабар Зоряні Мирославівні</w:t>
      </w:r>
      <w:r w:rsidR="00860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BD74" w14:textId="77777777" w:rsidR="00495F85" w:rsidRDefault="00495F85">
      <w:r>
        <w:separator/>
      </w:r>
    </w:p>
  </w:endnote>
  <w:endnote w:type="continuationSeparator" w:id="0">
    <w:p w14:paraId="7F9D0181" w14:textId="77777777" w:rsidR="00495F85" w:rsidRDefault="0049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EDB2" w14:textId="77777777" w:rsidR="00495F85" w:rsidRDefault="00495F85">
      <w:r>
        <w:separator/>
      </w:r>
    </w:p>
  </w:footnote>
  <w:footnote w:type="continuationSeparator" w:id="0">
    <w:p w14:paraId="1BB91615" w14:textId="77777777" w:rsidR="00495F85" w:rsidRDefault="0049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95F85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6B88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672C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2024-10-15T13:09:00Z</dcterms:created>
  <dcterms:modified xsi:type="dcterms:W3CDTF">2024-10-22T12:40:00Z</dcterms:modified>
</cp:coreProperties>
</file>