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34EA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D2ECA91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Олійнику А.М.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8C0AD6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3818">
        <w:rPr>
          <w:rFonts w:ascii="Times New Roman" w:hAnsi="Times New Roman"/>
          <w:sz w:val="28"/>
          <w:szCs w:val="28"/>
          <w:lang w:eastAsia="uk-UA"/>
        </w:rPr>
        <w:t>Олійника Андрія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719B8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Олійнику Андрію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52257">
        <w:rPr>
          <w:rFonts w:ascii="Times New Roman" w:hAnsi="Times New Roman"/>
          <w:sz w:val="28"/>
          <w:szCs w:val="28"/>
          <w:lang w:eastAsia="uk-UA"/>
        </w:rPr>
        <w:t>1400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C3818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225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52257">
        <w:rPr>
          <w:rFonts w:ascii="Times New Roman" w:hAnsi="Times New Roman"/>
          <w:sz w:val="28"/>
          <w:szCs w:val="28"/>
          <w:lang w:eastAsia="uk-UA"/>
        </w:rPr>
        <w:t>0731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A35CB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3818">
        <w:rPr>
          <w:rFonts w:ascii="Times New Roman" w:hAnsi="Times New Roman"/>
          <w:sz w:val="28"/>
          <w:szCs w:val="28"/>
          <w:lang w:eastAsia="uk-UA"/>
        </w:rPr>
        <w:t>Олійнику Андрію Михайловичу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62F9B" w14:textId="77777777" w:rsidR="00DD6663" w:rsidRDefault="00DD6663">
      <w:r>
        <w:separator/>
      </w:r>
    </w:p>
  </w:endnote>
  <w:endnote w:type="continuationSeparator" w:id="0">
    <w:p w14:paraId="13D969F8" w14:textId="77777777" w:rsidR="00DD6663" w:rsidRDefault="00D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128FB" w14:textId="77777777" w:rsidR="00DD6663" w:rsidRDefault="00DD6663">
      <w:r>
        <w:separator/>
      </w:r>
    </w:p>
  </w:footnote>
  <w:footnote w:type="continuationSeparator" w:id="0">
    <w:p w14:paraId="5765A998" w14:textId="77777777" w:rsidR="00DD6663" w:rsidRDefault="00D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2257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D6663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53</cp:revision>
  <cp:lastPrinted>2015-03-22T10:05:00Z</cp:lastPrinted>
  <dcterms:created xsi:type="dcterms:W3CDTF">2024-07-02T05:53:00Z</dcterms:created>
  <dcterms:modified xsi:type="dcterms:W3CDTF">2024-09-09T08:03:00Z</dcterms:modified>
</cp:coreProperties>
</file>