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8AA5E" w14:textId="77777777" w:rsidR="00CD1455" w:rsidRPr="00E60219" w:rsidRDefault="00CD1455" w:rsidP="00CD1455">
      <w:pPr>
        <w:tabs>
          <w:tab w:val="left" w:pos="8580"/>
          <w:tab w:val="right" w:pos="9525"/>
        </w:tabs>
        <w:spacing w:before="120" w:after="0" w:line="240" w:lineRule="auto"/>
        <w:jc w:val="center"/>
        <w:rPr>
          <w:rFonts w:ascii="Times New Roman" w:eastAsia="Calibri" w:hAnsi="Times New Roman" w:cs="Times New Roman"/>
          <w:b/>
          <w:bCs/>
          <w:sz w:val="28"/>
          <w:szCs w:val="28"/>
          <w:lang w:eastAsia="uk-UA"/>
        </w:rPr>
      </w:pPr>
      <w:r w:rsidRPr="00E60219">
        <w:rPr>
          <w:rFonts w:ascii="Calibri" w:eastAsia="Calibri" w:hAnsi="Calibri" w:cs="Times New Roman"/>
          <w:b/>
          <w:noProof/>
          <w:sz w:val="28"/>
          <w:szCs w:val="28"/>
          <w:lang w:eastAsia="uk-UA"/>
        </w:rPr>
        <w:drawing>
          <wp:inline distT="0" distB="0" distL="0" distR="0" wp14:anchorId="5FCE837F" wp14:editId="1097918E">
            <wp:extent cx="546100" cy="723265"/>
            <wp:effectExtent l="0" t="0" r="6350" b="63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 cy="723265"/>
                    </a:xfrm>
                    <a:prstGeom prst="rect">
                      <a:avLst/>
                    </a:prstGeom>
                    <a:solidFill>
                      <a:srgbClr val="FFFFFF"/>
                    </a:solidFill>
                    <a:ln>
                      <a:noFill/>
                    </a:ln>
                  </pic:spPr>
                </pic:pic>
              </a:graphicData>
            </a:graphic>
          </wp:inline>
        </w:drawing>
      </w:r>
    </w:p>
    <w:p w14:paraId="043CB909" w14:textId="77777777" w:rsidR="00CD1455" w:rsidRPr="00E60219" w:rsidRDefault="00CD1455" w:rsidP="00CD1455">
      <w:pPr>
        <w:spacing w:after="0" w:line="240" w:lineRule="auto"/>
        <w:jc w:val="center"/>
        <w:outlineLvl w:val="4"/>
        <w:rPr>
          <w:rFonts w:ascii="Times New Roman" w:eastAsia="Calibri" w:hAnsi="Times New Roman" w:cs="Times New Roman"/>
          <w:b/>
          <w:iCs/>
          <w:w w:val="120"/>
          <w:sz w:val="28"/>
          <w:szCs w:val="28"/>
          <w:lang w:eastAsia="uk-UA"/>
        </w:rPr>
      </w:pPr>
      <w:r w:rsidRPr="00E60219">
        <w:rPr>
          <w:rFonts w:ascii="Times New Roman" w:eastAsia="Calibri" w:hAnsi="Times New Roman" w:cs="Times New Roman"/>
          <w:b/>
          <w:iCs/>
          <w:w w:val="120"/>
          <w:sz w:val="28"/>
          <w:szCs w:val="28"/>
          <w:lang w:eastAsia="uk-UA"/>
        </w:rPr>
        <w:t>РОГАТИНСЬКА МІСЬКА РАДА</w:t>
      </w:r>
    </w:p>
    <w:p w14:paraId="28933C6D" w14:textId="77777777" w:rsidR="00CD1455" w:rsidRPr="00E60219" w:rsidRDefault="00CD1455" w:rsidP="00CD1455">
      <w:pPr>
        <w:spacing w:after="0" w:line="240" w:lineRule="auto"/>
        <w:jc w:val="center"/>
        <w:outlineLvl w:val="5"/>
        <w:rPr>
          <w:rFonts w:ascii="Times New Roman" w:eastAsia="Calibri" w:hAnsi="Times New Roman" w:cs="Times New Roman"/>
          <w:b/>
          <w:w w:val="120"/>
          <w:sz w:val="28"/>
          <w:szCs w:val="28"/>
          <w:lang w:eastAsia="uk-UA"/>
        </w:rPr>
      </w:pPr>
      <w:r w:rsidRPr="00E60219">
        <w:rPr>
          <w:rFonts w:ascii="Times New Roman" w:eastAsia="Calibri" w:hAnsi="Times New Roman" w:cs="Times New Roman"/>
          <w:b/>
          <w:w w:val="120"/>
          <w:sz w:val="28"/>
          <w:szCs w:val="28"/>
          <w:lang w:eastAsia="uk-UA"/>
        </w:rPr>
        <w:t>ІВАНО-ФРАНКІВСЬКОЇ ОБЛАСТІ</w:t>
      </w:r>
    </w:p>
    <w:p w14:paraId="3381F73E" w14:textId="77777777" w:rsidR="00CD1455" w:rsidRPr="00E60219" w:rsidRDefault="00CD1455" w:rsidP="00CD1455">
      <w:pPr>
        <w:spacing w:after="0" w:line="240" w:lineRule="auto"/>
        <w:jc w:val="center"/>
        <w:rPr>
          <w:rFonts w:ascii="Times New Roman" w:eastAsia="Calibri" w:hAnsi="Times New Roman" w:cs="Times New Roman"/>
          <w:b/>
          <w:bCs/>
          <w:w w:val="120"/>
          <w:sz w:val="28"/>
          <w:szCs w:val="28"/>
          <w:lang w:eastAsia="uk-UA"/>
        </w:rPr>
      </w:pPr>
      <w:r w:rsidRPr="00E60219">
        <w:rPr>
          <w:rFonts w:ascii="Times New Roman" w:eastAsia="Times New Roman" w:hAnsi="Times New Roman" w:cs="Times New Roman"/>
          <w:noProof/>
          <w:sz w:val="28"/>
          <w:szCs w:val="28"/>
          <w:lang w:eastAsia="uk-UA"/>
        </w:rPr>
        <mc:AlternateContent>
          <mc:Choice Requires="wps">
            <w:drawing>
              <wp:anchor distT="4294967292" distB="4294967292" distL="114300" distR="114300" simplePos="0" relativeHeight="251661312" behindDoc="0" locked="0" layoutInCell="1" allowOverlap="1" wp14:anchorId="21B7B613" wp14:editId="1FD0C74D">
                <wp:simplePos x="0" y="0"/>
                <wp:positionH relativeFrom="column">
                  <wp:posOffset>0</wp:posOffset>
                </wp:positionH>
                <wp:positionV relativeFrom="paragraph">
                  <wp:posOffset>83184</wp:posOffset>
                </wp:positionV>
                <wp:extent cx="6286500" cy="0"/>
                <wp:effectExtent l="0" t="19050" r="38100" b="38100"/>
                <wp:wrapNone/>
                <wp:docPr id="6" name="Пряма сполучна ліні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1369" id="Пряма сполучна лінія 6" o:spid="_x0000_s1026" style="position:absolute;flip:y;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" strokeweight="4.5pt">
                <v:stroke linestyle="thickThin"/>
              </v:line>
            </w:pict>
          </mc:Fallback>
        </mc:AlternateContent>
      </w:r>
    </w:p>
    <w:p w14:paraId="1BF6D09B" w14:textId="77777777" w:rsidR="00CD1455" w:rsidRPr="00E60219" w:rsidRDefault="00CD1455" w:rsidP="00CD1455">
      <w:pPr>
        <w:spacing w:before="240" w:after="60" w:line="240" w:lineRule="auto"/>
        <w:jc w:val="center"/>
        <w:outlineLvl w:val="6"/>
        <w:rPr>
          <w:rFonts w:ascii="Times New Roman" w:eastAsia="Calibri" w:hAnsi="Times New Roman" w:cs="Times New Roman"/>
          <w:b/>
          <w:bCs/>
          <w:sz w:val="28"/>
          <w:szCs w:val="28"/>
          <w:lang w:eastAsia="uk-UA"/>
        </w:rPr>
      </w:pPr>
      <w:r w:rsidRPr="00E60219">
        <w:rPr>
          <w:rFonts w:ascii="Times New Roman" w:eastAsia="Calibri" w:hAnsi="Times New Roman" w:cs="Times New Roman"/>
          <w:b/>
          <w:bCs/>
          <w:sz w:val="28"/>
          <w:szCs w:val="28"/>
          <w:lang w:eastAsia="uk-UA"/>
        </w:rPr>
        <w:t>РІШЕННЯ</w:t>
      </w:r>
    </w:p>
    <w:p w14:paraId="66AD7DEF" w14:textId="77777777" w:rsidR="00CD1455" w:rsidRPr="00E60219" w:rsidRDefault="00CD1455" w:rsidP="00CD1455">
      <w:pPr>
        <w:spacing w:after="0" w:line="240" w:lineRule="auto"/>
        <w:rPr>
          <w:rFonts w:ascii="Times New Roman" w:eastAsia="Calibri" w:hAnsi="Times New Roman" w:cs="Times New Roman"/>
          <w:sz w:val="28"/>
          <w:szCs w:val="28"/>
          <w:lang w:eastAsia="uk-UA"/>
        </w:rPr>
      </w:pPr>
    </w:p>
    <w:p w14:paraId="28C5196F" w14:textId="4A56C41B" w:rsidR="00CD1455" w:rsidRPr="00E60219" w:rsidRDefault="00CD1455" w:rsidP="00CD1455">
      <w:pPr>
        <w:spacing w:after="0" w:line="240" w:lineRule="auto"/>
        <w:ind w:left="180" w:right="-540"/>
        <w:rPr>
          <w:rFonts w:ascii="Times New Roman" w:eastAsia="Calibri" w:hAnsi="Times New Roman" w:cs="Times New Roman"/>
          <w:sz w:val="28"/>
          <w:szCs w:val="28"/>
          <w:lang w:eastAsia="uk-UA"/>
        </w:rPr>
      </w:pPr>
      <w:r w:rsidRPr="00E60219">
        <w:rPr>
          <w:rFonts w:ascii="Times New Roman" w:eastAsia="Calibri" w:hAnsi="Times New Roman" w:cs="Times New Roman"/>
          <w:sz w:val="28"/>
          <w:szCs w:val="28"/>
          <w:lang w:eastAsia="uk-UA"/>
        </w:rPr>
        <w:t xml:space="preserve">від 05 вересня 2024 р. № </w:t>
      </w:r>
      <w:r w:rsidR="00ED39DB">
        <w:rPr>
          <w:rFonts w:ascii="Times New Roman" w:eastAsia="Calibri" w:hAnsi="Times New Roman" w:cs="Times New Roman"/>
          <w:sz w:val="28"/>
          <w:szCs w:val="28"/>
          <w:lang w:eastAsia="uk-UA"/>
        </w:rPr>
        <w:t>9778</w:t>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t xml:space="preserve">52 сесія </w:t>
      </w:r>
      <w:r w:rsidRPr="00E60219">
        <w:rPr>
          <w:rFonts w:ascii="Times New Roman" w:eastAsia="Calibri" w:hAnsi="Times New Roman" w:cs="Times New Roman"/>
          <w:sz w:val="28"/>
          <w:szCs w:val="28"/>
          <w:lang w:val="en-US" w:eastAsia="uk-UA"/>
        </w:rPr>
        <w:t>VIII</w:t>
      </w:r>
      <w:r w:rsidRPr="00E60219">
        <w:rPr>
          <w:rFonts w:ascii="Times New Roman" w:eastAsia="Calibri" w:hAnsi="Times New Roman" w:cs="Times New Roman"/>
          <w:sz w:val="28"/>
          <w:szCs w:val="28"/>
          <w:lang w:eastAsia="uk-UA"/>
        </w:rPr>
        <w:t xml:space="preserve"> скликання</w:t>
      </w:r>
    </w:p>
    <w:p w14:paraId="2C6D8879" w14:textId="77777777" w:rsidR="00CD1455" w:rsidRPr="00E60219" w:rsidRDefault="00CD1455" w:rsidP="00CD1455">
      <w:pPr>
        <w:spacing w:after="0" w:line="240" w:lineRule="auto"/>
        <w:ind w:left="180" w:right="-540"/>
        <w:rPr>
          <w:rFonts w:ascii="Times New Roman" w:eastAsia="Calibri" w:hAnsi="Times New Roman" w:cs="Times New Roman"/>
          <w:sz w:val="28"/>
          <w:szCs w:val="28"/>
          <w:lang w:eastAsia="uk-UA"/>
        </w:rPr>
      </w:pPr>
      <w:r w:rsidRPr="00E60219">
        <w:rPr>
          <w:rFonts w:ascii="Times New Roman" w:eastAsia="Calibri" w:hAnsi="Times New Roman" w:cs="Times New Roman"/>
          <w:sz w:val="28"/>
          <w:szCs w:val="28"/>
          <w:lang w:eastAsia="uk-UA"/>
        </w:rPr>
        <w:t>м. Рогатин</w:t>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t>ІІ пленарне засідання</w:t>
      </w:r>
    </w:p>
    <w:p w14:paraId="44758D89" w14:textId="77777777" w:rsidR="00CD1455" w:rsidRPr="004A4A2F" w:rsidRDefault="00CD1455" w:rsidP="00CD1455">
      <w:pPr>
        <w:overflowPunct w:val="0"/>
        <w:autoSpaceDE w:val="0"/>
        <w:autoSpaceDN w:val="0"/>
        <w:adjustRightInd w:val="0"/>
        <w:spacing w:after="0" w:line="240" w:lineRule="auto"/>
        <w:ind w:left="180" w:right="278"/>
        <w:textAlignment w:val="baseline"/>
        <w:rPr>
          <w:rFonts w:ascii="Times New Roman" w:eastAsia="Times New Roman" w:hAnsi="Times New Roman" w:cs="Times New Roman"/>
          <w:b/>
          <w:vanish/>
          <w:sz w:val="28"/>
          <w:szCs w:val="28"/>
        </w:rPr>
      </w:pPr>
      <w:r w:rsidRPr="004A4A2F">
        <w:rPr>
          <w:rFonts w:ascii="Times New Roman" w:eastAsia="Times New Roman" w:hAnsi="Times New Roman" w:cs="Times New Roman"/>
          <w:b/>
          <w:vanish/>
          <w:sz w:val="28"/>
          <w:szCs w:val="28"/>
        </w:rPr>
        <w:t>{name}</w:t>
      </w:r>
    </w:p>
    <w:p w14:paraId="6CC389E6" w14:textId="77777777" w:rsidR="00CD1455" w:rsidRPr="004A4A2F" w:rsidRDefault="00CD1455" w:rsidP="00CD1455">
      <w:pPr>
        <w:shd w:val="clear" w:color="auto" w:fill="FFFFFF"/>
        <w:spacing w:after="0" w:line="240" w:lineRule="auto"/>
        <w:textAlignment w:val="baseline"/>
        <w:rPr>
          <w:rFonts w:ascii="Times New Roman" w:eastAsia="Times New Roman" w:hAnsi="Times New Roman" w:cs="Times New Roman"/>
          <w:spacing w:val="5"/>
          <w:sz w:val="28"/>
          <w:szCs w:val="28"/>
          <w:lang w:eastAsia="uk-UA"/>
        </w:rPr>
      </w:pPr>
    </w:p>
    <w:p w14:paraId="248E2CA6" w14:textId="77777777" w:rsidR="00CD1455" w:rsidRPr="004A4A2F" w:rsidRDefault="00CD1455" w:rsidP="00CD1455">
      <w:pPr>
        <w:spacing w:after="0" w:line="240" w:lineRule="auto"/>
        <w:rPr>
          <w:rFonts w:ascii="Times New Roman" w:eastAsia="Times New Roman" w:hAnsi="Times New Roman" w:cs="Times New Roman"/>
          <w:sz w:val="28"/>
          <w:szCs w:val="28"/>
        </w:rPr>
      </w:pPr>
      <w:r w:rsidRPr="004A4A2F">
        <w:rPr>
          <w:rFonts w:ascii="Times New Roman" w:eastAsia="Times New Roman" w:hAnsi="Times New Roman" w:cs="Times New Roman"/>
          <w:sz w:val="28"/>
          <w:szCs w:val="28"/>
        </w:rPr>
        <w:t xml:space="preserve">Про затвердження </w:t>
      </w:r>
    </w:p>
    <w:p w14:paraId="7D53ABF3" w14:textId="77777777" w:rsidR="00CD1455" w:rsidRPr="004A4A2F" w:rsidRDefault="00CD1455" w:rsidP="00CD1455">
      <w:pPr>
        <w:spacing w:after="0" w:line="240" w:lineRule="auto"/>
        <w:rPr>
          <w:rFonts w:ascii="Times New Roman" w:eastAsia="Times New Roman" w:hAnsi="Times New Roman" w:cs="Times New Roman"/>
          <w:sz w:val="28"/>
          <w:szCs w:val="28"/>
        </w:rPr>
      </w:pPr>
      <w:r w:rsidRPr="004A4A2F">
        <w:rPr>
          <w:rFonts w:ascii="Times New Roman" w:eastAsia="Times New Roman" w:hAnsi="Times New Roman" w:cs="Times New Roman"/>
          <w:sz w:val="28"/>
          <w:szCs w:val="28"/>
        </w:rPr>
        <w:t xml:space="preserve">Місцевого плану управління </w:t>
      </w:r>
    </w:p>
    <w:p w14:paraId="0DF88CB4" w14:textId="77777777" w:rsidR="00CD1455" w:rsidRPr="004A4A2F" w:rsidRDefault="00CD1455" w:rsidP="00CD1455">
      <w:pPr>
        <w:spacing w:after="0" w:line="240" w:lineRule="auto"/>
        <w:rPr>
          <w:rFonts w:ascii="Times New Roman" w:eastAsia="Times New Roman" w:hAnsi="Times New Roman" w:cs="Times New Roman"/>
          <w:sz w:val="28"/>
          <w:szCs w:val="28"/>
        </w:rPr>
      </w:pPr>
      <w:r w:rsidRPr="004A4A2F">
        <w:rPr>
          <w:rFonts w:ascii="Times New Roman" w:eastAsia="Times New Roman" w:hAnsi="Times New Roman" w:cs="Times New Roman"/>
          <w:sz w:val="28"/>
          <w:szCs w:val="28"/>
        </w:rPr>
        <w:t>відходами Рогатинської міської</w:t>
      </w:r>
    </w:p>
    <w:p w14:paraId="133A9FF3" w14:textId="77777777" w:rsidR="00CD1455" w:rsidRPr="004A4A2F" w:rsidRDefault="00CD1455" w:rsidP="00CD1455">
      <w:pPr>
        <w:spacing w:after="0" w:line="240" w:lineRule="auto"/>
        <w:rPr>
          <w:rFonts w:ascii="Times New Roman" w:eastAsia="Times New Roman" w:hAnsi="Times New Roman" w:cs="Times New Roman"/>
          <w:sz w:val="28"/>
          <w:szCs w:val="28"/>
        </w:rPr>
      </w:pPr>
      <w:r w:rsidRPr="004A4A2F">
        <w:rPr>
          <w:rFonts w:ascii="Times New Roman" w:eastAsia="Times New Roman" w:hAnsi="Times New Roman" w:cs="Times New Roman"/>
          <w:sz w:val="28"/>
          <w:szCs w:val="28"/>
        </w:rPr>
        <w:t>територіальної громади</w:t>
      </w:r>
    </w:p>
    <w:p w14:paraId="4B16D67D" w14:textId="77777777" w:rsidR="00CD1455" w:rsidRPr="004A4A2F" w:rsidRDefault="00CD1455" w:rsidP="00CD1455">
      <w:pPr>
        <w:spacing w:after="0" w:line="240" w:lineRule="auto"/>
        <w:rPr>
          <w:rFonts w:ascii="Times New Roman" w:eastAsia="Times New Roman" w:hAnsi="Times New Roman" w:cs="Times New Roman"/>
          <w:b/>
          <w:vanish/>
          <w:sz w:val="28"/>
          <w:szCs w:val="28"/>
          <w:lang w:eastAsia="uk-UA"/>
        </w:rPr>
      </w:pPr>
      <w:r w:rsidRPr="004A4A2F">
        <w:rPr>
          <w:rFonts w:ascii="Times New Roman" w:eastAsia="Times New Roman" w:hAnsi="Times New Roman" w:cs="Times New Roman"/>
          <w:b/>
          <w:vanish/>
          <w:sz w:val="28"/>
          <w:szCs w:val="28"/>
          <w:lang w:eastAsia="uk-UA"/>
        </w:rPr>
        <w:t>{</w:t>
      </w:r>
      <w:r w:rsidRPr="004A4A2F">
        <w:rPr>
          <w:rFonts w:ascii="Times New Roman" w:eastAsia="Times New Roman" w:hAnsi="Times New Roman" w:cs="Times New Roman"/>
          <w:b/>
          <w:vanish/>
          <w:sz w:val="28"/>
          <w:szCs w:val="28"/>
          <w:lang w:val="en-US" w:eastAsia="uk-UA"/>
        </w:rPr>
        <w:t>name</w:t>
      </w:r>
      <w:r w:rsidRPr="004A4A2F">
        <w:rPr>
          <w:rFonts w:ascii="Times New Roman" w:eastAsia="Times New Roman" w:hAnsi="Times New Roman" w:cs="Times New Roman"/>
          <w:b/>
          <w:vanish/>
          <w:sz w:val="28"/>
          <w:szCs w:val="28"/>
          <w:lang w:eastAsia="uk-UA"/>
        </w:rPr>
        <w:t>}</w:t>
      </w:r>
    </w:p>
    <w:p w14:paraId="462F4F81" w14:textId="77777777" w:rsidR="00CD1455" w:rsidRPr="004A4A2F" w:rsidRDefault="00CD1455" w:rsidP="00CD1455">
      <w:pPr>
        <w:spacing w:after="0" w:line="240" w:lineRule="auto"/>
        <w:ind w:right="-540"/>
        <w:rPr>
          <w:rFonts w:ascii="Times New Roman" w:hAnsi="Times New Roman" w:cs="Times New Roman"/>
          <w:sz w:val="28"/>
          <w:szCs w:val="28"/>
        </w:rPr>
      </w:pPr>
    </w:p>
    <w:p w14:paraId="3048A1C6" w14:textId="77777777" w:rsidR="00CD1455" w:rsidRPr="004A4A2F" w:rsidRDefault="00CD1455" w:rsidP="00CD1455">
      <w:pPr>
        <w:pStyle w:val="a6"/>
        <w:ind w:firstLine="567"/>
        <w:jc w:val="both"/>
        <w:rPr>
          <w:sz w:val="28"/>
          <w:szCs w:val="28"/>
        </w:rPr>
      </w:pPr>
      <w:r w:rsidRPr="004A4A2F">
        <w:rPr>
          <w:sz w:val="28"/>
          <w:szCs w:val="28"/>
        </w:rPr>
        <w:t>Відповідно до Закону України «Про місцеве самоврядування в Україні», Бюджетного кодексу України,  статті 52 Закону України «Про управління відходами», Порядку розроблення, погодження та затвердження місцевих планів управління відходами, затвердженого Постановою Кабінету Міністрів України від 05.09.2023 року №947, Методичних рекомендацій з розроблення місцевих планів управління відходами, затвердженими наказом Міністерства захисту довкілля та природних ресурсів України від 15.03.2024 року №288,  положень та заходів Національної стратегії управління відходами в Україні до 2030 року, схваленої розпорядженням Кабінету Міністрів України від 08.11.2017 року № 820-р, Національного плану управління відходами до 2030 року, міська рада ВИРІШИЛА :</w:t>
      </w:r>
    </w:p>
    <w:p w14:paraId="6D72FB80" w14:textId="77777777" w:rsidR="00CD1455" w:rsidRPr="004A4A2F" w:rsidRDefault="00CD1455" w:rsidP="00CD1455">
      <w:pPr>
        <w:spacing w:after="0" w:line="240" w:lineRule="auto"/>
        <w:jc w:val="both"/>
        <w:rPr>
          <w:rFonts w:ascii="Times New Roman" w:eastAsia="Times New Roman" w:hAnsi="Times New Roman" w:cs="Times New Roman"/>
          <w:sz w:val="28"/>
          <w:szCs w:val="28"/>
        </w:rPr>
      </w:pPr>
      <w:r w:rsidRPr="004A4A2F">
        <w:rPr>
          <w:rFonts w:ascii="Times New Roman" w:hAnsi="Times New Roman" w:cs="Times New Roman"/>
          <w:sz w:val="28"/>
          <w:szCs w:val="28"/>
        </w:rPr>
        <w:t xml:space="preserve">     1. Затвердити </w:t>
      </w:r>
      <w:r w:rsidRPr="004A4A2F">
        <w:rPr>
          <w:rFonts w:ascii="Times New Roman" w:eastAsia="Times New Roman" w:hAnsi="Times New Roman" w:cs="Times New Roman"/>
          <w:sz w:val="28"/>
          <w:szCs w:val="28"/>
        </w:rPr>
        <w:t>Місцевий план управління відходами Рогатинської міської територіальної громади</w:t>
      </w:r>
      <w:r w:rsidRPr="004A4A2F">
        <w:rPr>
          <w:rFonts w:ascii="Times New Roman" w:hAnsi="Times New Roman" w:cs="Times New Roman"/>
          <w:sz w:val="28"/>
          <w:szCs w:val="28"/>
        </w:rPr>
        <w:t>, що додається.</w:t>
      </w:r>
    </w:p>
    <w:p w14:paraId="6F273DC8" w14:textId="77777777" w:rsidR="00CD1455" w:rsidRPr="004A4A2F" w:rsidRDefault="00CD1455" w:rsidP="00CD1455">
      <w:pPr>
        <w:jc w:val="both"/>
        <w:rPr>
          <w:rFonts w:ascii="Times New Roman" w:hAnsi="Times New Roman" w:cs="Times New Roman"/>
          <w:sz w:val="28"/>
          <w:szCs w:val="28"/>
        </w:rPr>
      </w:pPr>
      <w:r w:rsidRPr="004A4A2F">
        <w:rPr>
          <w:sz w:val="27"/>
          <w:szCs w:val="27"/>
        </w:rPr>
        <w:t xml:space="preserve">      </w:t>
      </w:r>
      <w:r w:rsidRPr="004A4A2F">
        <w:rPr>
          <w:rFonts w:ascii="Times New Roman" w:hAnsi="Times New Roman" w:cs="Times New Roman"/>
          <w:sz w:val="27"/>
          <w:szCs w:val="27"/>
        </w:rPr>
        <w:t>2.</w:t>
      </w:r>
      <w:r w:rsidRPr="004A4A2F">
        <w:rPr>
          <w:rFonts w:ascii="Times New Roman" w:hAnsi="Times New Roman" w:cs="Times New Roman"/>
        </w:rPr>
        <w:t xml:space="preserve"> </w:t>
      </w:r>
      <w:r w:rsidRPr="004A4A2F">
        <w:rPr>
          <w:rFonts w:ascii="Times New Roman" w:hAnsi="Times New Roman" w:cs="Times New Roman"/>
          <w:sz w:val="28"/>
          <w:szCs w:val="28"/>
        </w:rPr>
        <w:t>Контроль за виконанням даного рішення покласти на постійну комісію з питань стратегічного розвитку, бюджету і фінансів, комунальної власності та регуляторної політики (голова комісії - Тетяна Винник).</w:t>
      </w:r>
    </w:p>
    <w:p w14:paraId="4F7A0B3B" w14:textId="77777777" w:rsidR="00CD1455" w:rsidRPr="004A4A2F" w:rsidRDefault="00CD1455" w:rsidP="00CD1455">
      <w:pPr>
        <w:jc w:val="both"/>
        <w:rPr>
          <w:rFonts w:ascii="Times New Roman" w:hAnsi="Times New Roman" w:cs="Times New Roman"/>
          <w:sz w:val="28"/>
          <w:szCs w:val="28"/>
        </w:rPr>
      </w:pPr>
    </w:p>
    <w:p w14:paraId="5BCD4C48" w14:textId="77777777" w:rsidR="00ED39DB" w:rsidRPr="00ED39DB" w:rsidRDefault="00ED39DB" w:rsidP="00ED39DB">
      <w:pPr>
        <w:jc w:val="both"/>
        <w:rPr>
          <w:rFonts w:ascii="Times New Roman" w:hAnsi="Times New Roman" w:cs="Times New Roman"/>
          <w:b/>
          <w:bCs/>
          <w:sz w:val="28"/>
          <w:szCs w:val="28"/>
        </w:rPr>
      </w:pPr>
      <w:r w:rsidRPr="00ED39DB">
        <w:rPr>
          <w:rFonts w:ascii="Times New Roman" w:hAnsi="Times New Roman" w:cs="Times New Roman"/>
          <w:sz w:val="28"/>
          <w:szCs w:val="28"/>
        </w:rPr>
        <w:t>Секретар міської ради                                                       Христина СОРОКА</w:t>
      </w:r>
    </w:p>
    <w:p w14:paraId="588BA586" w14:textId="77777777" w:rsidR="00EF0734" w:rsidRDefault="00EF0734" w:rsidP="006C4605">
      <w:pPr>
        <w:pStyle w:val="a6"/>
        <w:jc w:val="center"/>
        <w:rPr>
          <w:noProof/>
        </w:rPr>
      </w:pPr>
    </w:p>
    <w:p w14:paraId="4446AD95" w14:textId="367BFDF3" w:rsidR="00EF0734" w:rsidRDefault="00EF0734" w:rsidP="006C4605">
      <w:pPr>
        <w:pStyle w:val="a6"/>
        <w:jc w:val="center"/>
        <w:rPr>
          <w:noProof/>
        </w:rPr>
      </w:pPr>
    </w:p>
    <w:p w14:paraId="4DCA29AB" w14:textId="77777777" w:rsidR="00ED39DB" w:rsidRDefault="00ED39DB" w:rsidP="006C4605">
      <w:pPr>
        <w:pStyle w:val="a6"/>
        <w:jc w:val="center"/>
        <w:rPr>
          <w:noProof/>
        </w:rPr>
      </w:pPr>
    </w:p>
    <w:p w14:paraId="40029311" w14:textId="35E41942" w:rsidR="00EF0734" w:rsidRDefault="00EF0734" w:rsidP="006C4605">
      <w:pPr>
        <w:pStyle w:val="a6"/>
        <w:jc w:val="center"/>
        <w:rPr>
          <w:noProof/>
        </w:rPr>
      </w:pPr>
    </w:p>
    <w:p w14:paraId="1E903A13" w14:textId="77777777" w:rsidR="00EF0734" w:rsidRDefault="00EF0734" w:rsidP="00EF0734">
      <w:pPr>
        <w:shd w:val="clear" w:color="auto" w:fill="FFFFFF"/>
        <w:spacing w:after="0" w:line="240" w:lineRule="auto"/>
        <w:ind w:left="5103"/>
        <w:textAlignment w:val="baseline"/>
        <w:rPr>
          <w:rFonts w:ascii="Times New Roman" w:eastAsia="Times New Roman" w:hAnsi="Times New Roman" w:cs="Times New Roman"/>
          <w:color w:val="000000"/>
          <w:sz w:val="28"/>
          <w:szCs w:val="28"/>
          <w:bdr w:val="none" w:sz="0" w:space="0" w:color="auto" w:frame="1"/>
          <w:lang w:eastAsia="uk-UA"/>
        </w:rPr>
      </w:pPr>
      <w:r>
        <w:rPr>
          <w:rFonts w:ascii="Times New Roman" w:eastAsia="Times New Roman" w:hAnsi="Times New Roman" w:cs="Times New Roman"/>
          <w:color w:val="000000"/>
          <w:sz w:val="28"/>
          <w:szCs w:val="28"/>
          <w:bdr w:val="none" w:sz="0" w:space="0" w:color="auto" w:frame="1"/>
          <w:lang w:eastAsia="uk-UA"/>
        </w:rPr>
        <w:lastRenderedPageBreak/>
        <w:t>Додаток</w:t>
      </w:r>
    </w:p>
    <w:p w14:paraId="1E109F21" w14:textId="77777777" w:rsidR="00EF0734" w:rsidRDefault="00EF0734" w:rsidP="00EF0734">
      <w:pPr>
        <w:shd w:val="clear" w:color="auto" w:fill="FFFFFF"/>
        <w:spacing w:after="0" w:line="240" w:lineRule="auto"/>
        <w:ind w:left="5103"/>
        <w:textAlignment w:val="baseline"/>
        <w:rPr>
          <w:rFonts w:ascii="Times New Roman" w:eastAsia="Times New Roman" w:hAnsi="Times New Roman" w:cs="Times New Roman"/>
          <w:color w:val="000000"/>
          <w:sz w:val="28"/>
          <w:szCs w:val="28"/>
          <w:bdr w:val="none" w:sz="0" w:space="0" w:color="auto" w:frame="1"/>
          <w:lang w:eastAsia="uk-UA"/>
        </w:rPr>
      </w:pPr>
      <w:r>
        <w:rPr>
          <w:rFonts w:ascii="Times New Roman" w:eastAsia="Times New Roman" w:hAnsi="Times New Roman" w:cs="Times New Roman"/>
          <w:color w:val="000000"/>
          <w:sz w:val="28"/>
          <w:szCs w:val="28"/>
          <w:bdr w:val="none" w:sz="0" w:space="0" w:color="auto" w:frame="1"/>
          <w:lang w:eastAsia="uk-UA"/>
        </w:rPr>
        <w:t>до рішення 52 сесії</w:t>
      </w:r>
    </w:p>
    <w:p w14:paraId="7EB57F9D" w14:textId="77777777" w:rsidR="00EF0734" w:rsidRDefault="00EF0734" w:rsidP="00EF0734">
      <w:pPr>
        <w:shd w:val="clear" w:color="auto" w:fill="FFFFFF"/>
        <w:spacing w:after="0" w:line="240" w:lineRule="auto"/>
        <w:ind w:left="5103"/>
        <w:textAlignment w:val="baseline"/>
        <w:rPr>
          <w:rFonts w:ascii="Times New Roman" w:eastAsia="Times New Roman" w:hAnsi="Times New Roman" w:cs="Times New Roman"/>
          <w:color w:val="000000"/>
          <w:sz w:val="28"/>
          <w:szCs w:val="28"/>
          <w:bdr w:val="none" w:sz="0" w:space="0" w:color="auto" w:frame="1"/>
          <w:lang w:eastAsia="uk-UA"/>
        </w:rPr>
      </w:pPr>
      <w:r>
        <w:rPr>
          <w:rFonts w:ascii="Times New Roman" w:eastAsia="Times New Roman" w:hAnsi="Times New Roman" w:cs="Times New Roman"/>
          <w:color w:val="000000"/>
          <w:sz w:val="28"/>
          <w:szCs w:val="28"/>
          <w:bdr w:val="none" w:sz="0" w:space="0" w:color="auto" w:frame="1"/>
          <w:lang w:eastAsia="uk-UA"/>
        </w:rPr>
        <w:t>2 пленарного засідання</w:t>
      </w:r>
    </w:p>
    <w:p w14:paraId="13EDA6F2" w14:textId="77777777" w:rsidR="00EF0734" w:rsidRDefault="00EF0734" w:rsidP="00EF0734">
      <w:pPr>
        <w:shd w:val="clear" w:color="auto" w:fill="FFFFFF"/>
        <w:spacing w:after="0" w:line="240" w:lineRule="auto"/>
        <w:ind w:left="5103"/>
        <w:textAlignment w:val="baseline"/>
        <w:rPr>
          <w:rFonts w:ascii="Times New Roman" w:eastAsia="Times New Roman" w:hAnsi="Times New Roman" w:cs="Times New Roman"/>
          <w:color w:val="000000"/>
          <w:sz w:val="28"/>
          <w:szCs w:val="28"/>
          <w:bdr w:val="none" w:sz="0" w:space="0" w:color="auto" w:frame="1"/>
          <w:lang w:eastAsia="uk-UA"/>
        </w:rPr>
      </w:pPr>
      <w:r>
        <w:rPr>
          <w:rFonts w:ascii="Times New Roman" w:eastAsia="Times New Roman" w:hAnsi="Times New Roman" w:cs="Times New Roman"/>
          <w:color w:val="000000"/>
          <w:sz w:val="28"/>
          <w:szCs w:val="28"/>
          <w:bdr w:val="none" w:sz="0" w:space="0" w:color="auto" w:frame="1"/>
          <w:lang w:eastAsia="uk-UA"/>
        </w:rPr>
        <w:t>Рогатинської міської ради</w:t>
      </w:r>
    </w:p>
    <w:p w14:paraId="1F2A3D99" w14:textId="0670243D" w:rsidR="00EF0734" w:rsidRDefault="00EF0734" w:rsidP="00EF0734">
      <w:pPr>
        <w:shd w:val="clear" w:color="auto" w:fill="FFFFFF"/>
        <w:spacing w:after="0" w:line="240" w:lineRule="auto"/>
        <w:ind w:left="5103"/>
        <w:textAlignment w:val="baseline"/>
        <w:rPr>
          <w:rFonts w:ascii="Times New Roman" w:eastAsia="Times New Roman" w:hAnsi="Times New Roman" w:cs="Times New Roman"/>
          <w:color w:val="000000"/>
          <w:sz w:val="28"/>
          <w:szCs w:val="28"/>
          <w:bdr w:val="none" w:sz="0" w:space="0" w:color="auto" w:frame="1"/>
          <w:lang w:eastAsia="uk-UA"/>
        </w:rPr>
      </w:pPr>
      <w:r>
        <w:rPr>
          <w:rFonts w:ascii="Times New Roman" w:eastAsia="Times New Roman" w:hAnsi="Times New Roman" w:cs="Times New Roman"/>
          <w:color w:val="000000"/>
          <w:sz w:val="28"/>
          <w:szCs w:val="28"/>
          <w:bdr w:val="none" w:sz="0" w:space="0" w:color="auto" w:frame="1"/>
          <w:lang w:eastAsia="uk-UA"/>
        </w:rPr>
        <w:t xml:space="preserve">від 05 вересня 2024 року № </w:t>
      </w:r>
      <w:r w:rsidR="00ED39DB">
        <w:rPr>
          <w:rFonts w:ascii="Times New Roman" w:eastAsia="Times New Roman" w:hAnsi="Times New Roman" w:cs="Times New Roman"/>
          <w:color w:val="000000"/>
          <w:sz w:val="28"/>
          <w:szCs w:val="28"/>
          <w:bdr w:val="none" w:sz="0" w:space="0" w:color="auto" w:frame="1"/>
          <w:lang w:eastAsia="uk-UA"/>
        </w:rPr>
        <w:t>9778</w:t>
      </w:r>
    </w:p>
    <w:p w14:paraId="3D56B2CD" w14:textId="766F2823" w:rsidR="006C4605" w:rsidRDefault="006C4605" w:rsidP="006C4605">
      <w:pPr>
        <w:pStyle w:val="a6"/>
        <w:jc w:val="center"/>
        <w:rPr>
          <w:sz w:val="28"/>
          <w:szCs w:val="28"/>
        </w:rPr>
      </w:pPr>
      <w:r>
        <w:rPr>
          <w:noProof/>
        </w:rPr>
        <w:drawing>
          <wp:inline distT="0" distB="0" distL="0" distR="0" wp14:anchorId="4FF5FD2E" wp14:editId="2AFEBFAE">
            <wp:extent cx="1405079" cy="182448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5079" cy="1824480"/>
                    </a:xfrm>
                    <a:prstGeom prst="rect">
                      <a:avLst/>
                    </a:prstGeom>
                  </pic:spPr>
                </pic:pic>
              </a:graphicData>
            </a:graphic>
          </wp:inline>
        </w:drawing>
      </w:r>
    </w:p>
    <w:p w14:paraId="5D4461A1" w14:textId="77777777" w:rsidR="006C4605" w:rsidRPr="009D2278" w:rsidRDefault="006C4605" w:rsidP="006C4605">
      <w:pPr>
        <w:pStyle w:val="a6"/>
        <w:jc w:val="center"/>
        <w:rPr>
          <w:sz w:val="72"/>
          <w:szCs w:val="72"/>
        </w:rPr>
      </w:pPr>
      <w:r w:rsidRPr="009D2278">
        <w:rPr>
          <w:sz w:val="72"/>
          <w:szCs w:val="72"/>
        </w:rPr>
        <w:t xml:space="preserve">Місцевий план </w:t>
      </w:r>
    </w:p>
    <w:p w14:paraId="23624CC2" w14:textId="5495BBFF" w:rsidR="00EF0734" w:rsidRDefault="006C4605" w:rsidP="006C4605">
      <w:pPr>
        <w:pStyle w:val="a6"/>
        <w:jc w:val="center"/>
        <w:rPr>
          <w:sz w:val="56"/>
          <w:szCs w:val="56"/>
        </w:rPr>
      </w:pPr>
      <w:r w:rsidRPr="008325AD">
        <w:rPr>
          <w:sz w:val="56"/>
          <w:szCs w:val="56"/>
        </w:rPr>
        <w:t>управління відходами Рогатинської міської територіальної громади</w:t>
      </w:r>
    </w:p>
    <w:p w14:paraId="0D277E34" w14:textId="119243D9" w:rsidR="006C4605" w:rsidRPr="00A147B3" w:rsidRDefault="00EF0734" w:rsidP="00EF0734">
      <w:pPr>
        <w:tabs>
          <w:tab w:val="left" w:pos="4305"/>
        </w:tabs>
        <w:rPr>
          <w:sz w:val="56"/>
          <w:szCs w:val="56"/>
        </w:rPr>
      </w:pPr>
      <w:r>
        <w:rPr>
          <w:lang w:eastAsia="uk-UA"/>
        </w:rPr>
        <w:tab/>
      </w:r>
      <w:r w:rsidR="006C4605" w:rsidRPr="00A147B3">
        <w:rPr>
          <w:noProof/>
          <w:sz w:val="56"/>
          <w:szCs w:val="56"/>
          <w:lang w:eastAsia="uk-UA"/>
        </w:rPr>
        <w:drawing>
          <wp:inline distT="0" distB="0" distL="0" distR="0" wp14:anchorId="0A0C3441" wp14:editId="3120444C">
            <wp:extent cx="5681980" cy="3381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265" cy="3389281"/>
                    </a:xfrm>
                    <a:prstGeom prst="rect">
                      <a:avLst/>
                    </a:prstGeom>
                    <a:noFill/>
                    <a:ln>
                      <a:noFill/>
                    </a:ln>
                  </pic:spPr>
                </pic:pic>
              </a:graphicData>
            </a:graphic>
          </wp:inline>
        </w:drawing>
      </w:r>
    </w:p>
    <w:p w14:paraId="3F214E8F" w14:textId="77777777" w:rsidR="006C4605" w:rsidRPr="006C4605" w:rsidRDefault="006C4605" w:rsidP="006C4605">
      <w:pPr>
        <w:jc w:val="center"/>
        <w:rPr>
          <w:rFonts w:ascii="Times New Roman" w:hAnsi="Times New Roman" w:cs="Times New Roman"/>
          <w:sz w:val="28"/>
          <w:szCs w:val="28"/>
        </w:rPr>
      </w:pPr>
      <w:r w:rsidRPr="006C4605">
        <w:rPr>
          <w:rFonts w:ascii="Times New Roman" w:hAnsi="Times New Roman" w:cs="Times New Roman"/>
          <w:sz w:val="28"/>
          <w:szCs w:val="28"/>
        </w:rPr>
        <w:t>Рогатин</w:t>
      </w:r>
    </w:p>
    <w:p w14:paraId="7BCF8A3B" w14:textId="1698353A" w:rsidR="006C4605" w:rsidRDefault="006C4605" w:rsidP="0012056B">
      <w:pPr>
        <w:jc w:val="center"/>
        <w:rPr>
          <w:rFonts w:ascii="Times New Roman" w:hAnsi="Times New Roman" w:cs="Times New Roman"/>
          <w:sz w:val="28"/>
          <w:szCs w:val="28"/>
        </w:rPr>
      </w:pPr>
      <w:r w:rsidRPr="006C4605">
        <w:rPr>
          <w:rFonts w:ascii="Times New Roman" w:hAnsi="Times New Roman" w:cs="Times New Roman"/>
          <w:sz w:val="28"/>
          <w:szCs w:val="28"/>
        </w:rPr>
        <w:t>2024</w:t>
      </w:r>
    </w:p>
    <w:p w14:paraId="683EAC70" w14:textId="77777777" w:rsidR="0012056B" w:rsidRPr="006C4605" w:rsidRDefault="0012056B" w:rsidP="0012056B">
      <w:pPr>
        <w:jc w:val="center"/>
        <w:rPr>
          <w:rFonts w:ascii="Times New Roman" w:hAnsi="Times New Roman" w:cs="Times New Roman"/>
          <w:sz w:val="28"/>
          <w:szCs w:val="28"/>
        </w:rPr>
      </w:pPr>
    </w:p>
    <w:p w14:paraId="62725D38" w14:textId="77777777" w:rsidR="00AA164C" w:rsidRDefault="00AA164C" w:rsidP="00AA164C">
      <w:pPr>
        <w:pStyle w:val="a6"/>
        <w:jc w:val="center"/>
        <w:rPr>
          <w:sz w:val="28"/>
          <w:szCs w:val="28"/>
        </w:rPr>
      </w:pPr>
      <w:r>
        <w:rPr>
          <w:sz w:val="28"/>
          <w:szCs w:val="28"/>
        </w:rPr>
        <w:lastRenderedPageBreak/>
        <w:t>ЗМІСТ</w:t>
      </w:r>
    </w:p>
    <w:p w14:paraId="37D4F7D7" w14:textId="2479ECFA" w:rsidR="00AA164C" w:rsidRPr="00D125AA" w:rsidRDefault="00AA164C" w:rsidP="00AA164C">
      <w:pPr>
        <w:pStyle w:val="a6"/>
        <w:spacing w:before="0" w:beforeAutospacing="0" w:after="0" w:afterAutospacing="0" w:line="276" w:lineRule="auto"/>
        <w:rPr>
          <w:sz w:val="28"/>
          <w:szCs w:val="28"/>
        </w:rPr>
      </w:pPr>
      <w:r w:rsidRPr="00D125AA">
        <w:rPr>
          <w:sz w:val="28"/>
          <w:szCs w:val="28"/>
        </w:rPr>
        <w:t>ВСТУП</w:t>
      </w:r>
      <w:r w:rsidRPr="00EF0734">
        <w:rPr>
          <w:sz w:val="28"/>
          <w:szCs w:val="28"/>
          <w:lang w:val="ru-RU"/>
        </w:rPr>
        <w:t>……………………………………………………………………</w:t>
      </w:r>
      <w:r>
        <w:rPr>
          <w:sz w:val="28"/>
          <w:szCs w:val="28"/>
        </w:rPr>
        <w:t>.</w:t>
      </w:r>
      <w:r w:rsidRPr="00EF0734">
        <w:rPr>
          <w:sz w:val="28"/>
          <w:szCs w:val="28"/>
          <w:lang w:val="ru-RU"/>
        </w:rPr>
        <w:t>…………</w:t>
      </w:r>
      <w:r w:rsidR="00B84138">
        <w:rPr>
          <w:sz w:val="28"/>
          <w:szCs w:val="28"/>
        </w:rPr>
        <w:t>ст.6</w:t>
      </w:r>
    </w:p>
    <w:p w14:paraId="0034C455" w14:textId="4A0AD9B9" w:rsidR="00AA164C" w:rsidRPr="00D125AA" w:rsidRDefault="00AA164C" w:rsidP="00AA164C">
      <w:pPr>
        <w:pStyle w:val="20"/>
        <w:keepNext/>
        <w:keepLines/>
        <w:spacing w:after="0" w:line="276" w:lineRule="auto"/>
        <w:ind w:firstLine="0"/>
        <w:rPr>
          <w:b w:val="0"/>
          <w:color w:val="000000"/>
          <w:sz w:val="28"/>
          <w:szCs w:val="28"/>
          <w:lang w:eastAsia="uk-UA" w:bidi="uk-UA"/>
        </w:rPr>
      </w:pPr>
      <w:r w:rsidRPr="00D125AA">
        <w:rPr>
          <w:b w:val="0"/>
          <w:sz w:val="28"/>
          <w:szCs w:val="28"/>
        </w:rPr>
        <w:t xml:space="preserve">Розділ 1. </w:t>
      </w:r>
      <w:r w:rsidRPr="00D125AA">
        <w:rPr>
          <w:b w:val="0"/>
          <w:color w:val="000000"/>
          <w:sz w:val="28"/>
          <w:szCs w:val="28"/>
          <w:lang w:eastAsia="uk-UA" w:bidi="uk-UA"/>
        </w:rPr>
        <w:t>ІНСТИТУЦІЙНА СТРУКТУРА УПРАВЛІННЯ ВІДХОДАМИ</w:t>
      </w:r>
      <w:r>
        <w:rPr>
          <w:b w:val="0"/>
          <w:color w:val="000000"/>
          <w:sz w:val="28"/>
          <w:szCs w:val="28"/>
          <w:lang w:eastAsia="uk-UA" w:bidi="uk-UA"/>
        </w:rPr>
        <w:t>………</w:t>
      </w:r>
      <w:r w:rsidRPr="00D125AA">
        <w:rPr>
          <w:b w:val="0"/>
          <w:sz w:val="28"/>
          <w:szCs w:val="28"/>
        </w:rPr>
        <w:t>ст.</w:t>
      </w:r>
      <w:r w:rsidR="00B84138">
        <w:rPr>
          <w:b w:val="0"/>
          <w:sz w:val="28"/>
          <w:szCs w:val="28"/>
        </w:rPr>
        <w:t>6</w:t>
      </w:r>
    </w:p>
    <w:p w14:paraId="035CA076" w14:textId="4F461337" w:rsidR="00AA164C" w:rsidRPr="00D125AA" w:rsidRDefault="00AA164C" w:rsidP="00AA164C">
      <w:pPr>
        <w:pStyle w:val="20"/>
        <w:keepNext/>
        <w:keepLines/>
        <w:numPr>
          <w:ilvl w:val="1"/>
          <w:numId w:val="83"/>
        </w:numPr>
        <w:spacing w:after="0" w:line="276" w:lineRule="auto"/>
        <w:ind w:left="0" w:firstLine="0"/>
        <w:rPr>
          <w:b w:val="0"/>
          <w:sz w:val="28"/>
          <w:szCs w:val="28"/>
        </w:rPr>
      </w:pPr>
      <w:r w:rsidRPr="00D125AA">
        <w:rPr>
          <w:b w:val="0"/>
          <w:color w:val="000000"/>
          <w:sz w:val="28"/>
          <w:szCs w:val="28"/>
          <w:lang w:eastAsia="uk-UA" w:bidi="uk-UA"/>
        </w:rPr>
        <w:t>Загальні положення</w:t>
      </w:r>
      <w:r>
        <w:rPr>
          <w:b w:val="0"/>
          <w:color w:val="000000"/>
          <w:sz w:val="28"/>
          <w:szCs w:val="28"/>
          <w:lang w:eastAsia="uk-UA" w:bidi="uk-UA"/>
        </w:rPr>
        <w:t>…………………………………………………………...</w:t>
      </w:r>
      <w:r w:rsidRPr="00D125AA">
        <w:rPr>
          <w:b w:val="0"/>
          <w:sz w:val="28"/>
          <w:szCs w:val="28"/>
        </w:rPr>
        <w:t>ст.</w:t>
      </w:r>
      <w:r w:rsidR="00B84138">
        <w:rPr>
          <w:b w:val="0"/>
          <w:sz w:val="28"/>
          <w:szCs w:val="28"/>
        </w:rPr>
        <w:t>6</w:t>
      </w:r>
    </w:p>
    <w:p w14:paraId="13848F76" w14:textId="3E62A539" w:rsidR="00AA164C" w:rsidRPr="00D125AA" w:rsidRDefault="00AA164C" w:rsidP="00AA164C">
      <w:pPr>
        <w:pStyle w:val="20"/>
        <w:keepNext/>
        <w:keepLines/>
        <w:spacing w:after="0" w:line="276" w:lineRule="auto"/>
        <w:ind w:firstLine="0"/>
        <w:rPr>
          <w:b w:val="0"/>
          <w:color w:val="000000"/>
          <w:sz w:val="28"/>
          <w:szCs w:val="28"/>
          <w:lang w:eastAsia="uk-UA" w:bidi="uk-UA"/>
        </w:rPr>
      </w:pPr>
      <w:r w:rsidRPr="00D125AA">
        <w:rPr>
          <w:b w:val="0"/>
          <w:color w:val="000000"/>
          <w:sz w:val="28"/>
          <w:szCs w:val="28"/>
          <w:lang w:eastAsia="uk-UA" w:bidi="uk-UA"/>
        </w:rPr>
        <w:t>1.2. Органи державної влади</w:t>
      </w:r>
      <w:r>
        <w:rPr>
          <w:b w:val="0"/>
          <w:color w:val="000000"/>
          <w:sz w:val="28"/>
          <w:szCs w:val="28"/>
          <w:lang w:eastAsia="uk-UA" w:bidi="uk-UA"/>
        </w:rPr>
        <w:t>………………………………………………………..</w:t>
      </w:r>
      <w:r w:rsidRPr="00D125AA">
        <w:rPr>
          <w:b w:val="0"/>
          <w:sz w:val="28"/>
          <w:szCs w:val="28"/>
        </w:rPr>
        <w:t>ст.</w:t>
      </w:r>
      <w:r w:rsidR="00B84138">
        <w:rPr>
          <w:b w:val="0"/>
          <w:sz w:val="28"/>
          <w:szCs w:val="28"/>
        </w:rPr>
        <w:t>7</w:t>
      </w:r>
    </w:p>
    <w:p w14:paraId="5F805361" w14:textId="75A6DC34" w:rsidR="00AA164C" w:rsidRPr="00D125AA" w:rsidRDefault="00AA164C" w:rsidP="00AA164C">
      <w:pPr>
        <w:pStyle w:val="20"/>
        <w:keepNext/>
        <w:keepLines/>
        <w:spacing w:after="0" w:line="276" w:lineRule="auto"/>
        <w:ind w:firstLine="0"/>
        <w:rPr>
          <w:b w:val="0"/>
          <w:color w:val="000000"/>
          <w:sz w:val="28"/>
          <w:szCs w:val="28"/>
          <w:lang w:eastAsia="uk-UA" w:bidi="uk-UA"/>
        </w:rPr>
      </w:pPr>
      <w:r w:rsidRPr="00D125AA">
        <w:rPr>
          <w:b w:val="0"/>
          <w:color w:val="000000"/>
          <w:sz w:val="28"/>
          <w:szCs w:val="28"/>
          <w:lang w:eastAsia="uk-UA" w:bidi="uk-UA"/>
        </w:rPr>
        <w:t>1.2.1. Івано-Франківська обласна державна адміністрація та Івано-Франківська обласна рада</w:t>
      </w:r>
      <w:r>
        <w:rPr>
          <w:b w:val="0"/>
          <w:color w:val="000000"/>
          <w:sz w:val="28"/>
          <w:szCs w:val="28"/>
          <w:lang w:eastAsia="uk-UA" w:bidi="uk-UA"/>
        </w:rPr>
        <w:t>………………………………………………………………………….</w:t>
      </w:r>
      <w:r w:rsidRPr="00D125AA">
        <w:rPr>
          <w:b w:val="0"/>
          <w:sz w:val="28"/>
          <w:szCs w:val="28"/>
        </w:rPr>
        <w:t>ст.</w:t>
      </w:r>
      <w:r w:rsidR="00B84138">
        <w:rPr>
          <w:b w:val="0"/>
          <w:sz w:val="28"/>
          <w:szCs w:val="28"/>
        </w:rPr>
        <w:t>7</w:t>
      </w:r>
    </w:p>
    <w:p w14:paraId="590B9C05" w14:textId="37B0AFA2" w:rsidR="00AA164C" w:rsidRPr="00D125AA" w:rsidRDefault="00AA164C" w:rsidP="00AA164C">
      <w:pPr>
        <w:pStyle w:val="20"/>
        <w:keepNext/>
        <w:keepLines/>
        <w:spacing w:after="0" w:line="276" w:lineRule="auto"/>
        <w:ind w:firstLine="0"/>
        <w:rPr>
          <w:b w:val="0"/>
          <w:sz w:val="28"/>
          <w:szCs w:val="28"/>
        </w:rPr>
      </w:pPr>
      <w:r w:rsidRPr="00D125AA">
        <w:rPr>
          <w:b w:val="0"/>
          <w:color w:val="000000"/>
          <w:sz w:val="28"/>
          <w:szCs w:val="28"/>
          <w:lang w:eastAsia="uk-UA" w:bidi="uk-UA"/>
        </w:rPr>
        <w:t>1.2.2. Державна екологічна інспекція в Івано-Франківській області</w:t>
      </w:r>
      <w:r>
        <w:rPr>
          <w:b w:val="0"/>
          <w:color w:val="000000"/>
          <w:sz w:val="28"/>
          <w:szCs w:val="28"/>
          <w:lang w:eastAsia="uk-UA" w:bidi="uk-UA"/>
        </w:rPr>
        <w:t>………...….</w:t>
      </w:r>
      <w:r w:rsidRPr="00AA164C">
        <w:rPr>
          <w:b w:val="0"/>
          <w:sz w:val="28"/>
          <w:szCs w:val="28"/>
        </w:rPr>
        <w:t xml:space="preserve"> </w:t>
      </w:r>
      <w:r w:rsidRPr="00D125AA">
        <w:rPr>
          <w:b w:val="0"/>
          <w:sz w:val="28"/>
          <w:szCs w:val="28"/>
        </w:rPr>
        <w:t>ст.</w:t>
      </w:r>
      <w:r w:rsidR="00B84138">
        <w:rPr>
          <w:b w:val="0"/>
          <w:sz w:val="28"/>
          <w:szCs w:val="28"/>
        </w:rPr>
        <w:t>7</w:t>
      </w:r>
    </w:p>
    <w:p w14:paraId="2D6D6401" w14:textId="45E2DC1F" w:rsidR="00AA164C" w:rsidRPr="00D125AA" w:rsidRDefault="00AA164C" w:rsidP="00323CC4">
      <w:pPr>
        <w:pStyle w:val="20"/>
        <w:keepNext/>
        <w:keepLines/>
        <w:spacing w:after="0" w:line="276" w:lineRule="auto"/>
        <w:ind w:firstLine="0"/>
        <w:rPr>
          <w:b w:val="0"/>
          <w:sz w:val="28"/>
          <w:szCs w:val="28"/>
        </w:rPr>
      </w:pPr>
      <w:r w:rsidRPr="00D125AA">
        <w:rPr>
          <w:b w:val="0"/>
          <w:color w:val="000000"/>
          <w:sz w:val="28"/>
          <w:szCs w:val="28"/>
          <w:lang w:eastAsia="uk-UA" w:bidi="uk-UA"/>
        </w:rPr>
        <w:t xml:space="preserve">1.2.3. Головне управління Держпродспоживслужби в Івано-Франківській </w:t>
      </w:r>
      <w:r w:rsidR="00323CC4">
        <w:rPr>
          <w:b w:val="0"/>
          <w:color w:val="000000"/>
          <w:sz w:val="28"/>
          <w:szCs w:val="28"/>
          <w:lang w:eastAsia="uk-UA" w:bidi="uk-UA"/>
        </w:rPr>
        <w:t xml:space="preserve">           </w:t>
      </w:r>
      <w:r w:rsidRPr="00D125AA">
        <w:rPr>
          <w:b w:val="0"/>
          <w:color w:val="000000"/>
          <w:sz w:val="28"/>
          <w:szCs w:val="28"/>
          <w:lang w:eastAsia="uk-UA" w:bidi="uk-UA"/>
        </w:rPr>
        <w:t>області</w:t>
      </w:r>
      <w:r w:rsidR="00323CC4">
        <w:rPr>
          <w:b w:val="0"/>
          <w:sz w:val="28"/>
          <w:szCs w:val="28"/>
        </w:rPr>
        <w:t>………………………………………………………...……………………...</w:t>
      </w:r>
      <w:r w:rsidR="00323CC4" w:rsidRPr="00D125AA">
        <w:rPr>
          <w:b w:val="0"/>
          <w:sz w:val="28"/>
          <w:szCs w:val="28"/>
        </w:rPr>
        <w:t>ст.</w:t>
      </w:r>
      <w:r w:rsidR="00B84138">
        <w:rPr>
          <w:b w:val="0"/>
          <w:sz w:val="28"/>
          <w:szCs w:val="28"/>
        </w:rPr>
        <w:t>8</w:t>
      </w:r>
    </w:p>
    <w:p w14:paraId="58A23B53" w14:textId="2B41BBA2" w:rsidR="00AA164C" w:rsidRPr="00D125AA" w:rsidRDefault="00AA164C" w:rsidP="00AA164C">
      <w:pPr>
        <w:pStyle w:val="20"/>
        <w:keepNext/>
        <w:keepLines/>
        <w:spacing w:after="0" w:line="276" w:lineRule="auto"/>
        <w:ind w:firstLine="0"/>
        <w:rPr>
          <w:b w:val="0"/>
          <w:color w:val="000000"/>
          <w:sz w:val="28"/>
          <w:szCs w:val="28"/>
          <w:lang w:eastAsia="uk-UA" w:bidi="uk-UA"/>
        </w:rPr>
      </w:pPr>
      <w:r w:rsidRPr="00D125AA">
        <w:rPr>
          <w:b w:val="0"/>
          <w:color w:val="000000"/>
          <w:sz w:val="28"/>
          <w:szCs w:val="28"/>
          <w:lang w:eastAsia="uk-UA" w:bidi="uk-UA"/>
        </w:rPr>
        <w:t>1.2.4. Управління екології та природних ресурсів Івано-Франківської обласної державної адміністрації</w:t>
      </w:r>
      <w:r w:rsidR="00323CC4">
        <w:rPr>
          <w:b w:val="0"/>
          <w:color w:val="000000"/>
          <w:sz w:val="28"/>
          <w:szCs w:val="28"/>
          <w:lang w:eastAsia="uk-UA" w:bidi="uk-UA"/>
        </w:rPr>
        <w:t>…………………………………………………….………</w:t>
      </w:r>
      <w:r w:rsidR="00323CC4" w:rsidRPr="00323CC4">
        <w:rPr>
          <w:b w:val="0"/>
          <w:sz w:val="28"/>
          <w:szCs w:val="28"/>
        </w:rPr>
        <w:t xml:space="preserve"> </w:t>
      </w:r>
      <w:r w:rsidR="00323CC4" w:rsidRPr="00D125AA">
        <w:rPr>
          <w:b w:val="0"/>
          <w:sz w:val="28"/>
          <w:szCs w:val="28"/>
        </w:rPr>
        <w:t>ст.</w:t>
      </w:r>
      <w:r w:rsidR="00B84138">
        <w:rPr>
          <w:b w:val="0"/>
          <w:sz w:val="28"/>
          <w:szCs w:val="28"/>
        </w:rPr>
        <w:t>8</w:t>
      </w:r>
    </w:p>
    <w:p w14:paraId="62CACB7F" w14:textId="58E44380" w:rsidR="00AA164C" w:rsidRPr="00D125AA" w:rsidRDefault="00AA164C" w:rsidP="00AA164C">
      <w:pPr>
        <w:pStyle w:val="20"/>
        <w:keepNext/>
        <w:keepLines/>
        <w:spacing w:after="0" w:line="276" w:lineRule="auto"/>
        <w:ind w:firstLine="0"/>
        <w:rPr>
          <w:b w:val="0"/>
          <w:sz w:val="28"/>
          <w:szCs w:val="28"/>
        </w:rPr>
      </w:pPr>
      <w:r w:rsidRPr="00D125AA">
        <w:rPr>
          <w:b w:val="0"/>
          <w:color w:val="1D1D1B"/>
          <w:sz w:val="28"/>
          <w:szCs w:val="28"/>
          <w:shd w:val="clear" w:color="auto" w:fill="FFFFFF"/>
        </w:rPr>
        <w:t>1.2.5. Департамент розвитку громад та територій, дорожнього, житлово-комунального господарства, містобудування та архітектури</w:t>
      </w:r>
      <w:r w:rsidRPr="00D125AA">
        <w:rPr>
          <w:b w:val="0"/>
          <w:color w:val="000000"/>
          <w:sz w:val="28"/>
          <w:szCs w:val="28"/>
          <w:lang w:eastAsia="uk-UA" w:bidi="uk-UA"/>
        </w:rPr>
        <w:t xml:space="preserve"> Івано-Франківської обласної державної адміністрації</w:t>
      </w:r>
      <w:r w:rsidR="00323CC4">
        <w:rPr>
          <w:b w:val="0"/>
          <w:color w:val="000000"/>
          <w:sz w:val="28"/>
          <w:szCs w:val="28"/>
          <w:lang w:eastAsia="uk-UA" w:bidi="uk-UA"/>
        </w:rPr>
        <w:t>………………………………………………….</w:t>
      </w:r>
      <w:r w:rsidR="00323CC4" w:rsidRPr="00323CC4">
        <w:rPr>
          <w:b w:val="0"/>
          <w:sz w:val="28"/>
          <w:szCs w:val="28"/>
        </w:rPr>
        <w:t xml:space="preserve"> </w:t>
      </w:r>
      <w:r w:rsidR="00323CC4" w:rsidRPr="00D125AA">
        <w:rPr>
          <w:b w:val="0"/>
          <w:sz w:val="28"/>
          <w:szCs w:val="28"/>
        </w:rPr>
        <w:t>ст.</w:t>
      </w:r>
      <w:r w:rsidR="00B84138">
        <w:rPr>
          <w:b w:val="0"/>
          <w:sz w:val="28"/>
          <w:szCs w:val="28"/>
        </w:rPr>
        <w:t>8</w:t>
      </w:r>
    </w:p>
    <w:p w14:paraId="18EDBA01" w14:textId="421C2A75" w:rsidR="00AA164C" w:rsidRPr="00323CC4" w:rsidRDefault="00AA164C" w:rsidP="00AA164C">
      <w:pPr>
        <w:widowControl w:val="0"/>
        <w:autoSpaceDE w:val="0"/>
        <w:autoSpaceDN w:val="0"/>
        <w:adjustRightInd w:val="0"/>
        <w:spacing w:after="0" w:line="276" w:lineRule="auto"/>
        <w:rPr>
          <w:rFonts w:ascii="Times New Roman" w:hAnsi="Times New Roman" w:cs="Times New Roman"/>
          <w:bCs/>
          <w:color w:val="000000"/>
          <w:sz w:val="28"/>
          <w:szCs w:val="28"/>
        </w:rPr>
      </w:pPr>
      <w:r w:rsidRPr="00D125AA">
        <w:rPr>
          <w:rFonts w:ascii="Times New Roman" w:hAnsi="Times New Roman" w:cs="Times New Roman"/>
          <w:bCs/>
          <w:color w:val="000000"/>
          <w:sz w:val="28"/>
          <w:szCs w:val="28"/>
        </w:rPr>
        <w:t>1.2.6. Органи місцевого самоврядування</w:t>
      </w:r>
      <w:r w:rsidR="00323CC4" w:rsidRPr="00323CC4">
        <w:rPr>
          <w:rFonts w:ascii="Times New Roman" w:hAnsi="Times New Roman" w:cs="Times New Roman"/>
          <w:bCs/>
          <w:color w:val="000000"/>
          <w:sz w:val="28"/>
          <w:szCs w:val="28"/>
        </w:rPr>
        <w:t>..................................................................</w:t>
      </w:r>
      <w:r w:rsidR="00B84138">
        <w:rPr>
          <w:rFonts w:ascii="Times New Roman" w:hAnsi="Times New Roman" w:cs="Times New Roman"/>
          <w:sz w:val="28"/>
          <w:szCs w:val="28"/>
        </w:rPr>
        <w:t>ст.9</w:t>
      </w:r>
    </w:p>
    <w:p w14:paraId="73057D4B" w14:textId="016C6DDA" w:rsidR="00AA164C" w:rsidRPr="00323CC4" w:rsidRDefault="00AA164C" w:rsidP="00AA164C">
      <w:pPr>
        <w:spacing w:after="0" w:line="276" w:lineRule="auto"/>
        <w:rPr>
          <w:rFonts w:ascii="Times New Roman" w:hAnsi="Times New Roman" w:cs="Times New Roman"/>
          <w:bCs/>
          <w:sz w:val="28"/>
          <w:szCs w:val="28"/>
        </w:rPr>
      </w:pPr>
      <w:r w:rsidRPr="00323CC4">
        <w:rPr>
          <w:rFonts w:ascii="Times New Roman" w:hAnsi="Times New Roman" w:cs="Times New Roman"/>
          <w:bCs/>
          <w:sz w:val="28"/>
          <w:szCs w:val="28"/>
        </w:rPr>
        <w:t>Розділ 2. ХАРАКТЕРИСТИКА РОГАТИНСЬКОЇ ГРОМАДИ</w:t>
      </w:r>
      <w:r w:rsidR="00323CC4" w:rsidRPr="00323CC4">
        <w:rPr>
          <w:rFonts w:ascii="Times New Roman" w:hAnsi="Times New Roman" w:cs="Times New Roman"/>
          <w:sz w:val="28"/>
          <w:szCs w:val="28"/>
        </w:rPr>
        <w:t>…………………ст.1</w:t>
      </w:r>
      <w:r w:rsidR="00B84138">
        <w:rPr>
          <w:rFonts w:ascii="Times New Roman" w:hAnsi="Times New Roman" w:cs="Times New Roman"/>
          <w:sz w:val="28"/>
          <w:szCs w:val="28"/>
        </w:rPr>
        <w:t>1</w:t>
      </w:r>
    </w:p>
    <w:p w14:paraId="34A4AAA5" w14:textId="002DAED4" w:rsidR="00AA164C" w:rsidRPr="00D125AA" w:rsidRDefault="00AA164C" w:rsidP="00AA164C">
      <w:pPr>
        <w:pStyle w:val="a6"/>
        <w:spacing w:before="0" w:beforeAutospacing="0" w:after="0" w:afterAutospacing="0" w:line="276" w:lineRule="auto"/>
        <w:rPr>
          <w:bCs/>
          <w:sz w:val="28"/>
          <w:szCs w:val="28"/>
        </w:rPr>
      </w:pPr>
      <w:r w:rsidRPr="00D125AA">
        <w:rPr>
          <w:bCs/>
          <w:sz w:val="28"/>
          <w:szCs w:val="28"/>
        </w:rPr>
        <w:t>2.1. Загальні дані</w:t>
      </w:r>
      <w:r w:rsidR="00323CC4">
        <w:rPr>
          <w:sz w:val="28"/>
          <w:szCs w:val="28"/>
        </w:rPr>
        <w:t>…………………………………………………………………...</w:t>
      </w:r>
      <w:r w:rsidR="00323CC4" w:rsidRPr="00D125AA">
        <w:rPr>
          <w:sz w:val="28"/>
          <w:szCs w:val="28"/>
        </w:rPr>
        <w:t>ст.</w:t>
      </w:r>
      <w:r w:rsidR="00323CC4">
        <w:rPr>
          <w:sz w:val="28"/>
          <w:szCs w:val="28"/>
        </w:rPr>
        <w:t>1</w:t>
      </w:r>
      <w:r w:rsidR="00B84138">
        <w:rPr>
          <w:sz w:val="28"/>
          <w:szCs w:val="28"/>
        </w:rPr>
        <w:t>1</w:t>
      </w:r>
    </w:p>
    <w:p w14:paraId="2C335449" w14:textId="22A44329" w:rsidR="00AA164C" w:rsidRPr="00D125AA" w:rsidRDefault="00AA164C" w:rsidP="00AA164C">
      <w:pPr>
        <w:pStyle w:val="a6"/>
        <w:numPr>
          <w:ilvl w:val="1"/>
          <w:numId w:val="23"/>
        </w:numPr>
        <w:spacing w:before="0" w:beforeAutospacing="0" w:after="0" w:afterAutospacing="0" w:line="276" w:lineRule="auto"/>
        <w:ind w:left="0" w:firstLine="0"/>
        <w:rPr>
          <w:bCs/>
          <w:sz w:val="28"/>
          <w:szCs w:val="28"/>
        </w:rPr>
      </w:pPr>
      <w:r w:rsidRPr="00D125AA">
        <w:rPr>
          <w:bCs/>
          <w:sz w:val="28"/>
          <w:szCs w:val="28"/>
        </w:rPr>
        <w:t>Природно-географічна характеристика</w:t>
      </w:r>
      <w:r w:rsidR="00323CC4">
        <w:rPr>
          <w:bCs/>
          <w:sz w:val="28"/>
          <w:szCs w:val="28"/>
        </w:rPr>
        <w:t>……………………………………</w:t>
      </w:r>
      <w:r w:rsidR="00323CC4" w:rsidRPr="00D125AA">
        <w:rPr>
          <w:sz w:val="28"/>
          <w:szCs w:val="28"/>
        </w:rPr>
        <w:t>ст.</w:t>
      </w:r>
      <w:r w:rsidR="00323CC4">
        <w:rPr>
          <w:sz w:val="28"/>
          <w:szCs w:val="28"/>
        </w:rPr>
        <w:t>1</w:t>
      </w:r>
      <w:r w:rsidR="00B84138">
        <w:rPr>
          <w:sz w:val="28"/>
          <w:szCs w:val="28"/>
        </w:rPr>
        <w:t>2</w:t>
      </w:r>
    </w:p>
    <w:p w14:paraId="48352DEA" w14:textId="7662176F" w:rsidR="00AA164C" w:rsidRPr="00D125AA" w:rsidRDefault="00AA164C" w:rsidP="00AA164C">
      <w:pPr>
        <w:pStyle w:val="a6"/>
        <w:numPr>
          <w:ilvl w:val="2"/>
          <w:numId w:val="23"/>
        </w:numPr>
        <w:spacing w:before="0" w:beforeAutospacing="0" w:after="0" w:afterAutospacing="0" w:line="276" w:lineRule="auto"/>
        <w:ind w:left="0" w:firstLine="0"/>
        <w:rPr>
          <w:iCs/>
          <w:color w:val="000000"/>
          <w:sz w:val="28"/>
          <w:szCs w:val="28"/>
        </w:rPr>
      </w:pPr>
      <w:r w:rsidRPr="00D125AA">
        <w:rPr>
          <w:iCs/>
          <w:color w:val="000000"/>
          <w:sz w:val="28"/>
          <w:szCs w:val="28"/>
        </w:rPr>
        <w:t>Кліматичні умови</w:t>
      </w:r>
      <w:r w:rsidR="00323CC4">
        <w:rPr>
          <w:sz w:val="28"/>
          <w:szCs w:val="28"/>
        </w:rPr>
        <w:t>……………………………………………………………</w:t>
      </w:r>
      <w:r w:rsidR="00323CC4" w:rsidRPr="00D125AA">
        <w:rPr>
          <w:sz w:val="28"/>
          <w:szCs w:val="28"/>
        </w:rPr>
        <w:t>ст.</w:t>
      </w:r>
      <w:r w:rsidR="00323CC4">
        <w:rPr>
          <w:sz w:val="28"/>
          <w:szCs w:val="28"/>
        </w:rPr>
        <w:t>1</w:t>
      </w:r>
      <w:r w:rsidR="00B84138">
        <w:rPr>
          <w:sz w:val="28"/>
          <w:szCs w:val="28"/>
        </w:rPr>
        <w:t>2</w:t>
      </w:r>
    </w:p>
    <w:p w14:paraId="3B2F4918" w14:textId="559C8CC5" w:rsidR="00AA164C" w:rsidRPr="00D125AA" w:rsidRDefault="00AA164C" w:rsidP="00AA164C">
      <w:pPr>
        <w:pStyle w:val="a6"/>
        <w:numPr>
          <w:ilvl w:val="2"/>
          <w:numId w:val="23"/>
        </w:numPr>
        <w:spacing w:before="0" w:beforeAutospacing="0" w:after="0" w:afterAutospacing="0" w:line="276" w:lineRule="auto"/>
        <w:ind w:left="0" w:firstLine="0"/>
        <w:rPr>
          <w:iCs/>
          <w:sz w:val="28"/>
          <w:szCs w:val="28"/>
        </w:rPr>
      </w:pPr>
      <w:r w:rsidRPr="00D125AA">
        <w:rPr>
          <w:iCs/>
          <w:sz w:val="28"/>
          <w:szCs w:val="28"/>
        </w:rPr>
        <w:t>Геологічна будова</w:t>
      </w:r>
      <w:r w:rsidR="00323CC4">
        <w:rPr>
          <w:iCs/>
          <w:sz w:val="28"/>
          <w:szCs w:val="28"/>
        </w:rPr>
        <w:t>…………………………………………………………...</w:t>
      </w:r>
      <w:r w:rsidR="00323CC4" w:rsidRPr="00D125AA">
        <w:rPr>
          <w:sz w:val="28"/>
          <w:szCs w:val="28"/>
        </w:rPr>
        <w:t>ст.</w:t>
      </w:r>
      <w:r w:rsidR="00B84138">
        <w:rPr>
          <w:sz w:val="28"/>
          <w:szCs w:val="28"/>
        </w:rPr>
        <w:t>13</w:t>
      </w:r>
    </w:p>
    <w:p w14:paraId="2013E474" w14:textId="00F53090" w:rsidR="00AA164C" w:rsidRPr="00D125AA" w:rsidRDefault="00AA164C" w:rsidP="00AA164C">
      <w:pPr>
        <w:pStyle w:val="a6"/>
        <w:numPr>
          <w:ilvl w:val="2"/>
          <w:numId w:val="23"/>
        </w:numPr>
        <w:spacing w:before="0" w:beforeAutospacing="0" w:after="0" w:afterAutospacing="0" w:line="276" w:lineRule="auto"/>
        <w:ind w:left="0" w:firstLine="0"/>
        <w:rPr>
          <w:color w:val="000000"/>
          <w:sz w:val="28"/>
          <w:szCs w:val="28"/>
        </w:rPr>
      </w:pPr>
      <w:r w:rsidRPr="00D125AA">
        <w:rPr>
          <w:color w:val="000000"/>
          <w:sz w:val="28"/>
          <w:szCs w:val="28"/>
        </w:rPr>
        <w:t>Мінерально-сировинні ресурси</w:t>
      </w:r>
      <w:r w:rsidR="00323CC4">
        <w:rPr>
          <w:color w:val="000000"/>
          <w:sz w:val="28"/>
          <w:szCs w:val="28"/>
        </w:rPr>
        <w:t>…………………………………………….</w:t>
      </w:r>
      <w:r w:rsidR="00323CC4" w:rsidRPr="00D125AA">
        <w:rPr>
          <w:sz w:val="28"/>
          <w:szCs w:val="28"/>
        </w:rPr>
        <w:t>ст.</w:t>
      </w:r>
      <w:r w:rsidR="00323CC4">
        <w:rPr>
          <w:sz w:val="28"/>
          <w:szCs w:val="28"/>
        </w:rPr>
        <w:t>1</w:t>
      </w:r>
      <w:r w:rsidR="00B84138">
        <w:rPr>
          <w:sz w:val="28"/>
          <w:szCs w:val="28"/>
        </w:rPr>
        <w:t>3</w:t>
      </w:r>
    </w:p>
    <w:p w14:paraId="362FFB9A" w14:textId="731F24D8" w:rsidR="00AA164C" w:rsidRPr="00D125AA" w:rsidRDefault="00AA164C" w:rsidP="00AA164C">
      <w:pPr>
        <w:pStyle w:val="a6"/>
        <w:numPr>
          <w:ilvl w:val="2"/>
          <w:numId w:val="23"/>
        </w:numPr>
        <w:spacing w:before="0" w:beforeAutospacing="0" w:after="0" w:afterAutospacing="0" w:line="276" w:lineRule="auto"/>
        <w:ind w:left="0" w:firstLine="0"/>
        <w:rPr>
          <w:sz w:val="28"/>
          <w:szCs w:val="28"/>
        </w:rPr>
      </w:pPr>
      <w:r w:rsidRPr="00D125AA">
        <w:rPr>
          <w:sz w:val="28"/>
          <w:szCs w:val="28"/>
        </w:rPr>
        <w:t>Водні ресурси</w:t>
      </w:r>
      <w:r w:rsidR="00323CC4">
        <w:rPr>
          <w:sz w:val="28"/>
          <w:szCs w:val="28"/>
        </w:rPr>
        <w:t>………………………………………………………………..</w:t>
      </w:r>
      <w:r w:rsidR="00323CC4" w:rsidRPr="00D125AA">
        <w:rPr>
          <w:sz w:val="28"/>
          <w:szCs w:val="28"/>
        </w:rPr>
        <w:t>ст.</w:t>
      </w:r>
      <w:r w:rsidR="00323CC4">
        <w:rPr>
          <w:sz w:val="28"/>
          <w:szCs w:val="28"/>
        </w:rPr>
        <w:t>1</w:t>
      </w:r>
      <w:r w:rsidR="00B84138">
        <w:rPr>
          <w:sz w:val="28"/>
          <w:szCs w:val="28"/>
        </w:rPr>
        <w:t>3</w:t>
      </w:r>
    </w:p>
    <w:p w14:paraId="69D40508" w14:textId="7BA72A2C" w:rsidR="00AA164C" w:rsidRPr="00D125AA" w:rsidRDefault="00AA164C" w:rsidP="00AA164C">
      <w:pPr>
        <w:pStyle w:val="a6"/>
        <w:numPr>
          <w:ilvl w:val="2"/>
          <w:numId w:val="23"/>
        </w:numPr>
        <w:spacing w:after="0" w:afterAutospacing="0" w:line="276" w:lineRule="auto"/>
        <w:ind w:left="0" w:firstLine="0"/>
        <w:rPr>
          <w:i/>
          <w:iCs/>
          <w:color w:val="000000" w:themeColor="text1"/>
          <w:sz w:val="28"/>
          <w:szCs w:val="28"/>
        </w:rPr>
      </w:pPr>
      <w:r w:rsidRPr="00D125AA">
        <w:rPr>
          <w:iCs/>
          <w:color w:val="000000" w:themeColor="text1"/>
          <w:sz w:val="28"/>
          <w:szCs w:val="28"/>
        </w:rPr>
        <w:t>Лісові</w:t>
      </w:r>
      <w:r w:rsidRPr="00D125AA">
        <w:rPr>
          <w:i/>
          <w:iCs/>
          <w:color w:val="000000" w:themeColor="text1"/>
          <w:sz w:val="28"/>
          <w:szCs w:val="28"/>
        </w:rPr>
        <w:t xml:space="preserve"> </w:t>
      </w:r>
      <w:r w:rsidRPr="00D125AA">
        <w:rPr>
          <w:iCs/>
          <w:color w:val="000000" w:themeColor="text1"/>
          <w:sz w:val="28"/>
          <w:szCs w:val="28"/>
        </w:rPr>
        <w:t>ресурси</w:t>
      </w:r>
      <w:r w:rsidR="00323CC4">
        <w:rPr>
          <w:iCs/>
          <w:color w:val="000000" w:themeColor="text1"/>
          <w:sz w:val="28"/>
          <w:szCs w:val="28"/>
        </w:rPr>
        <w:t>………………………………………………………………..</w:t>
      </w:r>
      <w:r w:rsidR="00323CC4" w:rsidRPr="00D125AA">
        <w:rPr>
          <w:sz w:val="28"/>
          <w:szCs w:val="28"/>
        </w:rPr>
        <w:t>ст.</w:t>
      </w:r>
      <w:r w:rsidR="00323CC4">
        <w:rPr>
          <w:sz w:val="28"/>
          <w:szCs w:val="28"/>
        </w:rPr>
        <w:t>1</w:t>
      </w:r>
      <w:r w:rsidR="001939D5">
        <w:rPr>
          <w:sz w:val="28"/>
          <w:szCs w:val="28"/>
        </w:rPr>
        <w:t>4</w:t>
      </w:r>
    </w:p>
    <w:p w14:paraId="05D1E5B1" w14:textId="3C18BB8B" w:rsidR="00AA164C" w:rsidRPr="00D125AA" w:rsidRDefault="00AA164C" w:rsidP="00AA164C">
      <w:pPr>
        <w:pStyle w:val="a6"/>
        <w:numPr>
          <w:ilvl w:val="2"/>
          <w:numId w:val="23"/>
        </w:numPr>
        <w:spacing w:before="0" w:beforeAutospacing="0" w:after="0" w:afterAutospacing="0" w:line="276" w:lineRule="auto"/>
        <w:ind w:left="0" w:firstLine="0"/>
        <w:rPr>
          <w:color w:val="000000"/>
          <w:sz w:val="28"/>
          <w:szCs w:val="28"/>
        </w:rPr>
      </w:pPr>
      <w:r w:rsidRPr="00D125AA">
        <w:rPr>
          <w:color w:val="000000"/>
          <w:sz w:val="28"/>
          <w:szCs w:val="28"/>
        </w:rPr>
        <w:t>Природно-заповідні території</w:t>
      </w:r>
      <w:r w:rsidR="00323CC4">
        <w:rPr>
          <w:color w:val="000000"/>
          <w:sz w:val="28"/>
          <w:szCs w:val="28"/>
        </w:rPr>
        <w:t>………………………………………………</w:t>
      </w:r>
      <w:r w:rsidR="00323CC4" w:rsidRPr="00D125AA">
        <w:rPr>
          <w:sz w:val="28"/>
          <w:szCs w:val="28"/>
        </w:rPr>
        <w:t>ст.</w:t>
      </w:r>
      <w:r w:rsidR="00323CC4">
        <w:rPr>
          <w:sz w:val="28"/>
          <w:szCs w:val="28"/>
        </w:rPr>
        <w:t>1</w:t>
      </w:r>
      <w:r w:rsidR="004A6B06">
        <w:rPr>
          <w:sz w:val="28"/>
          <w:szCs w:val="28"/>
        </w:rPr>
        <w:t>4</w:t>
      </w:r>
    </w:p>
    <w:p w14:paraId="60656C59" w14:textId="58023BDC" w:rsidR="00AA164C" w:rsidRPr="00D125AA" w:rsidRDefault="00AA164C" w:rsidP="00AA164C">
      <w:pPr>
        <w:pStyle w:val="a6"/>
        <w:numPr>
          <w:ilvl w:val="1"/>
          <w:numId w:val="23"/>
        </w:numPr>
        <w:spacing w:before="0" w:beforeAutospacing="0" w:after="0" w:afterAutospacing="0" w:line="276" w:lineRule="auto"/>
        <w:ind w:left="0" w:firstLine="0"/>
        <w:rPr>
          <w:bCs/>
          <w:sz w:val="28"/>
          <w:szCs w:val="28"/>
        </w:rPr>
      </w:pPr>
      <w:r w:rsidRPr="00D125AA">
        <w:rPr>
          <w:bCs/>
          <w:sz w:val="28"/>
          <w:szCs w:val="28"/>
        </w:rPr>
        <w:t>Демографічна та соціальна характеристика</w:t>
      </w:r>
      <w:r w:rsidR="00323CC4">
        <w:rPr>
          <w:bCs/>
          <w:sz w:val="28"/>
          <w:szCs w:val="28"/>
        </w:rPr>
        <w:t>……………………………….</w:t>
      </w:r>
      <w:r w:rsidR="00323CC4" w:rsidRPr="00D125AA">
        <w:rPr>
          <w:sz w:val="28"/>
          <w:szCs w:val="28"/>
        </w:rPr>
        <w:t>ст.</w:t>
      </w:r>
      <w:r w:rsidR="00323CC4">
        <w:rPr>
          <w:sz w:val="28"/>
          <w:szCs w:val="28"/>
        </w:rPr>
        <w:t>1</w:t>
      </w:r>
      <w:r w:rsidR="004A6B06">
        <w:rPr>
          <w:sz w:val="28"/>
          <w:szCs w:val="28"/>
        </w:rPr>
        <w:t>4</w:t>
      </w:r>
    </w:p>
    <w:p w14:paraId="2DFA8340" w14:textId="5EEF2E16" w:rsidR="00AA164C" w:rsidRPr="00D125AA" w:rsidRDefault="00AA164C" w:rsidP="00AA164C">
      <w:pPr>
        <w:pStyle w:val="a6"/>
        <w:numPr>
          <w:ilvl w:val="1"/>
          <w:numId w:val="23"/>
        </w:numPr>
        <w:spacing w:before="0" w:beforeAutospacing="0" w:after="0" w:afterAutospacing="0" w:line="276" w:lineRule="auto"/>
        <w:ind w:left="0" w:firstLine="0"/>
        <w:rPr>
          <w:sz w:val="28"/>
          <w:szCs w:val="28"/>
        </w:rPr>
      </w:pPr>
      <w:r w:rsidRPr="00D125AA">
        <w:rPr>
          <w:bCs/>
          <w:sz w:val="28"/>
          <w:szCs w:val="28"/>
        </w:rPr>
        <w:t>Економічна характеристика</w:t>
      </w:r>
      <w:r w:rsidR="00323CC4">
        <w:rPr>
          <w:bCs/>
          <w:sz w:val="28"/>
          <w:szCs w:val="28"/>
        </w:rPr>
        <w:t>………………………………………………...</w:t>
      </w:r>
      <w:r w:rsidR="00323CC4" w:rsidRPr="00D125AA">
        <w:rPr>
          <w:sz w:val="28"/>
          <w:szCs w:val="28"/>
        </w:rPr>
        <w:t>ст.</w:t>
      </w:r>
      <w:r w:rsidR="00323CC4">
        <w:rPr>
          <w:sz w:val="28"/>
          <w:szCs w:val="28"/>
        </w:rPr>
        <w:t>1</w:t>
      </w:r>
      <w:r w:rsidR="004A6B06">
        <w:rPr>
          <w:sz w:val="28"/>
          <w:szCs w:val="28"/>
        </w:rPr>
        <w:t>6</w:t>
      </w:r>
    </w:p>
    <w:p w14:paraId="7E89FDD2" w14:textId="264DF351" w:rsidR="00AA164C" w:rsidRPr="00D125AA" w:rsidRDefault="00AA164C" w:rsidP="00AA164C">
      <w:pPr>
        <w:shd w:val="clear" w:color="auto" w:fill="FFFFFF"/>
        <w:spacing w:after="0" w:line="276" w:lineRule="auto"/>
        <w:rPr>
          <w:rFonts w:ascii="Times New Roman" w:eastAsia="Times New Roman" w:hAnsi="Times New Roman" w:cs="Times New Roman"/>
          <w:bCs/>
          <w:sz w:val="28"/>
          <w:szCs w:val="28"/>
          <w:bdr w:val="none" w:sz="0" w:space="0" w:color="auto" w:frame="1"/>
          <w:lang w:eastAsia="uk-UA"/>
        </w:rPr>
      </w:pPr>
      <w:r w:rsidRPr="00D125AA">
        <w:rPr>
          <w:rFonts w:ascii="Times New Roman" w:eastAsia="Times New Roman" w:hAnsi="Times New Roman" w:cs="Times New Roman"/>
          <w:bCs/>
          <w:sz w:val="28"/>
          <w:szCs w:val="28"/>
          <w:bdr w:val="none" w:sz="0" w:space="0" w:color="auto" w:frame="1"/>
          <w:lang w:eastAsia="uk-UA"/>
        </w:rPr>
        <w:t xml:space="preserve">Розділ 3. АНАЛІЗ ПОТОЧНОГО СТАНУ СИСТЕМИ УПРАВЛІННЯ ВІДХОДАМИ РОГАТИНСЬКОЇ </w:t>
      </w:r>
      <w:r w:rsidRPr="00323CC4">
        <w:rPr>
          <w:rFonts w:ascii="Times New Roman" w:eastAsia="Times New Roman" w:hAnsi="Times New Roman" w:cs="Times New Roman"/>
          <w:bCs/>
          <w:sz w:val="28"/>
          <w:szCs w:val="28"/>
          <w:bdr w:val="none" w:sz="0" w:space="0" w:color="auto" w:frame="1"/>
          <w:lang w:eastAsia="uk-UA"/>
        </w:rPr>
        <w:t>ГРОМАДИ</w:t>
      </w:r>
      <w:r w:rsidR="00323CC4">
        <w:rPr>
          <w:rFonts w:ascii="Times New Roman" w:hAnsi="Times New Roman" w:cs="Times New Roman"/>
          <w:sz w:val="28"/>
          <w:szCs w:val="28"/>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bCs/>
          <w:sz w:val="28"/>
          <w:szCs w:val="28"/>
          <w:bdr w:val="none" w:sz="0" w:space="0" w:color="auto" w:frame="1"/>
          <w:lang w:eastAsia="uk-UA"/>
        </w:rPr>
        <w:t>1</w:t>
      </w:r>
      <w:r w:rsidR="004A6B06">
        <w:rPr>
          <w:rFonts w:ascii="Times New Roman" w:eastAsia="Times New Roman" w:hAnsi="Times New Roman" w:cs="Times New Roman"/>
          <w:bCs/>
          <w:sz w:val="28"/>
          <w:szCs w:val="28"/>
          <w:bdr w:val="none" w:sz="0" w:space="0" w:color="auto" w:frame="1"/>
          <w:lang w:eastAsia="uk-UA"/>
        </w:rPr>
        <w:t>7</w:t>
      </w:r>
    </w:p>
    <w:p w14:paraId="0EDB5DC0" w14:textId="0A01B950" w:rsidR="00AA164C" w:rsidRPr="00D125AA" w:rsidRDefault="00AA164C" w:rsidP="00AA164C">
      <w:pPr>
        <w:pStyle w:val="20"/>
        <w:keepNext/>
        <w:keepLines/>
        <w:spacing w:after="0" w:line="276" w:lineRule="auto"/>
        <w:ind w:firstLine="0"/>
        <w:rPr>
          <w:b w:val="0"/>
          <w:sz w:val="28"/>
          <w:szCs w:val="28"/>
        </w:rPr>
      </w:pPr>
      <w:r w:rsidRPr="00D125AA">
        <w:rPr>
          <w:b w:val="0"/>
          <w:color w:val="000000"/>
          <w:sz w:val="28"/>
          <w:szCs w:val="28"/>
          <w:lang w:eastAsia="uk-UA" w:bidi="uk-UA"/>
        </w:rPr>
        <w:t>3.1. Нормативно-правове забезпечення</w:t>
      </w:r>
      <w:r w:rsidR="00323CC4">
        <w:rPr>
          <w:b w:val="0"/>
          <w:color w:val="000000"/>
          <w:sz w:val="28"/>
          <w:szCs w:val="28"/>
          <w:lang w:eastAsia="uk-UA" w:bidi="uk-UA"/>
        </w:rPr>
        <w:t>…………………………………………..</w:t>
      </w:r>
      <w:r w:rsidR="00323CC4" w:rsidRPr="00D125AA">
        <w:rPr>
          <w:b w:val="0"/>
          <w:sz w:val="28"/>
          <w:szCs w:val="28"/>
        </w:rPr>
        <w:t>ст.</w:t>
      </w:r>
      <w:r w:rsidR="00323CC4">
        <w:rPr>
          <w:b w:val="0"/>
          <w:color w:val="000000"/>
          <w:sz w:val="28"/>
          <w:szCs w:val="28"/>
          <w:lang w:eastAsia="uk-UA" w:bidi="uk-UA"/>
        </w:rPr>
        <w:t>1</w:t>
      </w:r>
      <w:r w:rsidR="004A6B06">
        <w:rPr>
          <w:b w:val="0"/>
          <w:color w:val="000000"/>
          <w:sz w:val="28"/>
          <w:szCs w:val="28"/>
          <w:lang w:eastAsia="uk-UA" w:bidi="uk-UA"/>
        </w:rPr>
        <w:t>7</w:t>
      </w:r>
    </w:p>
    <w:p w14:paraId="10A836FD" w14:textId="7ECCCFAB" w:rsidR="00AA164C" w:rsidRPr="00D125AA" w:rsidRDefault="00AA164C" w:rsidP="00AA164C">
      <w:pPr>
        <w:pStyle w:val="af0"/>
        <w:spacing w:line="276" w:lineRule="auto"/>
        <w:ind w:firstLine="0"/>
        <w:rPr>
          <w:sz w:val="28"/>
          <w:szCs w:val="28"/>
        </w:rPr>
      </w:pPr>
      <w:r w:rsidRPr="00D125AA">
        <w:rPr>
          <w:color w:val="000000"/>
          <w:sz w:val="28"/>
          <w:szCs w:val="28"/>
          <w:lang w:eastAsia="uk-UA" w:bidi="uk-UA"/>
        </w:rPr>
        <w:t>3.2. Організаційне забезпечення</w:t>
      </w:r>
      <w:r w:rsidR="00323CC4">
        <w:rPr>
          <w:sz w:val="28"/>
          <w:szCs w:val="28"/>
        </w:rPr>
        <w:t>…………………………………………………..</w:t>
      </w:r>
      <w:r w:rsidR="00323CC4" w:rsidRPr="00D125AA">
        <w:rPr>
          <w:sz w:val="28"/>
          <w:szCs w:val="28"/>
        </w:rPr>
        <w:t>ст.</w:t>
      </w:r>
      <w:r w:rsidR="00323CC4">
        <w:rPr>
          <w:color w:val="000000"/>
          <w:sz w:val="28"/>
          <w:szCs w:val="28"/>
          <w:lang w:eastAsia="uk-UA" w:bidi="uk-UA"/>
        </w:rPr>
        <w:t>1</w:t>
      </w:r>
      <w:r w:rsidR="004A6B06">
        <w:rPr>
          <w:color w:val="000000"/>
          <w:sz w:val="28"/>
          <w:szCs w:val="28"/>
          <w:lang w:eastAsia="uk-UA" w:bidi="uk-UA"/>
        </w:rPr>
        <w:t>7</w:t>
      </w:r>
    </w:p>
    <w:p w14:paraId="20525025" w14:textId="07A42923" w:rsidR="00AA164C" w:rsidRPr="00323CC4" w:rsidRDefault="00AA164C" w:rsidP="00AA164C">
      <w:pPr>
        <w:spacing w:after="0" w:line="276" w:lineRule="auto"/>
        <w:rPr>
          <w:rFonts w:ascii="Times New Roman" w:hAnsi="Times New Roman" w:cs="Times New Roman"/>
          <w:color w:val="000000" w:themeColor="text1"/>
          <w:sz w:val="28"/>
          <w:szCs w:val="28"/>
        </w:rPr>
      </w:pPr>
      <w:r w:rsidRPr="00323CC4">
        <w:rPr>
          <w:rFonts w:ascii="Times New Roman" w:hAnsi="Times New Roman" w:cs="Times New Roman"/>
          <w:color w:val="000000" w:themeColor="text1"/>
          <w:sz w:val="28"/>
          <w:szCs w:val="28"/>
        </w:rPr>
        <w:t>3.2.1. Загальні положення</w:t>
      </w:r>
      <w:r w:rsidR="00323CC4" w:rsidRPr="00323CC4">
        <w:rPr>
          <w:rFonts w:ascii="Times New Roman" w:hAnsi="Times New Roman" w:cs="Times New Roman"/>
          <w:color w:val="000000" w:themeColor="text1"/>
          <w:sz w:val="28"/>
          <w:szCs w:val="28"/>
        </w:rPr>
        <w:t>……………………………</w:t>
      </w:r>
      <w:r w:rsidR="00323CC4">
        <w:rPr>
          <w:rFonts w:ascii="Times New Roman" w:hAnsi="Times New Roman" w:cs="Times New Roman"/>
          <w:color w:val="000000" w:themeColor="text1"/>
          <w:sz w:val="28"/>
          <w:szCs w:val="28"/>
        </w:rPr>
        <w:t>……………………………</w:t>
      </w:r>
      <w:r w:rsidR="00323CC4" w:rsidRPr="00323CC4">
        <w:rPr>
          <w:rFonts w:ascii="Times New Roman" w:hAnsi="Times New Roman" w:cs="Times New Roman"/>
          <w:sz w:val="28"/>
          <w:szCs w:val="28"/>
        </w:rPr>
        <w:t xml:space="preserve"> ст.</w:t>
      </w:r>
      <w:r w:rsidR="00323CC4" w:rsidRPr="00323CC4">
        <w:rPr>
          <w:rFonts w:ascii="Times New Roman" w:hAnsi="Times New Roman" w:cs="Times New Roman"/>
          <w:color w:val="000000" w:themeColor="text1"/>
          <w:sz w:val="28"/>
          <w:szCs w:val="28"/>
        </w:rPr>
        <w:t>1</w:t>
      </w:r>
      <w:r w:rsidR="004A6B06">
        <w:rPr>
          <w:rFonts w:ascii="Times New Roman" w:hAnsi="Times New Roman" w:cs="Times New Roman"/>
          <w:color w:val="000000" w:themeColor="text1"/>
          <w:sz w:val="28"/>
          <w:szCs w:val="28"/>
        </w:rPr>
        <w:t>8</w:t>
      </w:r>
    </w:p>
    <w:p w14:paraId="10D952D1" w14:textId="2F1A6752" w:rsidR="00AA164C" w:rsidRPr="00323CC4" w:rsidRDefault="00AA164C" w:rsidP="00AA164C">
      <w:pPr>
        <w:pStyle w:val="22"/>
        <w:shd w:val="clear" w:color="auto" w:fill="auto"/>
        <w:tabs>
          <w:tab w:val="left" w:pos="1128"/>
        </w:tabs>
        <w:spacing w:after="0" w:line="276" w:lineRule="auto"/>
        <w:rPr>
          <w:rFonts w:ascii="Times New Roman" w:hAnsi="Times New Roman" w:cs="Times New Roman"/>
          <w:bCs/>
          <w:color w:val="000000" w:themeColor="text1"/>
        </w:rPr>
      </w:pPr>
      <w:r w:rsidRPr="00D125AA">
        <w:rPr>
          <w:rFonts w:ascii="Times New Roman" w:hAnsi="Times New Roman" w:cs="Times New Roman"/>
          <w:color w:val="000000" w:themeColor="text1"/>
        </w:rPr>
        <w:t xml:space="preserve">3.2.2. Система </w:t>
      </w:r>
      <w:r w:rsidRPr="00323CC4">
        <w:rPr>
          <w:rFonts w:ascii="Times New Roman" w:hAnsi="Times New Roman" w:cs="Times New Roman"/>
          <w:color w:val="000000" w:themeColor="text1"/>
        </w:rPr>
        <w:t>благоустрою</w:t>
      </w:r>
      <w:r w:rsidR="00323CC4" w:rsidRPr="00323CC4">
        <w:rPr>
          <w:rFonts w:ascii="Times New Roman" w:hAnsi="Times New Roman" w:cs="Times New Roman"/>
        </w:rPr>
        <w:t>……………………………………………………….ст.</w:t>
      </w:r>
      <w:r w:rsidR="004A6B06">
        <w:rPr>
          <w:rFonts w:ascii="Times New Roman" w:hAnsi="Times New Roman" w:cs="Times New Roman"/>
          <w:color w:val="000000" w:themeColor="text1"/>
        </w:rPr>
        <w:t>20</w:t>
      </w:r>
    </w:p>
    <w:p w14:paraId="7C4AD851" w14:textId="67FD7E6E" w:rsidR="00AA164C" w:rsidRPr="00323CC4" w:rsidRDefault="00AA164C" w:rsidP="00AA164C">
      <w:pPr>
        <w:keepNext/>
        <w:keepLines/>
        <w:widowControl w:val="0"/>
        <w:tabs>
          <w:tab w:val="left" w:pos="1323"/>
        </w:tabs>
        <w:spacing w:after="0" w:line="276" w:lineRule="auto"/>
        <w:outlineLvl w:val="1"/>
        <w:rPr>
          <w:rFonts w:ascii="Times New Roman" w:hAnsi="Times New Roman" w:cs="Times New Roman"/>
          <w:color w:val="000000" w:themeColor="text1"/>
        </w:rPr>
      </w:pPr>
      <w:r w:rsidRPr="00323CC4">
        <w:rPr>
          <w:rStyle w:val="220"/>
          <w:rFonts w:eastAsiaTheme="minorHAnsi"/>
          <w:color w:val="000000" w:themeColor="text1"/>
          <w:u w:val="none"/>
        </w:rPr>
        <w:t>3.2.3. Об’єкти благоустрою та їх використання</w:t>
      </w:r>
      <w:r w:rsidR="00323CC4" w:rsidRPr="00323CC4">
        <w:rPr>
          <w:rStyle w:val="220"/>
          <w:rFonts w:eastAsiaTheme="minorHAnsi"/>
          <w:color w:val="000000" w:themeColor="text1"/>
          <w:u w:val="none"/>
        </w:rPr>
        <w:t>………………………………….</w:t>
      </w:r>
      <w:r w:rsidR="00323CC4" w:rsidRPr="00323CC4">
        <w:rPr>
          <w:rFonts w:ascii="Times New Roman" w:hAnsi="Times New Roman" w:cs="Times New Roman"/>
          <w:sz w:val="28"/>
          <w:szCs w:val="28"/>
        </w:rPr>
        <w:t>ст.</w:t>
      </w:r>
      <w:r w:rsidR="00323CC4" w:rsidRPr="00323CC4">
        <w:rPr>
          <w:rStyle w:val="220"/>
          <w:rFonts w:eastAsiaTheme="minorHAnsi"/>
          <w:color w:val="000000" w:themeColor="text1"/>
          <w:u w:val="none"/>
        </w:rPr>
        <w:t>2</w:t>
      </w:r>
      <w:r w:rsidR="004A6B06">
        <w:rPr>
          <w:rStyle w:val="220"/>
          <w:rFonts w:eastAsiaTheme="minorHAnsi"/>
          <w:color w:val="000000" w:themeColor="text1"/>
          <w:u w:val="none"/>
        </w:rPr>
        <w:t>1</w:t>
      </w:r>
    </w:p>
    <w:p w14:paraId="5E5984B3" w14:textId="6DF7BA08" w:rsidR="00AA164C" w:rsidRPr="00323CC4" w:rsidRDefault="00AA164C" w:rsidP="00AA164C">
      <w:pPr>
        <w:keepNext/>
        <w:keepLines/>
        <w:spacing w:after="0" w:line="276" w:lineRule="auto"/>
        <w:rPr>
          <w:rFonts w:ascii="Times New Roman" w:hAnsi="Times New Roman" w:cs="Times New Roman"/>
          <w:color w:val="000000" w:themeColor="text1"/>
          <w:sz w:val="28"/>
          <w:szCs w:val="28"/>
        </w:rPr>
      </w:pPr>
      <w:r w:rsidRPr="00323CC4">
        <w:rPr>
          <w:rFonts w:ascii="Times New Roman" w:hAnsi="Times New Roman" w:cs="Times New Roman"/>
          <w:color w:val="000000" w:themeColor="text1"/>
          <w:sz w:val="28"/>
          <w:szCs w:val="28"/>
        </w:rPr>
        <w:t>3.2.4. Вимоги щодо поводження з відходами</w:t>
      </w:r>
      <w:r w:rsidR="00323CC4" w:rsidRPr="00323CC4">
        <w:rPr>
          <w:rFonts w:ascii="Times New Roman" w:hAnsi="Times New Roman" w:cs="Times New Roman"/>
          <w:sz w:val="28"/>
          <w:szCs w:val="28"/>
        </w:rPr>
        <w:t>…………………………………….ст.</w:t>
      </w:r>
      <w:r w:rsidR="00323CC4" w:rsidRPr="00323CC4">
        <w:rPr>
          <w:rFonts w:ascii="Times New Roman" w:hAnsi="Times New Roman" w:cs="Times New Roman"/>
          <w:color w:val="000000" w:themeColor="text1"/>
          <w:sz w:val="28"/>
          <w:szCs w:val="28"/>
        </w:rPr>
        <w:t>2</w:t>
      </w:r>
      <w:r w:rsidR="004A6B06">
        <w:rPr>
          <w:rFonts w:ascii="Times New Roman" w:hAnsi="Times New Roman" w:cs="Times New Roman"/>
          <w:color w:val="000000" w:themeColor="text1"/>
          <w:sz w:val="28"/>
          <w:szCs w:val="28"/>
        </w:rPr>
        <w:t>1</w:t>
      </w:r>
    </w:p>
    <w:p w14:paraId="2B44A8CF" w14:textId="4947E09C" w:rsidR="00AA164C" w:rsidRPr="00323CC4" w:rsidRDefault="00AA164C" w:rsidP="00AA164C">
      <w:pPr>
        <w:spacing w:after="0" w:line="276" w:lineRule="auto"/>
        <w:rPr>
          <w:rFonts w:ascii="Times New Roman" w:hAnsi="Times New Roman" w:cs="Times New Roman"/>
          <w:color w:val="000000" w:themeColor="text1"/>
          <w:sz w:val="28"/>
          <w:szCs w:val="28"/>
        </w:rPr>
      </w:pPr>
      <w:r w:rsidRPr="00323CC4">
        <w:rPr>
          <w:rFonts w:ascii="Times New Roman" w:hAnsi="Times New Roman" w:cs="Times New Roman"/>
          <w:color w:val="000000" w:themeColor="text1"/>
          <w:sz w:val="28"/>
          <w:szCs w:val="28"/>
        </w:rPr>
        <w:t>3.2.5. Організація прибирання території громади</w:t>
      </w:r>
      <w:r w:rsidR="00323CC4" w:rsidRPr="00323CC4">
        <w:rPr>
          <w:rFonts w:ascii="Times New Roman" w:hAnsi="Times New Roman" w:cs="Times New Roman"/>
          <w:color w:val="000000" w:themeColor="text1"/>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color w:val="000000" w:themeColor="text1"/>
          <w:sz w:val="28"/>
          <w:szCs w:val="28"/>
        </w:rPr>
        <w:t>2</w:t>
      </w:r>
      <w:r w:rsidR="004A6B06">
        <w:rPr>
          <w:rFonts w:ascii="Times New Roman" w:hAnsi="Times New Roman" w:cs="Times New Roman"/>
          <w:color w:val="000000" w:themeColor="text1"/>
          <w:sz w:val="28"/>
          <w:szCs w:val="28"/>
        </w:rPr>
        <w:t>6</w:t>
      </w:r>
    </w:p>
    <w:p w14:paraId="040CE89E" w14:textId="11508F69" w:rsidR="00AA164C" w:rsidRPr="00323CC4" w:rsidRDefault="00AA164C" w:rsidP="00AA164C">
      <w:pPr>
        <w:spacing w:after="0" w:line="276" w:lineRule="auto"/>
        <w:rPr>
          <w:rFonts w:ascii="Times New Roman" w:hAnsi="Times New Roman" w:cs="Times New Roman"/>
          <w:color w:val="000000" w:themeColor="text1"/>
          <w:sz w:val="28"/>
          <w:szCs w:val="28"/>
        </w:rPr>
      </w:pPr>
      <w:r w:rsidRPr="00323CC4">
        <w:rPr>
          <w:rFonts w:ascii="Times New Roman" w:hAnsi="Times New Roman" w:cs="Times New Roman"/>
          <w:color w:val="000000" w:themeColor="text1"/>
          <w:sz w:val="28"/>
          <w:szCs w:val="28"/>
        </w:rPr>
        <w:t>3.2.6. Прибирання територій громади у зимовий період</w:t>
      </w:r>
      <w:r w:rsidR="00323CC4" w:rsidRPr="00323CC4">
        <w:rPr>
          <w:rFonts w:ascii="Times New Roman" w:hAnsi="Times New Roman" w:cs="Times New Roman"/>
          <w:color w:val="000000" w:themeColor="text1"/>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color w:val="000000" w:themeColor="text1"/>
          <w:sz w:val="28"/>
          <w:szCs w:val="28"/>
        </w:rPr>
        <w:t>3</w:t>
      </w:r>
      <w:r w:rsidR="004A6B06">
        <w:rPr>
          <w:rFonts w:ascii="Times New Roman" w:hAnsi="Times New Roman" w:cs="Times New Roman"/>
          <w:color w:val="000000" w:themeColor="text1"/>
          <w:sz w:val="28"/>
          <w:szCs w:val="28"/>
        </w:rPr>
        <w:t>1</w:t>
      </w:r>
    </w:p>
    <w:p w14:paraId="7E449996" w14:textId="0B6DFCFF" w:rsidR="00AA164C" w:rsidRPr="00D125AA" w:rsidRDefault="00AA164C" w:rsidP="00AA164C">
      <w:pPr>
        <w:spacing w:after="0" w:line="276" w:lineRule="auto"/>
        <w:rPr>
          <w:rFonts w:ascii="Times New Roman" w:hAnsi="Times New Roman" w:cs="Times New Roman"/>
          <w:color w:val="000000" w:themeColor="text1"/>
          <w:sz w:val="28"/>
          <w:szCs w:val="28"/>
        </w:rPr>
      </w:pPr>
      <w:r w:rsidRPr="00D125AA">
        <w:rPr>
          <w:rFonts w:ascii="Times New Roman" w:hAnsi="Times New Roman" w:cs="Times New Roman"/>
          <w:color w:val="000000" w:themeColor="text1"/>
          <w:sz w:val="28"/>
          <w:szCs w:val="28"/>
        </w:rPr>
        <w:t>3.2.7. Відповідальність за порушення Правил</w:t>
      </w:r>
      <w:r w:rsidR="00323CC4">
        <w:rPr>
          <w:rFonts w:ascii="Times New Roman" w:hAnsi="Times New Roman" w:cs="Times New Roman"/>
          <w:color w:val="000000" w:themeColor="text1"/>
          <w:sz w:val="28"/>
          <w:szCs w:val="28"/>
        </w:rPr>
        <w:t>……………………………………</w:t>
      </w:r>
      <w:r w:rsidR="00323CC4" w:rsidRPr="00D125AA">
        <w:rPr>
          <w:sz w:val="28"/>
          <w:szCs w:val="28"/>
        </w:rPr>
        <w:t>ст.</w:t>
      </w:r>
      <w:r w:rsidR="00323CC4">
        <w:rPr>
          <w:rFonts w:ascii="Times New Roman" w:hAnsi="Times New Roman" w:cs="Times New Roman"/>
          <w:color w:val="000000" w:themeColor="text1"/>
          <w:sz w:val="28"/>
          <w:szCs w:val="28"/>
        </w:rPr>
        <w:t>3</w:t>
      </w:r>
      <w:r w:rsidR="004A6B06">
        <w:rPr>
          <w:rFonts w:ascii="Times New Roman" w:hAnsi="Times New Roman" w:cs="Times New Roman"/>
          <w:color w:val="000000" w:themeColor="text1"/>
          <w:sz w:val="28"/>
          <w:szCs w:val="28"/>
        </w:rPr>
        <w:t>3</w:t>
      </w:r>
    </w:p>
    <w:p w14:paraId="28C5056E" w14:textId="52589707" w:rsidR="00AA164C" w:rsidRPr="00323CC4" w:rsidRDefault="00AA164C" w:rsidP="00AA164C">
      <w:pPr>
        <w:spacing w:after="0" w:line="276" w:lineRule="auto"/>
        <w:rPr>
          <w:rFonts w:ascii="Times New Roman" w:hAnsi="Times New Roman" w:cs="Times New Roman"/>
          <w:color w:val="000000" w:themeColor="text1"/>
          <w:sz w:val="28"/>
          <w:szCs w:val="28"/>
        </w:rPr>
      </w:pPr>
      <w:r w:rsidRPr="00D125AA">
        <w:rPr>
          <w:rFonts w:ascii="Times New Roman" w:hAnsi="Times New Roman" w:cs="Times New Roman"/>
          <w:color w:val="000000" w:themeColor="text1"/>
          <w:sz w:val="28"/>
          <w:szCs w:val="28"/>
        </w:rPr>
        <w:t xml:space="preserve">3.2.8. Контроль </w:t>
      </w:r>
      <w:r w:rsidRPr="00323CC4">
        <w:rPr>
          <w:rFonts w:ascii="Times New Roman" w:hAnsi="Times New Roman" w:cs="Times New Roman"/>
          <w:color w:val="000000" w:themeColor="text1"/>
          <w:sz w:val="28"/>
          <w:szCs w:val="28"/>
        </w:rPr>
        <w:t>за виконанням Правил</w:t>
      </w:r>
      <w:r w:rsidR="00323CC4">
        <w:rPr>
          <w:rFonts w:ascii="Times New Roman" w:hAnsi="Times New Roman" w:cs="Times New Roman"/>
          <w:color w:val="000000" w:themeColor="text1"/>
          <w:sz w:val="28"/>
          <w:szCs w:val="28"/>
        </w:rPr>
        <w:t>…………………………………………..</w:t>
      </w:r>
      <w:r w:rsidR="00323CC4" w:rsidRPr="00323CC4">
        <w:rPr>
          <w:rFonts w:ascii="Times New Roman" w:hAnsi="Times New Roman" w:cs="Times New Roman"/>
          <w:sz w:val="28"/>
          <w:szCs w:val="28"/>
        </w:rPr>
        <w:t>ст.</w:t>
      </w:r>
      <w:r w:rsidR="004A6B06">
        <w:rPr>
          <w:rFonts w:ascii="Times New Roman" w:hAnsi="Times New Roman" w:cs="Times New Roman"/>
          <w:color w:val="000000" w:themeColor="text1"/>
          <w:sz w:val="28"/>
          <w:szCs w:val="28"/>
        </w:rPr>
        <w:t>37</w:t>
      </w:r>
    </w:p>
    <w:p w14:paraId="296E2335" w14:textId="10766858" w:rsidR="00AA164C" w:rsidRPr="00323CC4"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323CC4">
        <w:rPr>
          <w:rFonts w:ascii="Times New Roman" w:eastAsia="Times New Roman" w:hAnsi="Times New Roman" w:cs="Times New Roman"/>
          <w:sz w:val="28"/>
          <w:szCs w:val="28"/>
          <w:bdr w:val="none" w:sz="0" w:space="0" w:color="auto" w:frame="1"/>
          <w:lang w:eastAsia="uk-UA"/>
        </w:rPr>
        <w:t>3.3. Обсяг утворення відходів та наявна інфраструктура</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3</w:t>
      </w:r>
      <w:r w:rsidR="004A6B06">
        <w:rPr>
          <w:rFonts w:ascii="Times New Roman" w:eastAsia="Times New Roman" w:hAnsi="Times New Roman" w:cs="Times New Roman"/>
          <w:sz w:val="28"/>
          <w:szCs w:val="28"/>
          <w:bdr w:val="none" w:sz="0" w:space="0" w:color="auto" w:frame="1"/>
          <w:lang w:eastAsia="uk-UA"/>
        </w:rPr>
        <w:t>9</w:t>
      </w:r>
    </w:p>
    <w:p w14:paraId="01495E5B" w14:textId="4CFA7117" w:rsidR="00AA164C" w:rsidRPr="00323CC4"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323CC4">
        <w:rPr>
          <w:rFonts w:ascii="Times New Roman" w:eastAsia="Times New Roman" w:hAnsi="Times New Roman" w:cs="Times New Roman"/>
          <w:bCs/>
          <w:sz w:val="28"/>
          <w:szCs w:val="28"/>
          <w:bdr w:val="none" w:sz="0" w:space="0" w:color="auto" w:frame="1"/>
          <w:lang w:eastAsia="uk-UA"/>
        </w:rPr>
        <w:lastRenderedPageBreak/>
        <w:t xml:space="preserve">3.4. </w:t>
      </w:r>
      <w:r w:rsidRPr="00323CC4">
        <w:rPr>
          <w:rFonts w:ascii="Times New Roman" w:eastAsia="Times New Roman" w:hAnsi="Times New Roman" w:cs="Times New Roman"/>
          <w:sz w:val="28"/>
          <w:szCs w:val="28"/>
          <w:bdr w:val="none" w:sz="0" w:space="0" w:color="auto" w:frame="1"/>
          <w:lang w:eastAsia="uk-UA"/>
        </w:rPr>
        <w:t>Практичні заходи по поліпшенню роботи  з управління ТПВ</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4</w:t>
      </w:r>
      <w:r w:rsidR="004A6B06">
        <w:rPr>
          <w:rFonts w:ascii="Times New Roman" w:eastAsia="Times New Roman" w:hAnsi="Times New Roman" w:cs="Times New Roman"/>
          <w:sz w:val="28"/>
          <w:szCs w:val="28"/>
          <w:bdr w:val="none" w:sz="0" w:space="0" w:color="auto" w:frame="1"/>
          <w:lang w:eastAsia="uk-UA"/>
        </w:rPr>
        <w:t>1</w:t>
      </w:r>
    </w:p>
    <w:p w14:paraId="76B58213" w14:textId="13D2B633" w:rsidR="00AA164C" w:rsidRPr="00323CC4"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323CC4">
        <w:rPr>
          <w:rFonts w:ascii="Times New Roman" w:eastAsia="Times New Roman" w:hAnsi="Times New Roman" w:cs="Times New Roman"/>
          <w:sz w:val="28"/>
          <w:szCs w:val="28"/>
          <w:bdr w:val="none" w:sz="0" w:space="0" w:color="auto" w:frame="1"/>
          <w:lang w:eastAsia="uk-UA"/>
        </w:rPr>
        <w:t>3.5. Фінансово-економічне забезпечення функціонування системи управління відходами</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4</w:t>
      </w:r>
      <w:r w:rsidR="004A6B06">
        <w:rPr>
          <w:rFonts w:ascii="Times New Roman" w:eastAsia="Times New Roman" w:hAnsi="Times New Roman" w:cs="Times New Roman"/>
          <w:sz w:val="28"/>
          <w:szCs w:val="28"/>
          <w:bdr w:val="none" w:sz="0" w:space="0" w:color="auto" w:frame="1"/>
          <w:lang w:eastAsia="uk-UA"/>
        </w:rPr>
        <w:t>2</w:t>
      </w:r>
    </w:p>
    <w:p w14:paraId="2C4C1BE0" w14:textId="77777777" w:rsidR="00AA164C" w:rsidRPr="00D125AA"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D125AA">
        <w:rPr>
          <w:rFonts w:ascii="Times New Roman" w:eastAsia="Times New Roman" w:hAnsi="Times New Roman" w:cs="Times New Roman"/>
          <w:sz w:val="28"/>
          <w:szCs w:val="28"/>
          <w:bdr w:val="none" w:sz="0" w:space="0" w:color="auto" w:frame="1"/>
          <w:lang w:eastAsia="uk-UA"/>
        </w:rPr>
        <w:t>Розділ 4. ПЛАНУВАННЯ СИСТЕМИ УПРАВЛІННЯ ВІДХОДАМИ</w:t>
      </w:r>
      <w:r>
        <w:rPr>
          <w:rFonts w:ascii="Times New Roman" w:eastAsia="Times New Roman" w:hAnsi="Times New Roman" w:cs="Times New Roman"/>
          <w:sz w:val="28"/>
          <w:szCs w:val="28"/>
          <w:bdr w:val="none" w:sz="0" w:space="0" w:color="auto" w:frame="1"/>
          <w:lang w:eastAsia="uk-UA"/>
        </w:rPr>
        <w:t xml:space="preserve"> </w:t>
      </w:r>
    </w:p>
    <w:p w14:paraId="7ED620E2" w14:textId="62E7B183" w:rsidR="00AA164C" w:rsidRPr="00D125AA"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D125AA">
        <w:rPr>
          <w:rFonts w:ascii="Times New Roman" w:eastAsia="Times New Roman" w:hAnsi="Times New Roman" w:cs="Times New Roman"/>
          <w:sz w:val="28"/>
          <w:szCs w:val="28"/>
          <w:bdr w:val="none" w:sz="0" w:space="0" w:color="auto" w:frame="1"/>
          <w:lang w:eastAsia="uk-UA"/>
        </w:rPr>
        <w:t>В ГРОМАДІ</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4A6B06">
        <w:rPr>
          <w:rFonts w:ascii="Times New Roman" w:eastAsia="Times New Roman" w:hAnsi="Times New Roman" w:cs="Times New Roman"/>
          <w:sz w:val="28"/>
          <w:szCs w:val="28"/>
          <w:bdr w:val="none" w:sz="0" w:space="0" w:color="auto" w:frame="1"/>
          <w:lang w:eastAsia="uk-UA"/>
        </w:rPr>
        <w:t>43</w:t>
      </w:r>
    </w:p>
    <w:p w14:paraId="77B88D5D" w14:textId="32D9284D" w:rsidR="00AA164C" w:rsidRPr="00323CC4"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D125AA">
        <w:rPr>
          <w:rFonts w:ascii="Times New Roman" w:eastAsia="Times New Roman" w:hAnsi="Times New Roman" w:cs="Times New Roman"/>
          <w:sz w:val="28"/>
          <w:szCs w:val="28"/>
          <w:bdr w:val="none" w:sz="0" w:space="0" w:color="auto" w:frame="1"/>
          <w:lang w:eastAsia="uk-UA"/>
        </w:rPr>
        <w:t>4.1</w:t>
      </w:r>
      <w:r>
        <w:rPr>
          <w:rFonts w:ascii="Times New Roman" w:eastAsia="Times New Roman" w:hAnsi="Times New Roman" w:cs="Times New Roman"/>
          <w:sz w:val="28"/>
          <w:szCs w:val="28"/>
          <w:bdr w:val="none" w:sz="0" w:space="0" w:color="auto" w:frame="1"/>
          <w:lang w:eastAsia="uk-UA"/>
        </w:rPr>
        <w:t>.</w:t>
      </w:r>
      <w:r w:rsidRPr="00D125AA">
        <w:rPr>
          <w:rFonts w:ascii="Times New Roman" w:eastAsia="Times New Roman" w:hAnsi="Times New Roman" w:cs="Times New Roman"/>
          <w:sz w:val="28"/>
          <w:szCs w:val="28"/>
          <w:bdr w:val="none" w:sz="0" w:space="0" w:color="auto" w:frame="1"/>
          <w:lang w:eastAsia="uk-UA"/>
        </w:rPr>
        <w:t xml:space="preserve"> Цілі та цільові показники</w:t>
      </w:r>
      <w:r w:rsidRPr="00323CC4">
        <w:rPr>
          <w:rFonts w:ascii="Times New Roman" w:eastAsia="Times New Roman" w:hAnsi="Times New Roman" w:cs="Times New Roman"/>
          <w:sz w:val="28"/>
          <w:szCs w:val="28"/>
          <w:bdr w:val="none" w:sz="0" w:space="0" w:color="auto" w:frame="1"/>
          <w:lang w:eastAsia="uk-UA"/>
        </w:rPr>
        <w:t xml:space="preserve"> МПУВ</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4</w:t>
      </w:r>
      <w:r w:rsidR="004A6B06">
        <w:rPr>
          <w:rFonts w:ascii="Times New Roman" w:eastAsia="Times New Roman" w:hAnsi="Times New Roman" w:cs="Times New Roman"/>
          <w:sz w:val="28"/>
          <w:szCs w:val="28"/>
          <w:bdr w:val="none" w:sz="0" w:space="0" w:color="auto" w:frame="1"/>
          <w:lang w:eastAsia="uk-UA"/>
        </w:rPr>
        <w:t>3</w:t>
      </w:r>
    </w:p>
    <w:p w14:paraId="7E140E03" w14:textId="4E7D4E83"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sz w:val="28"/>
          <w:szCs w:val="28"/>
        </w:rPr>
        <w:t>4.2. Ієрархія управління відходами</w:t>
      </w:r>
      <w:r w:rsidR="00323CC4">
        <w:rPr>
          <w:rFonts w:ascii="Times New Roman" w:hAnsi="Times New Roman" w:cs="Times New Roman"/>
          <w:sz w:val="28"/>
          <w:szCs w:val="28"/>
        </w:rPr>
        <w:t>…………………………………………….…</w:t>
      </w:r>
      <w:r w:rsidR="00323CC4" w:rsidRPr="00323CC4">
        <w:rPr>
          <w:rFonts w:ascii="Times New Roman" w:hAnsi="Times New Roman" w:cs="Times New Roman"/>
          <w:sz w:val="28"/>
          <w:szCs w:val="28"/>
        </w:rPr>
        <w:t>ст.4</w:t>
      </w:r>
      <w:r w:rsidR="004A6B06">
        <w:rPr>
          <w:rFonts w:ascii="Times New Roman" w:hAnsi="Times New Roman" w:cs="Times New Roman"/>
          <w:sz w:val="28"/>
          <w:szCs w:val="28"/>
        </w:rPr>
        <w:t>5</w:t>
      </w:r>
    </w:p>
    <w:p w14:paraId="626A7236" w14:textId="66C51694"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sz w:val="28"/>
          <w:szCs w:val="28"/>
        </w:rPr>
        <w:t>4.3. «Національна стратегія управління відходами в Україні до 2030 року»</w:t>
      </w:r>
      <w:r w:rsidR="00323CC4">
        <w:rPr>
          <w:rFonts w:ascii="Times New Roman" w:hAnsi="Times New Roman" w:cs="Times New Roman"/>
          <w:bCs/>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sz w:val="28"/>
          <w:szCs w:val="28"/>
        </w:rPr>
        <w:t>4</w:t>
      </w:r>
      <w:r w:rsidR="004A6B06">
        <w:rPr>
          <w:rFonts w:ascii="Times New Roman" w:hAnsi="Times New Roman" w:cs="Times New Roman"/>
          <w:bCs/>
          <w:sz w:val="28"/>
          <w:szCs w:val="28"/>
        </w:rPr>
        <w:t>6</w:t>
      </w:r>
    </w:p>
    <w:p w14:paraId="28AC7BD4" w14:textId="2374E9AC"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4.3.1. Сценарії місцевого управління потоками відходів</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w:t>
      </w:r>
      <w:r w:rsidR="004A6B06">
        <w:rPr>
          <w:rFonts w:ascii="Times New Roman" w:hAnsi="Times New Roman" w:cs="Times New Roman"/>
          <w:bCs/>
          <w:color w:val="000000"/>
          <w:sz w:val="28"/>
          <w:szCs w:val="28"/>
        </w:rPr>
        <w:t>8</w:t>
      </w:r>
    </w:p>
    <w:p w14:paraId="7C17314E" w14:textId="7947F362"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4.3.2. Побічні продукти</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w:t>
      </w:r>
      <w:r w:rsidR="004A6B06">
        <w:rPr>
          <w:rFonts w:ascii="Times New Roman" w:hAnsi="Times New Roman" w:cs="Times New Roman"/>
          <w:bCs/>
          <w:color w:val="000000"/>
          <w:sz w:val="28"/>
          <w:szCs w:val="28"/>
        </w:rPr>
        <w:t>8</w:t>
      </w:r>
    </w:p>
    <w:p w14:paraId="20CB6D81" w14:textId="20268C25"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4.3.3. Загальні вимоги до управління відходам</w:t>
      </w:r>
      <w:r w:rsidR="007F4452">
        <w:rPr>
          <w:rFonts w:ascii="Times New Roman" w:hAnsi="Times New Roman" w:cs="Times New Roman"/>
          <w:bCs/>
          <w:color w:val="000000"/>
          <w:sz w:val="28"/>
          <w:szCs w:val="28"/>
        </w:rPr>
        <w:t>и</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w:t>
      </w:r>
      <w:r w:rsidR="004A6B06">
        <w:rPr>
          <w:rFonts w:ascii="Times New Roman" w:hAnsi="Times New Roman" w:cs="Times New Roman"/>
          <w:bCs/>
          <w:color w:val="000000"/>
          <w:sz w:val="28"/>
          <w:szCs w:val="28"/>
        </w:rPr>
        <w:t>9</w:t>
      </w:r>
    </w:p>
    <w:p w14:paraId="3734C48E" w14:textId="2F0EFB8E"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4.3.4. Побутові відходи</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4A6B06">
        <w:rPr>
          <w:rFonts w:ascii="Times New Roman" w:hAnsi="Times New Roman" w:cs="Times New Roman"/>
          <w:bCs/>
          <w:color w:val="000000"/>
          <w:sz w:val="28"/>
          <w:szCs w:val="28"/>
        </w:rPr>
        <w:t>50</w:t>
      </w:r>
    </w:p>
    <w:p w14:paraId="7E655B7E" w14:textId="3B9B22D1"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4.3.4.1. Загальні вимоги до управління побутовими відходам</w:t>
      </w:r>
      <w:r w:rsidR="007F4452">
        <w:rPr>
          <w:rFonts w:ascii="Times New Roman" w:hAnsi="Times New Roman" w:cs="Times New Roman"/>
          <w:bCs/>
          <w:color w:val="000000"/>
          <w:sz w:val="28"/>
          <w:szCs w:val="28"/>
        </w:rPr>
        <w:t>и</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4A6B06">
        <w:rPr>
          <w:rFonts w:ascii="Times New Roman" w:hAnsi="Times New Roman" w:cs="Times New Roman"/>
          <w:bCs/>
          <w:color w:val="000000"/>
          <w:sz w:val="28"/>
          <w:szCs w:val="28"/>
        </w:rPr>
        <w:t>50</w:t>
      </w:r>
    </w:p>
    <w:p w14:paraId="1173DDCC" w14:textId="72FB5128"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4.3.4.2. Роздільне збирання відходів</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4A6B06">
        <w:rPr>
          <w:rFonts w:ascii="Times New Roman" w:hAnsi="Times New Roman" w:cs="Times New Roman"/>
          <w:bCs/>
          <w:color w:val="000000"/>
          <w:sz w:val="28"/>
          <w:szCs w:val="28"/>
        </w:rPr>
        <w:t>50</w:t>
      </w:r>
    </w:p>
    <w:p w14:paraId="251099AD" w14:textId="741DE2FE"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sz w:val="28"/>
          <w:szCs w:val="28"/>
        </w:rPr>
        <w:t>4.3.4.3. Проектне рішення МПУВ</w:t>
      </w:r>
      <w:r w:rsidR="00323CC4">
        <w:rPr>
          <w:rFonts w:ascii="Times New Roman" w:hAnsi="Times New Roman" w:cs="Times New Roman"/>
          <w:sz w:val="28"/>
          <w:szCs w:val="28"/>
        </w:rPr>
        <w:t>………………………………………………...</w:t>
      </w:r>
      <w:r w:rsidR="00323CC4" w:rsidRPr="00323CC4">
        <w:rPr>
          <w:rFonts w:ascii="Times New Roman" w:hAnsi="Times New Roman" w:cs="Times New Roman"/>
          <w:sz w:val="28"/>
          <w:szCs w:val="28"/>
        </w:rPr>
        <w:t>ст.5</w:t>
      </w:r>
      <w:r w:rsidR="004A6B06">
        <w:rPr>
          <w:rFonts w:ascii="Times New Roman" w:hAnsi="Times New Roman" w:cs="Times New Roman"/>
          <w:sz w:val="28"/>
          <w:szCs w:val="28"/>
        </w:rPr>
        <w:t>1</w:t>
      </w:r>
    </w:p>
    <w:p w14:paraId="08E44F07" w14:textId="7214FACD"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D125AA">
        <w:rPr>
          <w:rFonts w:ascii="Times New Roman" w:hAnsi="Times New Roman" w:cs="Times New Roman"/>
          <w:bCs/>
          <w:color w:val="000000"/>
          <w:sz w:val="28"/>
          <w:szCs w:val="28"/>
        </w:rPr>
        <w:t xml:space="preserve">4.3.4.4. Принципова схема </w:t>
      </w:r>
      <w:r w:rsidRPr="00937559">
        <w:rPr>
          <w:rFonts w:ascii="Times New Roman" w:hAnsi="Times New Roman" w:cs="Times New Roman"/>
          <w:bCs/>
          <w:color w:val="000000"/>
          <w:sz w:val="28"/>
          <w:szCs w:val="28"/>
        </w:rPr>
        <w:t>логістики управління побутовими відходами</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w:t>
      </w:r>
      <w:r w:rsidR="004A6B06">
        <w:rPr>
          <w:rFonts w:ascii="Times New Roman" w:hAnsi="Times New Roman" w:cs="Times New Roman"/>
          <w:bCs/>
          <w:color w:val="000000"/>
          <w:sz w:val="28"/>
          <w:szCs w:val="28"/>
        </w:rPr>
        <w:t>2</w:t>
      </w:r>
    </w:p>
    <w:p w14:paraId="39B87677" w14:textId="6F47CB3A"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color w:val="000000"/>
          <w:sz w:val="28"/>
          <w:szCs w:val="28"/>
        </w:rPr>
        <w:t xml:space="preserve">4.3.4.5. </w:t>
      </w:r>
      <w:r w:rsidRPr="00937559">
        <w:rPr>
          <w:rFonts w:ascii="Times New Roman" w:hAnsi="Times New Roman" w:cs="Times New Roman"/>
          <w:bCs/>
          <w:color w:val="000000"/>
          <w:sz w:val="28"/>
          <w:szCs w:val="28"/>
        </w:rPr>
        <w:t>Загальні вимоги до управління небезпечними відходами</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4A6B06">
        <w:rPr>
          <w:rFonts w:ascii="Times New Roman" w:hAnsi="Times New Roman" w:cs="Times New Roman"/>
          <w:bCs/>
          <w:color w:val="000000"/>
          <w:sz w:val="28"/>
          <w:szCs w:val="28"/>
        </w:rPr>
        <w:t>52</w:t>
      </w:r>
    </w:p>
    <w:p w14:paraId="74A59289" w14:textId="045A4046"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sz w:val="28"/>
          <w:szCs w:val="28"/>
        </w:rPr>
        <w:t xml:space="preserve">4.3.4.6. Планування управління небезпечними відходами на території </w:t>
      </w:r>
      <w:r w:rsidR="00937559">
        <w:rPr>
          <w:rFonts w:ascii="Times New Roman" w:hAnsi="Times New Roman" w:cs="Times New Roman"/>
          <w:bCs/>
          <w:sz w:val="28"/>
          <w:szCs w:val="28"/>
        </w:rPr>
        <w:t xml:space="preserve">            </w:t>
      </w:r>
      <w:r w:rsidRPr="00937559">
        <w:rPr>
          <w:rFonts w:ascii="Times New Roman" w:hAnsi="Times New Roman" w:cs="Times New Roman"/>
          <w:bCs/>
          <w:sz w:val="28"/>
          <w:szCs w:val="28"/>
        </w:rPr>
        <w:t>громади</w:t>
      </w:r>
      <w:r w:rsidR="00937559">
        <w:rPr>
          <w:rFonts w:ascii="Times New Roman" w:hAnsi="Times New Roman" w:cs="Times New Roman"/>
          <w:bCs/>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sz w:val="28"/>
          <w:szCs w:val="28"/>
        </w:rPr>
        <w:t>5</w:t>
      </w:r>
      <w:r w:rsidR="004A6B06">
        <w:rPr>
          <w:rFonts w:ascii="Times New Roman" w:hAnsi="Times New Roman" w:cs="Times New Roman"/>
          <w:bCs/>
          <w:sz w:val="28"/>
          <w:szCs w:val="28"/>
        </w:rPr>
        <w:t>3</w:t>
      </w:r>
    </w:p>
    <w:p w14:paraId="0EF393C6" w14:textId="287EDA25"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8"/>
          <w:szCs w:val="28"/>
        </w:rPr>
        <w:t>4.3.4.7. Рослинні відходи сільського господарств</w:t>
      </w:r>
      <w:r w:rsidR="007F4452">
        <w:rPr>
          <w:rFonts w:ascii="Times New Roman" w:hAnsi="Times New Roman" w:cs="Times New Roman"/>
          <w:bCs/>
          <w:color w:val="000000"/>
          <w:sz w:val="28"/>
          <w:szCs w:val="28"/>
        </w:rPr>
        <w:t>а</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w:t>
      </w:r>
      <w:r w:rsidR="004A6B06">
        <w:rPr>
          <w:rFonts w:ascii="Times New Roman" w:hAnsi="Times New Roman" w:cs="Times New Roman"/>
          <w:bCs/>
          <w:color w:val="000000"/>
          <w:sz w:val="28"/>
          <w:szCs w:val="28"/>
        </w:rPr>
        <w:t>5</w:t>
      </w:r>
    </w:p>
    <w:p w14:paraId="3178CC1A" w14:textId="006B35ED"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4"/>
          <w:szCs w:val="24"/>
        </w:rPr>
        <w:t>4</w:t>
      </w:r>
      <w:r w:rsidRPr="00937559">
        <w:rPr>
          <w:rFonts w:ascii="Times New Roman" w:hAnsi="Times New Roman" w:cs="Times New Roman"/>
          <w:bCs/>
          <w:color w:val="000000"/>
          <w:sz w:val="28"/>
          <w:szCs w:val="28"/>
        </w:rPr>
        <w:t>.3.4.8. Рослинні відходи лісового господарства</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w:t>
      </w:r>
      <w:r w:rsidR="004A6B06">
        <w:rPr>
          <w:rFonts w:ascii="Times New Roman" w:hAnsi="Times New Roman" w:cs="Times New Roman"/>
          <w:bCs/>
          <w:color w:val="000000"/>
          <w:sz w:val="28"/>
          <w:szCs w:val="28"/>
        </w:rPr>
        <w:t>5</w:t>
      </w:r>
    </w:p>
    <w:p w14:paraId="023ACBA1" w14:textId="714374E8"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8"/>
          <w:szCs w:val="28"/>
        </w:rPr>
        <w:t>4.3.4.9. Відходи тваринного походження</w:t>
      </w:r>
      <w:r w:rsidR="00937559">
        <w:rPr>
          <w:rFonts w:ascii="Times New Roman" w:hAnsi="Times New Roman" w:cs="Times New Roman"/>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55</w:t>
      </w:r>
    </w:p>
    <w:p w14:paraId="24A28C39" w14:textId="5784114E"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8"/>
          <w:szCs w:val="28"/>
        </w:rPr>
        <w:t>4.3.4.10. Медичні відходи</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w:t>
      </w:r>
      <w:r w:rsidR="004A6B06">
        <w:rPr>
          <w:rFonts w:ascii="Times New Roman" w:hAnsi="Times New Roman" w:cs="Times New Roman"/>
          <w:bCs/>
          <w:color w:val="000000"/>
          <w:sz w:val="28"/>
          <w:szCs w:val="28"/>
        </w:rPr>
        <w:t>8</w:t>
      </w:r>
    </w:p>
    <w:p w14:paraId="0AEA2B0C" w14:textId="4D48F147"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8"/>
          <w:szCs w:val="28"/>
        </w:rPr>
        <w:t>4.3.4.11. Знезараження та знешкодження медичних відходів</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4A6B06">
        <w:rPr>
          <w:rFonts w:ascii="Times New Roman" w:hAnsi="Times New Roman" w:cs="Times New Roman"/>
          <w:sz w:val="28"/>
          <w:szCs w:val="28"/>
        </w:rPr>
        <w:t>60</w:t>
      </w:r>
    </w:p>
    <w:p w14:paraId="548228A6" w14:textId="0C641261"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4.4. Сценарії місцевого плану (роздільне збирання, розробка схеми санітарного очищення населених пунктів громади)</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1</w:t>
      </w:r>
    </w:p>
    <w:p w14:paraId="205E5879" w14:textId="146FF8CA"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1"/>
          <w:szCs w:val="21"/>
          <w:lang w:eastAsia="uk-UA"/>
        </w:rPr>
        <w:t> </w:t>
      </w:r>
      <w:r w:rsidRPr="00937559">
        <w:rPr>
          <w:rFonts w:ascii="Times New Roman" w:eastAsia="Times New Roman" w:hAnsi="Times New Roman" w:cs="Times New Roman"/>
          <w:sz w:val="28"/>
          <w:szCs w:val="28"/>
          <w:bdr w:val="none" w:sz="0" w:space="0" w:color="auto" w:frame="1"/>
          <w:lang w:eastAsia="uk-UA"/>
        </w:rPr>
        <w:t>4.5. Організація збирання побутових відходів (параметри інфраструктури збирання та вивезення побутових відходів)</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2</w:t>
      </w:r>
    </w:p>
    <w:p w14:paraId="5E74F093" w14:textId="3106349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lang w:eastAsia="uk-UA"/>
        </w:rPr>
        <w:t>4.6.</w:t>
      </w:r>
      <w:r w:rsidRPr="00937559">
        <w:rPr>
          <w:rFonts w:ascii="Times New Roman" w:eastAsia="Times New Roman" w:hAnsi="Times New Roman" w:cs="Times New Roman"/>
          <w:sz w:val="28"/>
          <w:szCs w:val="28"/>
          <w:bdr w:val="none" w:sz="0" w:space="0" w:color="auto" w:frame="1"/>
          <w:lang w:eastAsia="uk-UA"/>
        </w:rPr>
        <w:t xml:space="preserve"> Розвиток інфраструктури управління побутовими відходами</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2</w:t>
      </w:r>
    </w:p>
    <w:p w14:paraId="473E1058" w14:textId="0A7D1FFF" w:rsidR="00AA164C" w:rsidRPr="00937559" w:rsidRDefault="00AA164C" w:rsidP="00AA164C">
      <w:pPr>
        <w:shd w:val="clear" w:color="auto" w:fill="FFFFFF"/>
        <w:spacing w:after="0" w:line="276" w:lineRule="auto"/>
        <w:rPr>
          <w:rFonts w:ascii="Times New Roman" w:eastAsia="Times New Roman" w:hAnsi="Times New Roman" w:cs="Times New Roman"/>
          <w:color w:val="333333"/>
          <w:sz w:val="28"/>
          <w:szCs w:val="28"/>
          <w:lang w:eastAsia="uk-UA"/>
        </w:rPr>
      </w:pPr>
      <w:r w:rsidRPr="00937559">
        <w:rPr>
          <w:rFonts w:ascii="Times New Roman" w:eastAsia="Times New Roman" w:hAnsi="Times New Roman" w:cs="Times New Roman"/>
          <w:color w:val="333333"/>
          <w:sz w:val="28"/>
          <w:szCs w:val="28"/>
          <w:lang w:eastAsia="uk-UA"/>
        </w:rPr>
        <w:t> </w:t>
      </w:r>
      <w:r w:rsidRPr="00937559">
        <w:rPr>
          <w:rFonts w:ascii="Times New Roman" w:eastAsia="Times New Roman" w:hAnsi="Times New Roman" w:cs="Times New Roman"/>
          <w:sz w:val="28"/>
          <w:szCs w:val="28"/>
          <w:bdr w:val="none" w:sz="0" w:space="0" w:color="auto" w:frame="1"/>
          <w:lang w:eastAsia="uk-UA"/>
        </w:rPr>
        <w:t>4.7. Відходи рослинного походження</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62</w:t>
      </w:r>
    </w:p>
    <w:p w14:paraId="3305CAC0" w14:textId="2B822F9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1"/>
          <w:szCs w:val="21"/>
          <w:lang w:eastAsia="uk-UA"/>
        </w:rPr>
        <w:t> </w:t>
      </w:r>
      <w:r w:rsidRPr="00937559">
        <w:rPr>
          <w:rFonts w:ascii="Times New Roman" w:eastAsia="Times New Roman" w:hAnsi="Times New Roman" w:cs="Times New Roman"/>
          <w:sz w:val="28"/>
          <w:szCs w:val="28"/>
          <w:bdr w:val="none" w:sz="0" w:space="0" w:color="auto" w:frame="1"/>
          <w:lang w:eastAsia="uk-UA"/>
        </w:rPr>
        <w:t>4.8. Фінансово-економічне забезпечення системи: тарифна політика та доступність</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3</w:t>
      </w:r>
    </w:p>
    <w:p w14:paraId="003FE5DF" w14:textId="30F409F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4.9. Проведення інформаці</w:t>
      </w:r>
      <w:r w:rsidR="00323CC4" w:rsidRPr="00937559">
        <w:rPr>
          <w:rFonts w:ascii="Times New Roman" w:eastAsia="Times New Roman" w:hAnsi="Times New Roman" w:cs="Times New Roman"/>
          <w:sz w:val="28"/>
          <w:szCs w:val="28"/>
          <w:bdr w:val="none" w:sz="0" w:space="0" w:color="auto" w:frame="1"/>
          <w:lang w:eastAsia="uk-UA"/>
        </w:rPr>
        <w:t>йно-просвітницької діяльності</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4</w:t>
      </w:r>
    </w:p>
    <w:p w14:paraId="2E623F61" w14:textId="7B881600" w:rsidR="00AA164C" w:rsidRPr="00937559"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937559">
        <w:rPr>
          <w:rFonts w:ascii="Times New Roman" w:eastAsia="Times New Roman" w:hAnsi="Times New Roman" w:cs="Times New Roman"/>
          <w:sz w:val="28"/>
          <w:szCs w:val="28"/>
          <w:bdr w:val="none" w:sz="0" w:space="0" w:color="auto" w:frame="1"/>
          <w:lang w:eastAsia="uk-UA"/>
        </w:rPr>
        <w:t>4.10. Упра</w:t>
      </w:r>
      <w:r w:rsidR="00323CC4" w:rsidRPr="00937559">
        <w:rPr>
          <w:rFonts w:ascii="Times New Roman" w:eastAsia="Times New Roman" w:hAnsi="Times New Roman" w:cs="Times New Roman"/>
          <w:sz w:val="28"/>
          <w:szCs w:val="28"/>
          <w:bdr w:val="none" w:sz="0" w:space="0" w:color="auto" w:frame="1"/>
          <w:lang w:eastAsia="uk-UA"/>
        </w:rPr>
        <w:t>вління небезпечними відходами</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4</w:t>
      </w:r>
    </w:p>
    <w:p w14:paraId="0A263BE4" w14:textId="01AC50C7"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val="ru-RU" w:eastAsia="uk-UA"/>
        </w:rPr>
        <w:t>4.11. Управління відходами, що містять СОЗ</w:t>
      </w:r>
      <w:r w:rsidRPr="00937559">
        <w:rPr>
          <w:rFonts w:ascii="Times New Roman" w:eastAsia="Times New Roman" w:hAnsi="Times New Roman" w:cs="Times New Roman"/>
          <w:sz w:val="28"/>
          <w:szCs w:val="28"/>
          <w:bdr w:val="none" w:sz="0" w:space="0" w:color="auto" w:frame="1"/>
          <w:lang w:eastAsia="uk-UA"/>
        </w:rPr>
        <w:t xml:space="preserve"> (стійкий органічний </w:t>
      </w:r>
      <w:r w:rsidR="00937559">
        <w:rPr>
          <w:rFonts w:ascii="Times New Roman" w:eastAsia="Times New Roman" w:hAnsi="Times New Roman" w:cs="Times New Roman"/>
          <w:sz w:val="28"/>
          <w:szCs w:val="28"/>
          <w:bdr w:val="none" w:sz="0" w:space="0" w:color="auto" w:frame="1"/>
          <w:lang w:eastAsia="uk-UA"/>
        </w:rPr>
        <w:t xml:space="preserve">               </w:t>
      </w:r>
      <w:r w:rsidRPr="00937559">
        <w:rPr>
          <w:rFonts w:ascii="Times New Roman" w:eastAsia="Times New Roman" w:hAnsi="Times New Roman" w:cs="Times New Roman"/>
          <w:sz w:val="28"/>
          <w:szCs w:val="28"/>
          <w:bdr w:val="none" w:sz="0" w:space="0" w:color="auto" w:frame="1"/>
          <w:lang w:eastAsia="uk-UA"/>
        </w:rPr>
        <w:t>забруднювач)</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64</w:t>
      </w:r>
    </w:p>
    <w:p w14:paraId="77D45EE9" w14:textId="6822B45C"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4.12. Управління промисловими відходами суб’єктів господарювання</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5</w:t>
      </w:r>
    </w:p>
    <w:p w14:paraId="2949FC9E" w14:textId="5048EA7E"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4.13. Управління відходами будівництва та знесення</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5</w:t>
      </w:r>
    </w:p>
    <w:p w14:paraId="166D0980" w14:textId="3D1CD1BB"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4.14. Управління відходами сільського господарства</w:t>
      </w:r>
      <w:r w:rsidR="00937559">
        <w:rPr>
          <w:rFonts w:ascii="Times New Roman" w:hAnsi="Times New Roman" w:cs="Times New Roman"/>
          <w:sz w:val="28"/>
          <w:szCs w:val="28"/>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5</w:t>
      </w:r>
    </w:p>
    <w:p w14:paraId="70122DA4" w14:textId="70DFF50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4.15. Управління відходами електричного та електронного обладнання</w:t>
      </w:r>
      <w:r w:rsidR="00323CC4" w:rsidRPr="00937559">
        <w:rPr>
          <w:rFonts w:ascii="Times New Roman" w:eastAsia="Times New Roman" w:hAnsi="Times New Roman" w:cs="Times New Roman"/>
          <w:sz w:val="28"/>
          <w:szCs w:val="28"/>
          <w:bdr w:val="none" w:sz="0" w:space="0" w:color="auto" w:frame="1"/>
          <w:lang w:eastAsia="uk-UA"/>
        </w:rPr>
        <w:t xml:space="preserve"> </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65</w:t>
      </w:r>
    </w:p>
    <w:p w14:paraId="046DEAFC" w14:textId="2473DB17"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lastRenderedPageBreak/>
        <w:t>4.16.</w:t>
      </w:r>
      <w:bookmarkStart w:id="0" w:name="_GoBack"/>
      <w:bookmarkEnd w:id="0"/>
      <w:r w:rsidRPr="00937559">
        <w:rPr>
          <w:rFonts w:ascii="Times New Roman" w:eastAsia="Times New Roman" w:hAnsi="Times New Roman" w:cs="Times New Roman"/>
          <w:sz w:val="28"/>
          <w:szCs w:val="28"/>
          <w:bdr w:val="none" w:sz="0" w:space="0" w:color="auto" w:frame="1"/>
          <w:lang w:eastAsia="uk-UA"/>
        </w:rPr>
        <w:t xml:space="preserve"> Управління медичними відходами</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6</w:t>
      </w:r>
    </w:p>
    <w:p w14:paraId="07DC8983" w14:textId="42E7597B"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kern w:val="36"/>
          <w:sz w:val="28"/>
          <w:szCs w:val="28"/>
          <w:bdr w:val="none" w:sz="0" w:space="0" w:color="auto" w:frame="1"/>
          <w:lang w:eastAsia="uk-UA"/>
        </w:rPr>
        <w:t>4.17. Калькуляція</w:t>
      </w:r>
      <w:r w:rsidR="00937559">
        <w:rPr>
          <w:rFonts w:ascii="Times New Roman" w:eastAsia="Times New Roman" w:hAnsi="Times New Roman" w:cs="Times New Roman"/>
          <w:kern w:val="36"/>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kern w:val="36"/>
          <w:sz w:val="28"/>
          <w:szCs w:val="28"/>
          <w:bdr w:val="none" w:sz="0" w:space="0" w:color="auto" w:frame="1"/>
          <w:lang w:eastAsia="uk-UA"/>
        </w:rPr>
        <w:t>6</w:t>
      </w:r>
      <w:r w:rsidR="004A6B06">
        <w:rPr>
          <w:rFonts w:ascii="Times New Roman" w:eastAsia="Times New Roman" w:hAnsi="Times New Roman" w:cs="Times New Roman"/>
          <w:kern w:val="36"/>
          <w:sz w:val="28"/>
          <w:szCs w:val="28"/>
          <w:bdr w:val="none" w:sz="0" w:space="0" w:color="auto" w:frame="1"/>
          <w:lang w:eastAsia="uk-UA"/>
        </w:rPr>
        <w:t>6</w:t>
      </w:r>
    </w:p>
    <w:p w14:paraId="32941067" w14:textId="5BB75958" w:rsidR="00AA164C" w:rsidRPr="00937559"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937559">
        <w:rPr>
          <w:rFonts w:ascii="Times New Roman" w:eastAsia="Times New Roman" w:hAnsi="Times New Roman" w:cs="Times New Roman"/>
          <w:sz w:val="28"/>
          <w:szCs w:val="28"/>
          <w:bdr w:val="none" w:sz="0" w:space="0" w:color="auto" w:frame="1"/>
          <w:lang w:eastAsia="uk-UA"/>
        </w:rPr>
        <w:t>4.18. Розрахунки тарифу на послуги з вивезення побутових відходів сміттєзбиральною технікою на територію сміттєзвалища</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937559" w:rsidRPr="00937559">
        <w:rPr>
          <w:rFonts w:ascii="Times New Roman" w:eastAsia="Times New Roman" w:hAnsi="Times New Roman" w:cs="Times New Roman"/>
          <w:sz w:val="28"/>
          <w:szCs w:val="28"/>
          <w:bdr w:val="none" w:sz="0" w:space="0" w:color="auto" w:frame="1"/>
          <w:lang w:eastAsia="uk-UA"/>
        </w:rPr>
        <w:t>6</w:t>
      </w:r>
      <w:r w:rsidR="004A6B06">
        <w:rPr>
          <w:rFonts w:ascii="Times New Roman" w:eastAsia="Times New Roman" w:hAnsi="Times New Roman" w:cs="Times New Roman"/>
          <w:sz w:val="28"/>
          <w:szCs w:val="28"/>
          <w:bdr w:val="none" w:sz="0" w:space="0" w:color="auto" w:frame="1"/>
          <w:lang w:eastAsia="uk-UA"/>
        </w:rPr>
        <w:t>7</w:t>
      </w:r>
    </w:p>
    <w:p w14:paraId="75460087" w14:textId="3A3C2094" w:rsidR="00AA164C" w:rsidRPr="00D125AA" w:rsidRDefault="00AA164C" w:rsidP="00AA164C">
      <w:pPr>
        <w:pStyle w:val="a6"/>
        <w:spacing w:before="0" w:beforeAutospacing="0" w:after="0" w:afterAutospacing="0" w:line="276" w:lineRule="auto"/>
        <w:rPr>
          <w:sz w:val="28"/>
          <w:szCs w:val="28"/>
        </w:rPr>
      </w:pPr>
      <w:r w:rsidRPr="00D125AA">
        <w:rPr>
          <w:sz w:val="28"/>
          <w:szCs w:val="28"/>
        </w:rPr>
        <w:t>Розділ 5. МОНІТОРИНГ ТА ОЦІНКА ЕФЕКТИВНОСТІ ВИКОНАННЯ МІСЦЕВОГО ПЛАНУ</w:t>
      </w:r>
      <w:r w:rsidR="00937559">
        <w:rPr>
          <w:sz w:val="28"/>
          <w:szCs w:val="28"/>
        </w:rPr>
        <w:t>……………………………………………………………..</w:t>
      </w:r>
      <w:r w:rsidR="00937559" w:rsidRPr="00D125AA">
        <w:rPr>
          <w:sz w:val="28"/>
          <w:szCs w:val="28"/>
        </w:rPr>
        <w:t>ст.</w:t>
      </w:r>
      <w:r w:rsidR="00937559">
        <w:rPr>
          <w:sz w:val="28"/>
          <w:szCs w:val="28"/>
        </w:rPr>
        <w:t>7</w:t>
      </w:r>
      <w:r w:rsidR="004A6B06">
        <w:rPr>
          <w:sz w:val="28"/>
          <w:szCs w:val="28"/>
        </w:rPr>
        <w:t>3</w:t>
      </w:r>
    </w:p>
    <w:p w14:paraId="198F3554" w14:textId="3100DEFB" w:rsidR="00AA164C" w:rsidRPr="00D125AA" w:rsidRDefault="00AA164C" w:rsidP="00AA164C">
      <w:pPr>
        <w:pStyle w:val="a6"/>
        <w:spacing w:before="0" w:beforeAutospacing="0" w:after="0" w:afterAutospacing="0" w:line="276" w:lineRule="auto"/>
        <w:rPr>
          <w:sz w:val="28"/>
          <w:szCs w:val="28"/>
        </w:rPr>
      </w:pPr>
      <w:r w:rsidRPr="00D125AA">
        <w:rPr>
          <w:sz w:val="28"/>
          <w:szCs w:val="28"/>
        </w:rPr>
        <w:t>5.1 Системи моніторингу виконання МПУВ</w:t>
      </w:r>
      <w:r w:rsidR="00937559">
        <w:rPr>
          <w:sz w:val="28"/>
          <w:szCs w:val="28"/>
        </w:rPr>
        <w:t>……………………………………..</w:t>
      </w:r>
      <w:r w:rsidR="00937559" w:rsidRPr="00D125AA">
        <w:rPr>
          <w:sz w:val="28"/>
          <w:szCs w:val="28"/>
        </w:rPr>
        <w:t>ст.</w:t>
      </w:r>
      <w:r w:rsidR="00937559">
        <w:rPr>
          <w:sz w:val="28"/>
          <w:szCs w:val="28"/>
        </w:rPr>
        <w:t>7</w:t>
      </w:r>
      <w:r w:rsidR="004A6B06">
        <w:rPr>
          <w:sz w:val="28"/>
          <w:szCs w:val="28"/>
        </w:rPr>
        <w:t>3</w:t>
      </w:r>
    </w:p>
    <w:p w14:paraId="25FD9BC7" w14:textId="07DED05B" w:rsidR="00AA164C" w:rsidRPr="00D125AA" w:rsidRDefault="00AA164C" w:rsidP="00AA164C">
      <w:pPr>
        <w:pStyle w:val="a6"/>
        <w:spacing w:before="0" w:beforeAutospacing="0" w:after="0" w:afterAutospacing="0" w:line="276" w:lineRule="auto"/>
        <w:rPr>
          <w:sz w:val="28"/>
          <w:szCs w:val="28"/>
        </w:rPr>
      </w:pPr>
      <w:r w:rsidRPr="00D125AA">
        <w:rPr>
          <w:sz w:val="28"/>
          <w:szCs w:val="28"/>
        </w:rPr>
        <w:t>5.2 Строки здійснення оцінки ефективності його виконання</w:t>
      </w:r>
      <w:r w:rsidR="00937559">
        <w:rPr>
          <w:sz w:val="28"/>
          <w:szCs w:val="28"/>
        </w:rPr>
        <w:t>………………..…</w:t>
      </w:r>
      <w:r w:rsidR="00937559" w:rsidRPr="00D125AA">
        <w:rPr>
          <w:sz w:val="28"/>
          <w:szCs w:val="28"/>
        </w:rPr>
        <w:t>ст.</w:t>
      </w:r>
      <w:r w:rsidR="00937559">
        <w:rPr>
          <w:sz w:val="28"/>
          <w:szCs w:val="28"/>
        </w:rPr>
        <w:t>75</w:t>
      </w:r>
    </w:p>
    <w:p w14:paraId="0D4DE6FB" w14:textId="2A610D85" w:rsidR="00AA164C" w:rsidRPr="00D125AA"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D125AA">
        <w:rPr>
          <w:rFonts w:ascii="Times New Roman" w:hAnsi="Times New Roman" w:cs="Times New Roman"/>
          <w:bCs/>
          <w:color w:val="000000"/>
          <w:sz w:val="28"/>
          <w:szCs w:val="28"/>
        </w:rPr>
        <w:t xml:space="preserve">5.3. Інформаційне забезпечення системи управління </w:t>
      </w:r>
      <w:r w:rsidRPr="00937559">
        <w:rPr>
          <w:rFonts w:ascii="Times New Roman" w:hAnsi="Times New Roman" w:cs="Times New Roman"/>
          <w:bCs/>
          <w:color w:val="000000"/>
          <w:sz w:val="28"/>
          <w:szCs w:val="28"/>
        </w:rPr>
        <w:t>відходами</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937559" w:rsidRPr="00937559">
        <w:rPr>
          <w:rFonts w:ascii="Times New Roman" w:hAnsi="Times New Roman" w:cs="Times New Roman"/>
          <w:bCs/>
          <w:color w:val="000000"/>
          <w:sz w:val="28"/>
          <w:szCs w:val="28"/>
        </w:rPr>
        <w:t>7</w:t>
      </w:r>
      <w:r w:rsidR="004A6B06">
        <w:rPr>
          <w:rFonts w:ascii="Times New Roman" w:hAnsi="Times New Roman" w:cs="Times New Roman"/>
          <w:bCs/>
          <w:color w:val="000000"/>
          <w:sz w:val="28"/>
          <w:szCs w:val="28"/>
        </w:rPr>
        <w:t>6</w:t>
      </w:r>
    </w:p>
    <w:p w14:paraId="00A2DBD1" w14:textId="77777777" w:rsidR="00AA164C" w:rsidRDefault="00AA164C" w:rsidP="007D0F49">
      <w:pPr>
        <w:pStyle w:val="a6"/>
        <w:spacing w:line="480" w:lineRule="auto"/>
        <w:rPr>
          <w:sz w:val="28"/>
          <w:szCs w:val="28"/>
        </w:rPr>
      </w:pPr>
    </w:p>
    <w:p w14:paraId="02D78FFC" w14:textId="77777777" w:rsidR="00AA164C" w:rsidRDefault="00AA164C" w:rsidP="007D0F49">
      <w:pPr>
        <w:pStyle w:val="a6"/>
        <w:spacing w:line="480" w:lineRule="auto"/>
        <w:rPr>
          <w:sz w:val="28"/>
          <w:szCs w:val="28"/>
        </w:rPr>
      </w:pPr>
    </w:p>
    <w:p w14:paraId="22BB6CB9" w14:textId="77777777" w:rsidR="00AA164C" w:rsidRDefault="00AA164C" w:rsidP="007D0F49">
      <w:pPr>
        <w:pStyle w:val="a6"/>
        <w:spacing w:line="480" w:lineRule="auto"/>
        <w:rPr>
          <w:sz w:val="28"/>
          <w:szCs w:val="28"/>
        </w:rPr>
      </w:pPr>
    </w:p>
    <w:p w14:paraId="0B46C0B3" w14:textId="77777777" w:rsidR="00AA164C" w:rsidRDefault="00AA164C" w:rsidP="007D0F49">
      <w:pPr>
        <w:pStyle w:val="a6"/>
        <w:spacing w:line="480" w:lineRule="auto"/>
        <w:rPr>
          <w:sz w:val="28"/>
          <w:szCs w:val="28"/>
        </w:rPr>
      </w:pPr>
    </w:p>
    <w:p w14:paraId="345B42CC" w14:textId="77777777" w:rsidR="00AA164C" w:rsidRDefault="00AA164C" w:rsidP="007D0F49">
      <w:pPr>
        <w:pStyle w:val="a6"/>
        <w:spacing w:line="480" w:lineRule="auto"/>
        <w:rPr>
          <w:sz w:val="28"/>
          <w:szCs w:val="28"/>
        </w:rPr>
      </w:pPr>
    </w:p>
    <w:p w14:paraId="2C1E4AF0" w14:textId="77777777" w:rsidR="00AA164C" w:rsidRDefault="00AA164C" w:rsidP="007D0F49">
      <w:pPr>
        <w:pStyle w:val="a6"/>
        <w:spacing w:line="480" w:lineRule="auto"/>
        <w:rPr>
          <w:sz w:val="28"/>
          <w:szCs w:val="28"/>
        </w:rPr>
      </w:pPr>
    </w:p>
    <w:p w14:paraId="212DAB93" w14:textId="77777777" w:rsidR="00AA164C" w:rsidRDefault="00AA164C" w:rsidP="007D0F49">
      <w:pPr>
        <w:pStyle w:val="a6"/>
        <w:spacing w:line="480" w:lineRule="auto"/>
        <w:rPr>
          <w:sz w:val="28"/>
          <w:szCs w:val="28"/>
        </w:rPr>
      </w:pPr>
    </w:p>
    <w:p w14:paraId="701BE215" w14:textId="77777777" w:rsidR="00AA164C" w:rsidRDefault="00AA164C" w:rsidP="007D0F49">
      <w:pPr>
        <w:pStyle w:val="a6"/>
        <w:spacing w:line="480" w:lineRule="auto"/>
        <w:rPr>
          <w:sz w:val="28"/>
          <w:szCs w:val="28"/>
        </w:rPr>
      </w:pPr>
    </w:p>
    <w:p w14:paraId="78BD203F" w14:textId="77777777" w:rsidR="00AA164C" w:rsidRDefault="00AA164C" w:rsidP="007D0F49">
      <w:pPr>
        <w:pStyle w:val="a6"/>
        <w:spacing w:line="480" w:lineRule="auto"/>
        <w:rPr>
          <w:sz w:val="28"/>
          <w:szCs w:val="28"/>
        </w:rPr>
      </w:pPr>
    </w:p>
    <w:p w14:paraId="0A8B069A" w14:textId="77777777" w:rsidR="00AA164C" w:rsidRDefault="00AA164C" w:rsidP="007D0F49">
      <w:pPr>
        <w:pStyle w:val="a6"/>
        <w:spacing w:line="480" w:lineRule="auto"/>
        <w:rPr>
          <w:sz w:val="28"/>
          <w:szCs w:val="28"/>
        </w:rPr>
      </w:pPr>
    </w:p>
    <w:p w14:paraId="12890336" w14:textId="77777777" w:rsidR="00AA164C" w:rsidRDefault="00AA164C" w:rsidP="007D0F49">
      <w:pPr>
        <w:pStyle w:val="a6"/>
        <w:spacing w:line="480" w:lineRule="auto"/>
        <w:rPr>
          <w:sz w:val="28"/>
          <w:szCs w:val="28"/>
        </w:rPr>
      </w:pPr>
    </w:p>
    <w:p w14:paraId="2D4CEA1D" w14:textId="71DFE9EE" w:rsidR="00AA164C" w:rsidRDefault="00AA164C" w:rsidP="007D0F49">
      <w:pPr>
        <w:pStyle w:val="a6"/>
        <w:spacing w:line="480" w:lineRule="auto"/>
        <w:rPr>
          <w:sz w:val="28"/>
          <w:szCs w:val="28"/>
        </w:rPr>
      </w:pPr>
    </w:p>
    <w:p w14:paraId="361E5210" w14:textId="77777777" w:rsidR="00275860" w:rsidRDefault="00275860" w:rsidP="007D0F49">
      <w:pPr>
        <w:pStyle w:val="a6"/>
        <w:spacing w:line="480" w:lineRule="auto"/>
        <w:rPr>
          <w:sz w:val="28"/>
          <w:szCs w:val="28"/>
        </w:rPr>
      </w:pPr>
    </w:p>
    <w:p w14:paraId="7F6A3C0C" w14:textId="3F25DB58" w:rsidR="006C4605" w:rsidRPr="00C9326D" w:rsidRDefault="006C4605" w:rsidP="00DF7637">
      <w:pPr>
        <w:pStyle w:val="a6"/>
        <w:spacing w:before="0" w:beforeAutospacing="0"/>
        <w:jc w:val="center"/>
        <w:rPr>
          <w:b/>
          <w:bCs/>
          <w:sz w:val="28"/>
          <w:szCs w:val="28"/>
        </w:rPr>
      </w:pPr>
      <w:r w:rsidRPr="00C9326D">
        <w:rPr>
          <w:b/>
          <w:bCs/>
          <w:sz w:val="28"/>
          <w:szCs w:val="28"/>
        </w:rPr>
        <w:lastRenderedPageBreak/>
        <w:t>ВСТУП</w:t>
      </w:r>
    </w:p>
    <w:p w14:paraId="5E65BF4C" w14:textId="6EE19C03" w:rsidR="006C4605" w:rsidRPr="00DF7637" w:rsidRDefault="006C4605" w:rsidP="00DF7637">
      <w:pPr>
        <w:pStyle w:val="a6"/>
        <w:spacing w:before="0" w:beforeAutospacing="0" w:after="0" w:afterAutospacing="0" w:line="276" w:lineRule="auto"/>
        <w:ind w:firstLine="567"/>
        <w:jc w:val="both"/>
        <w:rPr>
          <w:sz w:val="28"/>
          <w:szCs w:val="28"/>
        </w:rPr>
      </w:pPr>
      <w:r w:rsidRPr="00DF7637">
        <w:rPr>
          <w:sz w:val="28"/>
          <w:szCs w:val="28"/>
        </w:rPr>
        <w:t>Місцевий план управління відходами - програмний документ, що містить комплекс взаємозв’язаних завдань і заходів, узгоджених за строками та ресурсним забезпеченням з усіма заінтересованими виконавцями, спрямованих на забезпеченн</w:t>
      </w:r>
      <w:r w:rsidR="00DF7637">
        <w:rPr>
          <w:sz w:val="28"/>
          <w:szCs w:val="28"/>
        </w:rPr>
        <w:t>я сталого управління відходами у</w:t>
      </w:r>
      <w:r w:rsidRPr="00DF7637">
        <w:rPr>
          <w:sz w:val="28"/>
          <w:szCs w:val="28"/>
        </w:rPr>
        <w:t xml:space="preserve"> населених пунктах в межах території територіальної громади з урахуванням принципів співробітництва органів місцевого самоврядування, сформованих на підставі оцінки поточного стану сфери управління відходами та вже розроблених моделей. </w:t>
      </w:r>
    </w:p>
    <w:p w14:paraId="0068ACAA" w14:textId="75AAE8A6" w:rsidR="006C4605" w:rsidRPr="00DF7637" w:rsidRDefault="006C4605" w:rsidP="00DF7637">
      <w:pPr>
        <w:pStyle w:val="a6"/>
        <w:spacing w:before="0" w:beforeAutospacing="0" w:after="0" w:afterAutospacing="0" w:line="276" w:lineRule="auto"/>
        <w:ind w:firstLine="567"/>
        <w:jc w:val="both"/>
        <w:rPr>
          <w:color w:val="000000"/>
          <w:sz w:val="28"/>
          <w:szCs w:val="28"/>
          <w:bdr w:val="none" w:sz="0" w:space="0" w:color="auto" w:frame="1"/>
          <w:shd w:val="clear" w:color="auto" w:fill="FFFFFF"/>
        </w:rPr>
      </w:pPr>
      <w:r w:rsidRPr="00DF7637">
        <w:rPr>
          <w:sz w:val="28"/>
          <w:szCs w:val="28"/>
        </w:rPr>
        <w:t>Місцевий план управління відходами Рогатинської міської територіальної громади (далі – МПУВ) розроблений з урахуванням вимог Закону України «Про управління відходами», Порядку розроблення, погодження та затвердження місцевих планів управління відходами, затвердженого Постановою Кабінету Міністрів України від 05.09.2023 року №</w:t>
      </w:r>
      <w:r w:rsidR="00DF7637">
        <w:rPr>
          <w:sz w:val="28"/>
          <w:szCs w:val="28"/>
        </w:rPr>
        <w:t xml:space="preserve"> </w:t>
      </w:r>
      <w:r w:rsidRPr="00DF7637">
        <w:rPr>
          <w:sz w:val="28"/>
          <w:szCs w:val="28"/>
        </w:rPr>
        <w:t>947, Методичних рекомендацій з розроблення місцевих планів управління відходами, затверджени</w:t>
      </w:r>
      <w:r w:rsidR="00F859E0">
        <w:rPr>
          <w:sz w:val="28"/>
          <w:szCs w:val="28"/>
        </w:rPr>
        <w:t>х</w:t>
      </w:r>
      <w:r w:rsidRPr="00DF7637">
        <w:rPr>
          <w:sz w:val="28"/>
          <w:szCs w:val="28"/>
        </w:rPr>
        <w:t xml:space="preserve"> наказом Міністерства захисту довкілля та природних ресурсів України від 15.03.2024 року №288, положень та заходів Національної стратегії управління відходами в Україні до 2030 року, схваленої розпорядженням Кабінету Міністрів України від 08.11.2017 року № 820-р, Національного плану управління відходами до 2030 року, затвердженого розпорядженням Кабінету Міністрів України від 20.02.2019 року № 117-р, </w:t>
      </w:r>
      <w:r w:rsidRPr="00DF7637">
        <w:rPr>
          <w:color w:val="000000"/>
          <w:sz w:val="28"/>
          <w:szCs w:val="28"/>
          <w:bdr w:val="none" w:sz="0" w:space="0" w:color="auto" w:frame="1"/>
          <w:shd w:val="clear" w:color="auto" w:fill="FFFFFF"/>
        </w:rPr>
        <w:t>інш</w:t>
      </w:r>
      <w:r w:rsidR="00605BCE" w:rsidRPr="00DF7637">
        <w:rPr>
          <w:color w:val="000000"/>
          <w:sz w:val="28"/>
          <w:szCs w:val="28"/>
          <w:bdr w:val="none" w:sz="0" w:space="0" w:color="auto" w:frame="1"/>
          <w:shd w:val="clear" w:color="auto" w:fill="FFFFFF"/>
        </w:rPr>
        <w:t>их</w:t>
      </w:r>
      <w:r w:rsidRPr="00DF7637">
        <w:rPr>
          <w:color w:val="000000"/>
          <w:sz w:val="28"/>
          <w:szCs w:val="28"/>
          <w:bdr w:val="none" w:sz="0" w:space="0" w:color="auto" w:frame="1"/>
          <w:shd w:val="clear" w:color="auto" w:fill="FFFFFF"/>
        </w:rPr>
        <w:t xml:space="preserve"> нормативно-правов</w:t>
      </w:r>
      <w:r w:rsidR="00605BCE" w:rsidRPr="00DF7637">
        <w:rPr>
          <w:color w:val="000000"/>
          <w:sz w:val="28"/>
          <w:szCs w:val="28"/>
          <w:bdr w:val="none" w:sz="0" w:space="0" w:color="auto" w:frame="1"/>
          <w:shd w:val="clear" w:color="auto" w:fill="FFFFFF"/>
        </w:rPr>
        <w:t>их</w:t>
      </w:r>
      <w:r w:rsidRPr="00DF7637">
        <w:rPr>
          <w:color w:val="000000"/>
          <w:sz w:val="28"/>
          <w:szCs w:val="28"/>
          <w:bdr w:val="none" w:sz="0" w:space="0" w:color="auto" w:frame="1"/>
          <w:shd w:val="clear" w:color="auto" w:fill="FFFFFF"/>
        </w:rPr>
        <w:t xml:space="preserve"> акт</w:t>
      </w:r>
      <w:r w:rsidR="00605BCE" w:rsidRPr="00DF7637">
        <w:rPr>
          <w:color w:val="000000"/>
          <w:sz w:val="28"/>
          <w:szCs w:val="28"/>
          <w:bdr w:val="none" w:sz="0" w:space="0" w:color="auto" w:frame="1"/>
          <w:shd w:val="clear" w:color="auto" w:fill="FFFFFF"/>
        </w:rPr>
        <w:t>ів</w:t>
      </w:r>
      <w:r w:rsidRPr="00DF7637">
        <w:rPr>
          <w:color w:val="000000"/>
          <w:sz w:val="28"/>
          <w:szCs w:val="28"/>
          <w:bdr w:val="none" w:sz="0" w:space="0" w:color="auto" w:frame="1"/>
          <w:shd w:val="clear" w:color="auto" w:fill="FFFFFF"/>
        </w:rPr>
        <w:t xml:space="preserve"> Президента України, Кабінету Міністрів України.</w:t>
      </w:r>
    </w:p>
    <w:p w14:paraId="4AB4B85E" w14:textId="77777777" w:rsidR="006C4605" w:rsidRPr="00DF7637" w:rsidRDefault="006C4605" w:rsidP="00DF7637">
      <w:pPr>
        <w:pStyle w:val="a6"/>
        <w:spacing w:before="0" w:beforeAutospacing="0" w:after="0" w:afterAutospacing="0" w:line="276" w:lineRule="auto"/>
        <w:ind w:firstLine="567"/>
        <w:jc w:val="both"/>
        <w:rPr>
          <w:sz w:val="28"/>
          <w:szCs w:val="28"/>
        </w:rPr>
      </w:pPr>
      <w:r w:rsidRPr="00DF7637">
        <w:rPr>
          <w:sz w:val="28"/>
          <w:szCs w:val="28"/>
        </w:rPr>
        <w:t xml:space="preserve">Метою МПУВ є оцінити поточний стан сфери управління відходами Рогатинської міської територіальної громади та визначити завдання, заходи за строками та ресурсним забезпеченням, спрямовані на забезпечення сталого управління відходами в населених пунктах громади. </w:t>
      </w:r>
    </w:p>
    <w:p w14:paraId="1211DA59" w14:textId="141A72C0" w:rsidR="006C4605" w:rsidRPr="00DF7637" w:rsidRDefault="006C4605" w:rsidP="00615680">
      <w:pPr>
        <w:pStyle w:val="a6"/>
        <w:spacing w:before="0" w:beforeAutospacing="0" w:after="0" w:afterAutospacing="0" w:line="276" w:lineRule="auto"/>
        <w:ind w:firstLine="567"/>
        <w:jc w:val="both"/>
        <w:rPr>
          <w:color w:val="000000"/>
          <w:sz w:val="28"/>
          <w:szCs w:val="28"/>
          <w:bdr w:val="none" w:sz="0" w:space="0" w:color="auto" w:frame="1"/>
          <w:shd w:val="clear" w:color="auto" w:fill="FFFFFF"/>
        </w:rPr>
      </w:pPr>
      <w:r w:rsidRPr="00DF7637">
        <w:rPr>
          <w:color w:val="000000"/>
          <w:sz w:val="28"/>
          <w:szCs w:val="28"/>
          <w:bdr w:val="none" w:sz="0" w:space="0" w:color="auto" w:frame="1"/>
          <w:shd w:val="clear" w:color="auto" w:fill="FFFFFF"/>
        </w:rPr>
        <w:t xml:space="preserve">Місцевий план управління відходами </w:t>
      </w:r>
      <w:r w:rsidRPr="00DF7637">
        <w:rPr>
          <w:sz w:val="28"/>
          <w:szCs w:val="28"/>
        </w:rPr>
        <w:t xml:space="preserve">Рогатинської міської територіальної громади </w:t>
      </w:r>
      <w:r w:rsidRPr="00DF7637">
        <w:rPr>
          <w:color w:val="000000"/>
          <w:sz w:val="28"/>
          <w:szCs w:val="28"/>
          <w:bdr w:val="none" w:sz="0" w:space="0" w:color="auto" w:frame="1"/>
          <w:shd w:val="clear" w:color="auto" w:fill="FFFFFF"/>
        </w:rPr>
        <w:t>спрямований на поліпшення стану благоустрою населених пунктів громади, охорони навколишнього природного середовища, санітарного та епідеміологічного благополуччя населення, створення умов для залучення коштів бюджетів усіх рівнів, інвестиційних та кредитних ресурсів, міжнародної технічної допомоги.</w:t>
      </w:r>
    </w:p>
    <w:p w14:paraId="2179195E" w14:textId="17216F6E" w:rsidR="005820F1" w:rsidRDefault="005820F1" w:rsidP="00DF7637">
      <w:pPr>
        <w:pStyle w:val="20"/>
        <w:keepNext/>
        <w:keepLines/>
        <w:spacing w:after="0" w:line="276" w:lineRule="auto"/>
        <w:ind w:firstLine="567"/>
        <w:jc w:val="both"/>
        <w:rPr>
          <w:color w:val="000000"/>
          <w:sz w:val="28"/>
          <w:szCs w:val="28"/>
          <w:lang w:eastAsia="uk-UA" w:bidi="uk-UA"/>
        </w:rPr>
      </w:pPr>
      <w:bookmarkStart w:id="1" w:name="bookmark41"/>
      <w:r w:rsidRPr="00DF7637">
        <w:rPr>
          <w:sz w:val="28"/>
          <w:szCs w:val="28"/>
        </w:rPr>
        <w:t xml:space="preserve">Розділ 1. </w:t>
      </w:r>
      <w:r w:rsidR="00615680">
        <w:rPr>
          <w:color w:val="000000"/>
          <w:sz w:val="28"/>
          <w:szCs w:val="28"/>
          <w:lang w:eastAsia="uk-UA" w:bidi="uk-UA"/>
        </w:rPr>
        <w:t>ІНСТИТУЦІЙНА</w:t>
      </w:r>
      <w:r w:rsidRPr="00DF7637">
        <w:rPr>
          <w:color w:val="000000"/>
          <w:sz w:val="28"/>
          <w:szCs w:val="28"/>
          <w:lang w:eastAsia="uk-UA" w:bidi="uk-UA"/>
        </w:rPr>
        <w:t xml:space="preserve"> </w:t>
      </w:r>
      <w:r w:rsidR="00615680">
        <w:rPr>
          <w:color w:val="000000"/>
          <w:sz w:val="28"/>
          <w:szCs w:val="28"/>
          <w:lang w:eastAsia="uk-UA" w:bidi="uk-UA"/>
        </w:rPr>
        <w:t>СТРУКТУРА</w:t>
      </w:r>
      <w:r w:rsidRPr="00DF7637">
        <w:rPr>
          <w:color w:val="000000"/>
          <w:sz w:val="28"/>
          <w:szCs w:val="28"/>
          <w:lang w:eastAsia="uk-UA" w:bidi="uk-UA"/>
        </w:rPr>
        <w:t xml:space="preserve"> </w:t>
      </w:r>
      <w:r w:rsidR="00615680">
        <w:rPr>
          <w:color w:val="000000"/>
          <w:sz w:val="28"/>
          <w:szCs w:val="28"/>
          <w:lang w:eastAsia="uk-UA" w:bidi="uk-UA"/>
        </w:rPr>
        <w:t>УПРАВЛІННЯ ВІДХОДАМИ</w:t>
      </w:r>
      <w:bookmarkEnd w:id="1"/>
    </w:p>
    <w:p w14:paraId="23049872" w14:textId="18E3326F" w:rsidR="005F0863" w:rsidRPr="00DF7637" w:rsidRDefault="00990C56" w:rsidP="005F0863">
      <w:pPr>
        <w:pStyle w:val="20"/>
        <w:keepNext/>
        <w:keepLines/>
        <w:numPr>
          <w:ilvl w:val="1"/>
          <w:numId w:val="17"/>
        </w:numPr>
        <w:spacing w:before="240" w:after="0" w:line="276" w:lineRule="auto"/>
        <w:jc w:val="both"/>
        <w:rPr>
          <w:sz w:val="28"/>
          <w:szCs w:val="28"/>
        </w:rPr>
      </w:pPr>
      <w:r>
        <w:rPr>
          <w:sz w:val="28"/>
          <w:szCs w:val="28"/>
        </w:rPr>
        <w:t>Загальні положення</w:t>
      </w:r>
    </w:p>
    <w:p w14:paraId="0259083D" w14:textId="77777777" w:rsidR="005F0863" w:rsidRPr="00DF7637" w:rsidRDefault="005F0863" w:rsidP="005F0863">
      <w:pPr>
        <w:pStyle w:val="af0"/>
        <w:spacing w:line="276" w:lineRule="auto"/>
        <w:ind w:firstLine="567"/>
        <w:jc w:val="both"/>
        <w:rPr>
          <w:sz w:val="28"/>
          <w:szCs w:val="28"/>
        </w:rPr>
      </w:pPr>
      <w:r w:rsidRPr="00DF7637">
        <w:rPr>
          <w:color w:val="000000"/>
          <w:sz w:val="28"/>
          <w:szCs w:val="28"/>
          <w:lang w:eastAsia="uk-UA" w:bidi="uk-UA"/>
        </w:rPr>
        <w:t>У загальному вигляді інституційна структура управління відходами на місцевому</w:t>
      </w:r>
      <w:r>
        <w:rPr>
          <w:color w:val="000000"/>
          <w:sz w:val="28"/>
          <w:szCs w:val="28"/>
          <w:lang w:eastAsia="uk-UA" w:bidi="uk-UA"/>
        </w:rPr>
        <w:t xml:space="preserve"> </w:t>
      </w:r>
      <w:r w:rsidRPr="00DF7637">
        <w:rPr>
          <w:color w:val="000000"/>
          <w:sz w:val="28"/>
          <w:szCs w:val="28"/>
          <w:lang w:eastAsia="uk-UA" w:bidi="uk-UA"/>
        </w:rPr>
        <w:t>рівні включає учасників системи управління відходами (їх обов’язки та повноваження),</w:t>
      </w:r>
      <w:r>
        <w:rPr>
          <w:color w:val="000000"/>
          <w:sz w:val="28"/>
          <w:szCs w:val="28"/>
          <w:lang w:eastAsia="uk-UA" w:bidi="uk-UA"/>
        </w:rPr>
        <w:t xml:space="preserve"> </w:t>
      </w:r>
      <w:r w:rsidRPr="00DF7637">
        <w:rPr>
          <w:color w:val="000000"/>
          <w:sz w:val="28"/>
          <w:szCs w:val="28"/>
          <w:lang w:eastAsia="uk-UA" w:bidi="uk-UA"/>
        </w:rPr>
        <w:t>принципи їх взаємодії, у т.ч. інформаційного обміну.</w:t>
      </w:r>
    </w:p>
    <w:p w14:paraId="2C9DAFD4" w14:textId="77777777" w:rsidR="005F0863" w:rsidRPr="00DF7637" w:rsidRDefault="005F0863" w:rsidP="005F0863">
      <w:pPr>
        <w:pStyle w:val="af0"/>
        <w:spacing w:line="276" w:lineRule="auto"/>
        <w:ind w:firstLine="567"/>
        <w:rPr>
          <w:sz w:val="28"/>
          <w:szCs w:val="28"/>
        </w:rPr>
      </w:pPr>
      <w:r w:rsidRPr="00DF7637">
        <w:rPr>
          <w:color w:val="000000"/>
          <w:sz w:val="28"/>
          <w:szCs w:val="28"/>
          <w:lang w:eastAsia="uk-UA" w:bidi="uk-UA"/>
        </w:rPr>
        <w:t>Суб’єктами системи управління відходами є:</w:t>
      </w:r>
    </w:p>
    <w:p w14:paraId="386F1D2D" w14:textId="77777777" w:rsidR="005F0863" w:rsidRPr="00DF7637" w:rsidRDefault="005F0863" w:rsidP="005F0863">
      <w:pPr>
        <w:pStyle w:val="af0"/>
        <w:numPr>
          <w:ilvl w:val="0"/>
          <w:numId w:val="16"/>
        </w:numPr>
        <w:tabs>
          <w:tab w:val="left" w:pos="949"/>
        </w:tabs>
        <w:spacing w:line="276" w:lineRule="auto"/>
        <w:ind w:firstLine="567"/>
        <w:rPr>
          <w:sz w:val="28"/>
          <w:szCs w:val="28"/>
        </w:rPr>
      </w:pPr>
      <w:r>
        <w:rPr>
          <w:color w:val="000000"/>
          <w:sz w:val="28"/>
          <w:szCs w:val="28"/>
          <w:lang w:eastAsia="uk-UA" w:bidi="uk-UA"/>
        </w:rPr>
        <w:t xml:space="preserve">а) </w:t>
      </w:r>
      <w:r w:rsidRPr="00DF7637">
        <w:rPr>
          <w:color w:val="000000"/>
          <w:sz w:val="28"/>
          <w:szCs w:val="28"/>
          <w:lang w:eastAsia="uk-UA" w:bidi="uk-UA"/>
        </w:rPr>
        <w:t>утворювачі відходів (населення, організації, підприємства, установи);</w:t>
      </w:r>
    </w:p>
    <w:p w14:paraId="19BF2AEE" w14:textId="77777777" w:rsidR="005F0863" w:rsidRDefault="005F0863" w:rsidP="005F0863">
      <w:pPr>
        <w:pStyle w:val="af0"/>
        <w:numPr>
          <w:ilvl w:val="0"/>
          <w:numId w:val="16"/>
        </w:numPr>
        <w:tabs>
          <w:tab w:val="left" w:pos="969"/>
        </w:tabs>
        <w:spacing w:line="276" w:lineRule="auto"/>
        <w:ind w:firstLine="567"/>
        <w:rPr>
          <w:sz w:val="28"/>
          <w:szCs w:val="28"/>
        </w:rPr>
      </w:pPr>
      <w:r>
        <w:rPr>
          <w:color w:val="000000"/>
          <w:sz w:val="28"/>
          <w:szCs w:val="28"/>
          <w:lang w:eastAsia="uk-UA" w:bidi="uk-UA"/>
        </w:rPr>
        <w:t xml:space="preserve">б) </w:t>
      </w:r>
      <w:r w:rsidRPr="00DF7637">
        <w:rPr>
          <w:color w:val="000000"/>
          <w:sz w:val="28"/>
          <w:szCs w:val="28"/>
          <w:lang w:eastAsia="uk-UA" w:bidi="uk-UA"/>
        </w:rPr>
        <w:t>суб’єкти</w:t>
      </w:r>
      <w:r>
        <w:rPr>
          <w:color w:val="000000"/>
          <w:sz w:val="28"/>
          <w:szCs w:val="28"/>
          <w:lang w:eastAsia="uk-UA" w:bidi="uk-UA"/>
        </w:rPr>
        <w:t>,</w:t>
      </w:r>
      <w:r w:rsidRPr="00DF7637">
        <w:rPr>
          <w:color w:val="000000"/>
          <w:sz w:val="28"/>
          <w:szCs w:val="28"/>
          <w:lang w:eastAsia="uk-UA" w:bidi="uk-UA"/>
        </w:rPr>
        <w:t xml:space="preserve"> що надають послуги в сфері управління відходами;</w:t>
      </w:r>
    </w:p>
    <w:p w14:paraId="55DEAF4C" w14:textId="77777777" w:rsidR="005F0863" w:rsidRPr="00DF7637" w:rsidRDefault="005F0863" w:rsidP="005F0863">
      <w:pPr>
        <w:pStyle w:val="af0"/>
        <w:numPr>
          <w:ilvl w:val="0"/>
          <w:numId w:val="16"/>
        </w:numPr>
        <w:tabs>
          <w:tab w:val="left" w:pos="969"/>
        </w:tabs>
        <w:spacing w:line="276" w:lineRule="auto"/>
        <w:ind w:firstLine="567"/>
        <w:jc w:val="both"/>
        <w:rPr>
          <w:sz w:val="28"/>
          <w:szCs w:val="28"/>
        </w:rPr>
      </w:pPr>
      <w:r>
        <w:rPr>
          <w:color w:val="000000"/>
          <w:sz w:val="28"/>
          <w:szCs w:val="28"/>
          <w:lang w:eastAsia="uk-UA" w:bidi="uk-UA"/>
        </w:rPr>
        <w:lastRenderedPageBreak/>
        <w:t xml:space="preserve"> в) </w:t>
      </w:r>
      <w:r w:rsidRPr="00DF7637">
        <w:rPr>
          <w:color w:val="000000"/>
          <w:sz w:val="28"/>
          <w:szCs w:val="28"/>
          <w:lang w:eastAsia="uk-UA" w:bidi="uk-UA"/>
        </w:rPr>
        <w:t>органи державної влади та місцевого самоврядування</w:t>
      </w:r>
      <w:r>
        <w:rPr>
          <w:color w:val="000000"/>
          <w:sz w:val="28"/>
          <w:szCs w:val="28"/>
          <w:lang w:eastAsia="uk-UA" w:bidi="uk-UA"/>
        </w:rPr>
        <w:t>,</w:t>
      </w:r>
      <w:r w:rsidRPr="00DF7637">
        <w:rPr>
          <w:color w:val="000000"/>
          <w:sz w:val="28"/>
          <w:szCs w:val="28"/>
          <w:lang w:eastAsia="uk-UA" w:bidi="uk-UA"/>
        </w:rPr>
        <w:t xml:space="preserve"> що приймають управлінські</w:t>
      </w:r>
      <w:r>
        <w:rPr>
          <w:color w:val="000000"/>
          <w:sz w:val="28"/>
          <w:szCs w:val="28"/>
          <w:lang w:eastAsia="uk-UA" w:bidi="uk-UA"/>
        </w:rPr>
        <w:t xml:space="preserve"> </w:t>
      </w:r>
      <w:r w:rsidRPr="00DF7637">
        <w:rPr>
          <w:color w:val="000000"/>
          <w:sz w:val="28"/>
          <w:szCs w:val="28"/>
          <w:lang w:eastAsia="uk-UA" w:bidi="uk-UA"/>
        </w:rPr>
        <w:t>рішення та виконують функції контролю у сфері управління відходами.</w:t>
      </w:r>
    </w:p>
    <w:p w14:paraId="5AF7D159" w14:textId="77777777" w:rsidR="005F0863" w:rsidRDefault="005F0863" w:rsidP="005F0863">
      <w:pPr>
        <w:pStyle w:val="20"/>
        <w:keepNext/>
        <w:keepLines/>
        <w:spacing w:before="240" w:line="276" w:lineRule="auto"/>
        <w:ind w:firstLine="567"/>
        <w:jc w:val="both"/>
        <w:rPr>
          <w:color w:val="000000"/>
          <w:sz w:val="28"/>
          <w:szCs w:val="28"/>
          <w:lang w:eastAsia="uk-UA" w:bidi="uk-UA"/>
        </w:rPr>
      </w:pPr>
      <w:bookmarkStart w:id="2" w:name="bookmark48"/>
      <w:r w:rsidRPr="00DF7637">
        <w:rPr>
          <w:color w:val="000000"/>
          <w:sz w:val="28"/>
          <w:szCs w:val="28"/>
          <w:lang w:eastAsia="uk-UA" w:bidi="uk-UA"/>
        </w:rPr>
        <w:t>1.2. Органи державної влади</w:t>
      </w:r>
      <w:bookmarkEnd w:id="2"/>
    </w:p>
    <w:p w14:paraId="70271BE5" w14:textId="77777777" w:rsidR="005F0863" w:rsidRPr="00DF7637" w:rsidRDefault="005F0863" w:rsidP="005F0863">
      <w:pPr>
        <w:pStyle w:val="20"/>
        <w:keepNext/>
        <w:keepLines/>
        <w:spacing w:after="0" w:line="276" w:lineRule="auto"/>
        <w:ind w:firstLine="567"/>
        <w:jc w:val="both"/>
        <w:rPr>
          <w:color w:val="000000"/>
          <w:sz w:val="28"/>
          <w:szCs w:val="28"/>
          <w:lang w:eastAsia="uk-UA" w:bidi="uk-UA"/>
        </w:rPr>
      </w:pPr>
      <w:r w:rsidRPr="00DF7637">
        <w:rPr>
          <w:color w:val="000000"/>
          <w:sz w:val="28"/>
          <w:szCs w:val="28"/>
          <w:lang w:eastAsia="uk-UA" w:bidi="uk-UA"/>
        </w:rPr>
        <w:t>1.2.1.</w:t>
      </w:r>
      <w:r>
        <w:rPr>
          <w:color w:val="000000"/>
          <w:sz w:val="28"/>
          <w:szCs w:val="28"/>
          <w:lang w:eastAsia="uk-UA" w:bidi="uk-UA"/>
        </w:rPr>
        <w:t xml:space="preserve"> </w:t>
      </w:r>
      <w:r w:rsidRPr="00DF7637">
        <w:rPr>
          <w:color w:val="000000"/>
          <w:sz w:val="28"/>
          <w:szCs w:val="28"/>
          <w:lang w:eastAsia="uk-UA" w:bidi="uk-UA"/>
        </w:rPr>
        <w:t>Івано-Франківська обласна державна адміністрація та Івано-Франківська обласна рада</w:t>
      </w:r>
    </w:p>
    <w:p w14:paraId="276614DB" w14:textId="1F415EE0" w:rsidR="005F0863" w:rsidRPr="002D4C6E" w:rsidRDefault="005F0863" w:rsidP="005F0863">
      <w:pPr>
        <w:pStyle w:val="20"/>
        <w:keepNext/>
        <w:keepLines/>
        <w:spacing w:after="0" w:line="276" w:lineRule="auto"/>
        <w:jc w:val="both"/>
        <w:rPr>
          <w:b w:val="0"/>
          <w:sz w:val="28"/>
          <w:szCs w:val="28"/>
        </w:rPr>
      </w:pPr>
      <w:r w:rsidRPr="002D4C6E">
        <w:rPr>
          <w:b w:val="0"/>
          <w:spacing w:val="15"/>
          <w:sz w:val="28"/>
          <w:szCs w:val="28"/>
          <w:lang w:eastAsia="uk-UA"/>
        </w:rPr>
        <w:t xml:space="preserve"> Розпорядженням голови обласної державної адміністрації від             12 березня 2024 р. № 117 «</w:t>
      </w:r>
      <w:r w:rsidRPr="002D4C6E">
        <w:rPr>
          <w:b w:val="0"/>
          <w:sz w:val="28"/>
          <w:szCs w:val="28"/>
          <w:lang w:eastAsia="uk-UA"/>
        </w:rPr>
        <w:t>Про утворення робочої групи із розроблення Регіонального плану управління відходами в Івано-Франківській області до 2030 року»</w:t>
      </w:r>
      <w:r w:rsidR="00F859E0">
        <w:rPr>
          <w:b w:val="0"/>
          <w:sz w:val="28"/>
          <w:szCs w:val="28"/>
          <w:lang w:eastAsia="uk-UA"/>
        </w:rPr>
        <w:t xml:space="preserve"> з</w:t>
      </w:r>
      <w:r>
        <w:rPr>
          <w:b w:val="0"/>
          <w:sz w:val="28"/>
          <w:szCs w:val="28"/>
          <w:lang w:eastAsia="uk-UA"/>
        </w:rPr>
        <w:t>апущено процес розроблення Регіонального плану управління відходами та</w:t>
      </w:r>
      <w:r w:rsidRPr="002D4C6E">
        <w:rPr>
          <w:b w:val="0"/>
          <w:sz w:val="28"/>
          <w:szCs w:val="28"/>
          <w:lang w:eastAsia="uk-UA"/>
        </w:rPr>
        <w:t xml:space="preserve"> </w:t>
      </w:r>
      <w:r>
        <w:rPr>
          <w:b w:val="0"/>
          <w:sz w:val="28"/>
          <w:szCs w:val="28"/>
          <w:shd w:val="clear" w:color="auto" w:fill="FFFFFF"/>
        </w:rPr>
        <w:t>в</w:t>
      </w:r>
      <w:r w:rsidRPr="002D4C6E">
        <w:rPr>
          <w:b w:val="0"/>
          <w:sz w:val="28"/>
          <w:szCs w:val="28"/>
          <w:shd w:val="clear" w:color="auto" w:fill="FFFFFF"/>
        </w:rPr>
        <w:t>изна</w:t>
      </w:r>
      <w:r>
        <w:rPr>
          <w:b w:val="0"/>
          <w:sz w:val="28"/>
          <w:szCs w:val="28"/>
          <w:shd w:val="clear" w:color="auto" w:fill="FFFFFF"/>
        </w:rPr>
        <w:t>но такими, що втратили чинність</w:t>
      </w:r>
      <w:r w:rsidRPr="002D4C6E">
        <w:rPr>
          <w:b w:val="0"/>
          <w:sz w:val="28"/>
          <w:szCs w:val="28"/>
          <w:shd w:val="clear" w:color="auto" w:fill="FFFFFF"/>
        </w:rPr>
        <w:t xml:space="preserve"> розпорядження Івано-Франківської обласної державної адміністрації від 13.02.2020 № 88 «Про створення робочої групи із розроблення Регіонального плану управління відходами в Івано-Франківській області» та від 23.04.2021 № 151 «Про новий склад робочої групи із розроблення Регіонального плану управління відходами в Івано-Франківській області до 2030 року».</w:t>
      </w:r>
    </w:p>
    <w:p w14:paraId="123AE85C" w14:textId="77777777" w:rsidR="005F0863" w:rsidRPr="004677DE" w:rsidRDefault="005F0863" w:rsidP="005F0863">
      <w:pPr>
        <w:pStyle w:val="20"/>
        <w:keepNext/>
        <w:keepLines/>
        <w:spacing w:before="240" w:after="0" w:line="276" w:lineRule="auto"/>
        <w:ind w:firstLine="567"/>
        <w:rPr>
          <w:sz w:val="28"/>
          <w:szCs w:val="28"/>
        </w:rPr>
      </w:pPr>
      <w:bookmarkStart w:id="3" w:name="bookmark51"/>
      <w:r w:rsidRPr="004677DE">
        <w:rPr>
          <w:color w:val="000000"/>
          <w:sz w:val="28"/>
          <w:szCs w:val="28"/>
          <w:lang w:eastAsia="uk-UA" w:bidi="uk-UA"/>
        </w:rPr>
        <w:t>1.2.2. Державна екологічна інспекція</w:t>
      </w:r>
      <w:bookmarkEnd w:id="3"/>
      <w:r w:rsidRPr="004677DE">
        <w:rPr>
          <w:color w:val="000000"/>
          <w:sz w:val="28"/>
          <w:szCs w:val="28"/>
          <w:lang w:eastAsia="uk-UA" w:bidi="uk-UA"/>
        </w:rPr>
        <w:t xml:space="preserve"> </w:t>
      </w:r>
      <w:r w:rsidRPr="004677DE">
        <w:rPr>
          <w:color w:val="212529"/>
          <w:sz w:val="28"/>
          <w:szCs w:val="28"/>
          <w:shd w:val="clear" w:color="auto" w:fill="FFFFFF"/>
        </w:rPr>
        <w:t>Карпатського округу</w:t>
      </w:r>
    </w:p>
    <w:p w14:paraId="78F0B9E1" w14:textId="77777777" w:rsidR="005F0863" w:rsidRPr="00091534" w:rsidRDefault="005F0863" w:rsidP="005F0863">
      <w:pPr>
        <w:spacing w:after="0" w:line="276" w:lineRule="auto"/>
        <w:ind w:firstLine="567"/>
        <w:jc w:val="both"/>
        <w:rPr>
          <w:rFonts w:ascii="Times New Roman" w:hAnsi="Times New Roman" w:cs="Times New Roman"/>
          <w:bCs/>
          <w:sz w:val="28"/>
          <w:szCs w:val="28"/>
        </w:rPr>
      </w:pPr>
      <w:r w:rsidRPr="004677DE">
        <w:rPr>
          <w:rFonts w:ascii="Times New Roman" w:hAnsi="Times New Roman" w:cs="Times New Roman"/>
          <w:sz w:val="28"/>
          <w:szCs w:val="28"/>
        </w:rPr>
        <w:t>Державна екологічна інспекція (далі - Інспекція) є міжрегіональним територіальним органом Держекоінспекції та їй підпорядковується</w:t>
      </w:r>
      <w:r>
        <w:t xml:space="preserve">. </w:t>
      </w:r>
      <w:r w:rsidRPr="00091534">
        <w:rPr>
          <w:rFonts w:ascii="Times New Roman" w:hAnsi="Times New Roman" w:cs="Times New Roman"/>
          <w:sz w:val="28"/>
          <w:szCs w:val="28"/>
        </w:rPr>
        <w:t xml:space="preserve">Повноваження Інспекції поширюються на територію Івано-Франківської </w:t>
      </w:r>
      <w:r>
        <w:rPr>
          <w:rFonts w:ascii="Times New Roman" w:hAnsi="Times New Roman" w:cs="Times New Roman"/>
          <w:sz w:val="28"/>
          <w:szCs w:val="28"/>
        </w:rPr>
        <w:t xml:space="preserve"> та Чернівецької </w:t>
      </w:r>
      <w:r w:rsidRPr="00091534">
        <w:rPr>
          <w:rFonts w:ascii="Times New Roman" w:hAnsi="Times New Roman" w:cs="Times New Roman"/>
          <w:sz w:val="28"/>
          <w:szCs w:val="28"/>
        </w:rPr>
        <w:t>област</w:t>
      </w:r>
      <w:r>
        <w:rPr>
          <w:rFonts w:ascii="Times New Roman" w:hAnsi="Times New Roman" w:cs="Times New Roman"/>
          <w:sz w:val="28"/>
          <w:szCs w:val="28"/>
        </w:rPr>
        <w:t>ей</w:t>
      </w:r>
      <w:r w:rsidRPr="00091534">
        <w:rPr>
          <w:rFonts w:ascii="Times New Roman" w:hAnsi="Times New Roman" w:cs="Times New Roman"/>
          <w:sz w:val="28"/>
          <w:szCs w:val="28"/>
        </w:rPr>
        <w:t>. Інспекція здійснює державний нагляд (контроль) за додержанням територіальними органами центральних органів виконавчої влади, місцевими органами виконавчої влади, органами місцевого самоврядування в частині здійснення делегованих їм повноважень</w:t>
      </w:r>
      <w:r>
        <w:rPr>
          <w:rFonts w:ascii="Times New Roman" w:hAnsi="Times New Roman" w:cs="Times New Roman"/>
          <w:sz w:val="28"/>
          <w:szCs w:val="28"/>
        </w:rPr>
        <w:t xml:space="preserve"> </w:t>
      </w:r>
      <w:r w:rsidRPr="00091534">
        <w:rPr>
          <w:rFonts w:ascii="Times New Roman" w:hAnsi="Times New Roman" w:cs="Times New Roman"/>
          <w:sz w:val="28"/>
          <w:szCs w:val="28"/>
        </w:rPr>
        <w:t>органів виконавчої влади, підприємствами, установами та організаціями незалежно від форми власності і господарювання, громадянами України, іноземцями та особами без громадянства, а також юридичними особами</w:t>
      </w:r>
      <w:r w:rsidRPr="00DF7637">
        <w:rPr>
          <w:b/>
          <w:bCs/>
          <w:color w:val="000000"/>
          <w:sz w:val="28"/>
          <w:szCs w:val="28"/>
          <w:lang w:eastAsia="uk-UA" w:bidi="uk-UA"/>
        </w:rPr>
        <w:t xml:space="preserve"> - </w:t>
      </w:r>
      <w:r w:rsidRPr="00091534">
        <w:rPr>
          <w:rFonts w:ascii="Times New Roman" w:hAnsi="Times New Roman" w:cs="Times New Roman"/>
          <w:bCs/>
          <w:color w:val="000000"/>
          <w:sz w:val="28"/>
          <w:szCs w:val="28"/>
          <w:lang w:eastAsia="uk-UA" w:bidi="uk-UA"/>
        </w:rPr>
        <w:t>нерезидентами вимог законодавства: з питань поводження з відходами, зокрема щодо:</w:t>
      </w:r>
    </w:p>
    <w:p w14:paraId="4617F03D"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дотримання вимог документів дозвільного характеру на здійснення операцій у</w:t>
      </w:r>
      <w:r>
        <w:rPr>
          <w:color w:val="000000"/>
          <w:sz w:val="28"/>
          <w:szCs w:val="28"/>
          <w:lang w:eastAsia="uk-UA" w:bidi="uk-UA"/>
        </w:rPr>
        <w:t xml:space="preserve"> </w:t>
      </w:r>
      <w:r w:rsidRPr="00DF7637">
        <w:rPr>
          <w:color w:val="000000"/>
          <w:sz w:val="28"/>
          <w:szCs w:val="28"/>
          <w:lang w:eastAsia="uk-UA" w:bidi="uk-UA"/>
        </w:rPr>
        <w:t>сфері поводження з відходами;</w:t>
      </w:r>
    </w:p>
    <w:p w14:paraId="1F68259C"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складення і ведення реєстру об’єктів утворення, оброблення та утилізації відходів,</w:t>
      </w:r>
      <w:r>
        <w:rPr>
          <w:color w:val="000000"/>
          <w:sz w:val="28"/>
          <w:szCs w:val="28"/>
          <w:lang w:eastAsia="uk-UA" w:bidi="uk-UA"/>
        </w:rPr>
        <w:t xml:space="preserve"> </w:t>
      </w:r>
      <w:r w:rsidRPr="00DF7637">
        <w:rPr>
          <w:color w:val="000000"/>
          <w:sz w:val="28"/>
          <w:szCs w:val="28"/>
          <w:lang w:eastAsia="uk-UA" w:bidi="uk-UA"/>
        </w:rPr>
        <w:t>реєстру місць видалення відходів;</w:t>
      </w:r>
    </w:p>
    <w:p w14:paraId="79779627"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перевезення небезпечних відходів територією України та транскордонних перевезень відходів;</w:t>
      </w:r>
    </w:p>
    <w:p w14:paraId="7BC8571E"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збирання, перевезення, зберігання, оброблення, утилізації, зне</w:t>
      </w:r>
      <w:r>
        <w:rPr>
          <w:color w:val="000000"/>
          <w:sz w:val="28"/>
          <w:szCs w:val="28"/>
          <w:lang w:eastAsia="uk-UA" w:bidi="uk-UA"/>
        </w:rPr>
        <w:t>шкодження,</w:t>
      </w:r>
      <w:r>
        <w:rPr>
          <w:color w:val="000000"/>
          <w:sz w:val="28"/>
          <w:szCs w:val="28"/>
          <w:lang w:eastAsia="uk-UA" w:bidi="uk-UA"/>
        </w:rPr>
        <w:br/>
        <w:t>видалення, захороненн</w:t>
      </w:r>
      <w:r w:rsidRPr="00DF7637">
        <w:rPr>
          <w:color w:val="000000"/>
          <w:sz w:val="28"/>
          <w:szCs w:val="28"/>
          <w:lang w:eastAsia="uk-UA" w:bidi="uk-UA"/>
        </w:rPr>
        <w:t xml:space="preserve">я відходів (у тому числі недопущення змішування та </w:t>
      </w:r>
      <w:r>
        <w:rPr>
          <w:color w:val="000000"/>
          <w:sz w:val="28"/>
          <w:szCs w:val="28"/>
          <w:lang w:eastAsia="uk-UA" w:bidi="uk-UA"/>
        </w:rPr>
        <w:t>захороненн</w:t>
      </w:r>
      <w:r w:rsidRPr="00DF7637">
        <w:rPr>
          <w:color w:val="000000"/>
          <w:sz w:val="28"/>
          <w:szCs w:val="28"/>
          <w:lang w:eastAsia="uk-UA" w:bidi="uk-UA"/>
        </w:rPr>
        <w:t>я</w:t>
      </w:r>
      <w:r>
        <w:rPr>
          <w:color w:val="000000"/>
          <w:sz w:val="28"/>
          <w:szCs w:val="28"/>
          <w:lang w:eastAsia="uk-UA" w:bidi="uk-UA"/>
        </w:rPr>
        <w:t xml:space="preserve"> </w:t>
      </w:r>
      <w:r w:rsidRPr="00DF7637">
        <w:rPr>
          <w:color w:val="000000"/>
          <w:sz w:val="28"/>
          <w:szCs w:val="28"/>
          <w:lang w:eastAsia="uk-UA" w:bidi="uk-UA"/>
        </w:rPr>
        <w:t>відходів, які можуть бути утилізовані);</w:t>
      </w:r>
    </w:p>
    <w:p w14:paraId="4FC30AF7"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ведення первинного обліку кількості, типу і складу відходів, що утворюються,</w:t>
      </w:r>
      <w:r w:rsidRPr="00DF7637">
        <w:rPr>
          <w:color w:val="000000"/>
          <w:sz w:val="28"/>
          <w:szCs w:val="28"/>
          <w:lang w:eastAsia="uk-UA" w:bidi="uk-UA"/>
        </w:rPr>
        <w:br/>
      </w:r>
      <w:r w:rsidRPr="00DF7637">
        <w:rPr>
          <w:color w:val="000000"/>
          <w:sz w:val="28"/>
          <w:szCs w:val="28"/>
          <w:lang w:eastAsia="uk-UA" w:bidi="uk-UA"/>
        </w:rPr>
        <w:lastRenderedPageBreak/>
        <w:t>збираються, перевозяться, зберігаються, обробляються, утилізуються, знешкоджуються та</w:t>
      </w:r>
      <w:r>
        <w:rPr>
          <w:color w:val="000000"/>
          <w:sz w:val="28"/>
          <w:szCs w:val="28"/>
          <w:lang w:eastAsia="uk-UA" w:bidi="uk-UA"/>
        </w:rPr>
        <w:t xml:space="preserve"> </w:t>
      </w:r>
      <w:r w:rsidRPr="00DF7637">
        <w:rPr>
          <w:color w:val="000000"/>
          <w:sz w:val="28"/>
          <w:szCs w:val="28"/>
          <w:lang w:eastAsia="uk-UA" w:bidi="uk-UA"/>
        </w:rPr>
        <w:t>видаляються, подання відповідної статистичної звітності в установленому порядку та</w:t>
      </w:r>
      <w:r>
        <w:rPr>
          <w:color w:val="000000"/>
          <w:sz w:val="28"/>
          <w:szCs w:val="28"/>
          <w:lang w:eastAsia="uk-UA" w:bidi="uk-UA"/>
        </w:rPr>
        <w:t xml:space="preserve"> </w:t>
      </w:r>
      <w:r w:rsidRPr="00DF7637">
        <w:rPr>
          <w:color w:val="000000"/>
          <w:sz w:val="28"/>
          <w:szCs w:val="28"/>
          <w:lang w:eastAsia="uk-UA" w:bidi="uk-UA"/>
        </w:rPr>
        <w:t>паспортизації таких відходів;</w:t>
      </w:r>
    </w:p>
    <w:p w14:paraId="08888352"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дотримання вимог нормативно-технічної та технологічної документації,</w:t>
      </w:r>
      <w:r w:rsidRPr="00DF7637">
        <w:rPr>
          <w:color w:val="000000"/>
          <w:sz w:val="28"/>
          <w:szCs w:val="28"/>
          <w:lang w:eastAsia="uk-UA" w:bidi="uk-UA"/>
        </w:rPr>
        <w:br/>
        <w:t>погодженої в установленому порядку, під час виробництва продукції (крім дослідних</w:t>
      </w:r>
      <w:r>
        <w:rPr>
          <w:color w:val="000000"/>
          <w:sz w:val="28"/>
          <w:szCs w:val="28"/>
          <w:lang w:eastAsia="uk-UA" w:bidi="uk-UA"/>
        </w:rPr>
        <w:t xml:space="preserve"> </w:t>
      </w:r>
      <w:r w:rsidRPr="00DF7637">
        <w:rPr>
          <w:color w:val="000000"/>
          <w:sz w:val="28"/>
          <w:szCs w:val="28"/>
          <w:lang w:eastAsia="uk-UA" w:bidi="uk-UA"/>
        </w:rPr>
        <w:t>зразків) з відходів чи з їх використанням;</w:t>
      </w:r>
    </w:p>
    <w:p w14:paraId="78228F3E"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дотримання правил і режиму експл</w:t>
      </w:r>
      <w:r>
        <w:rPr>
          <w:color w:val="000000"/>
          <w:sz w:val="28"/>
          <w:szCs w:val="28"/>
          <w:lang w:eastAsia="uk-UA" w:bidi="uk-UA"/>
        </w:rPr>
        <w:t xml:space="preserve">уатації установок, виробництв з </w:t>
      </w:r>
      <w:r w:rsidRPr="00DF7637">
        <w:rPr>
          <w:color w:val="000000"/>
          <w:sz w:val="28"/>
          <w:szCs w:val="28"/>
          <w:lang w:eastAsia="uk-UA" w:bidi="uk-UA"/>
        </w:rPr>
        <w:t>оброблення та</w:t>
      </w:r>
      <w:r>
        <w:rPr>
          <w:color w:val="000000"/>
          <w:sz w:val="28"/>
          <w:szCs w:val="28"/>
          <w:lang w:eastAsia="uk-UA" w:bidi="uk-UA"/>
        </w:rPr>
        <w:t xml:space="preserve"> </w:t>
      </w:r>
      <w:r w:rsidRPr="00DF7637">
        <w:rPr>
          <w:color w:val="000000"/>
          <w:sz w:val="28"/>
          <w:szCs w:val="28"/>
          <w:lang w:eastAsia="uk-UA" w:bidi="uk-UA"/>
        </w:rPr>
        <w:t>утилізації відходів;</w:t>
      </w:r>
    </w:p>
    <w:p w14:paraId="60DE2F0A"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дотримання вимог екологічної безпеки під час транспортування, зберігання,</w:t>
      </w:r>
      <w:r w:rsidRPr="00DF7637">
        <w:rPr>
          <w:color w:val="000000"/>
          <w:sz w:val="28"/>
          <w:szCs w:val="28"/>
          <w:lang w:eastAsia="uk-UA" w:bidi="uk-UA"/>
        </w:rPr>
        <w:br/>
        <w:t>використ</w:t>
      </w:r>
      <w:r>
        <w:rPr>
          <w:color w:val="000000"/>
          <w:sz w:val="28"/>
          <w:szCs w:val="28"/>
          <w:lang w:eastAsia="uk-UA" w:bidi="uk-UA"/>
        </w:rPr>
        <w:t>ання, знешкодження та захороненн</w:t>
      </w:r>
      <w:r w:rsidRPr="00DF7637">
        <w:rPr>
          <w:color w:val="000000"/>
          <w:sz w:val="28"/>
          <w:szCs w:val="28"/>
          <w:lang w:eastAsia="uk-UA" w:bidi="uk-UA"/>
        </w:rPr>
        <w:t>я хімічних засобів захисту рослин,</w:t>
      </w:r>
      <w:r w:rsidRPr="00DF7637">
        <w:rPr>
          <w:color w:val="000000"/>
          <w:sz w:val="28"/>
          <w:szCs w:val="28"/>
          <w:lang w:eastAsia="uk-UA" w:bidi="uk-UA"/>
        </w:rPr>
        <w:br/>
        <w:t>мінеральних добрив, токсичних речовин і відходів;</w:t>
      </w:r>
    </w:p>
    <w:p w14:paraId="46BF73AA" w14:textId="77777777" w:rsidR="005F0863" w:rsidRDefault="005F0863" w:rsidP="005F0863">
      <w:pPr>
        <w:pStyle w:val="af0"/>
        <w:numPr>
          <w:ilvl w:val="0"/>
          <w:numId w:val="18"/>
        </w:numPr>
        <w:spacing w:line="276" w:lineRule="auto"/>
        <w:ind w:left="426" w:hanging="426"/>
        <w:jc w:val="both"/>
        <w:rPr>
          <w:color w:val="000000"/>
          <w:sz w:val="28"/>
          <w:szCs w:val="28"/>
          <w:lang w:eastAsia="uk-UA" w:bidi="uk-UA"/>
        </w:rPr>
      </w:pPr>
      <w:r w:rsidRPr="00DF7637">
        <w:rPr>
          <w:color w:val="000000"/>
          <w:sz w:val="28"/>
          <w:szCs w:val="28"/>
          <w:lang w:eastAsia="uk-UA" w:bidi="uk-UA"/>
        </w:rPr>
        <w:t>своєчасного та повного здійснення заходів із захисту земель від засмічення та</w:t>
      </w:r>
      <w:r w:rsidRPr="00DF7637">
        <w:rPr>
          <w:color w:val="000000"/>
          <w:sz w:val="28"/>
          <w:szCs w:val="28"/>
          <w:lang w:eastAsia="uk-UA" w:bidi="uk-UA"/>
        </w:rPr>
        <w:br/>
        <w:t>забруднення відходами.</w:t>
      </w:r>
    </w:p>
    <w:p w14:paraId="39C52337" w14:textId="77777777" w:rsidR="005F0863" w:rsidRPr="00DF7637" w:rsidRDefault="005F0863" w:rsidP="005F0863">
      <w:pPr>
        <w:pStyle w:val="20"/>
        <w:keepNext/>
        <w:keepLines/>
        <w:spacing w:before="240" w:after="0" w:line="276" w:lineRule="auto"/>
        <w:ind w:firstLine="567"/>
        <w:jc w:val="both"/>
        <w:rPr>
          <w:sz w:val="28"/>
          <w:szCs w:val="28"/>
        </w:rPr>
      </w:pPr>
      <w:bookmarkStart w:id="4" w:name="bookmark53"/>
      <w:r>
        <w:rPr>
          <w:color w:val="000000"/>
          <w:sz w:val="28"/>
          <w:szCs w:val="28"/>
          <w:lang w:eastAsia="uk-UA" w:bidi="uk-UA"/>
        </w:rPr>
        <w:t xml:space="preserve">1.2.3. </w:t>
      </w:r>
      <w:r w:rsidRPr="00DF7637">
        <w:rPr>
          <w:color w:val="000000"/>
          <w:sz w:val="28"/>
          <w:szCs w:val="28"/>
          <w:lang w:eastAsia="uk-UA" w:bidi="uk-UA"/>
        </w:rPr>
        <w:t>Головне управління Держпродспоживслужби в Івано-Франківській області</w:t>
      </w:r>
      <w:bookmarkEnd w:id="4"/>
    </w:p>
    <w:p w14:paraId="5AE4C261" w14:textId="45DACDEC" w:rsidR="005F0863" w:rsidRPr="00DF7637" w:rsidRDefault="005F0863" w:rsidP="005F0863">
      <w:pPr>
        <w:pStyle w:val="af0"/>
        <w:spacing w:line="276" w:lineRule="auto"/>
        <w:ind w:firstLine="567"/>
        <w:jc w:val="both"/>
        <w:rPr>
          <w:sz w:val="28"/>
          <w:szCs w:val="28"/>
        </w:rPr>
      </w:pPr>
      <w:r w:rsidRPr="00DF7637">
        <w:rPr>
          <w:color w:val="000000"/>
          <w:sz w:val="28"/>
          <w:szCs w:val="28"/>
          <w:lang w:eastAsia="uk-UA" w:bidi="uk-UA"/>
        </w:rPr>
        <w:t>Головне управління відповідно до покладених на нього завдань забезпечує</w:t>
      </w:r>
      <w:r w:rsidRPr="00DF7637">
        <w:rPr>
          <w:color w:val="000000"/>
          <w:sz w:val="28"/>
          <w:szCs w:val="28"/>
          <w:lang w:eastAsia="uk-UA" w:bidi="uk-UA"/>
        </w:rPr>
        <w:br/>
        <w:t>реалізацію державної політики</w:t>
      </w:r>
      <w:r w:rsidR="00F859E0">
        <w:rPr>
          <w:color w:val="000000"/>
          <w:sz w:val="28"/>
          <w:szCs w:val="28"/>
          <w:lang w:eastAsia="uk-UA" w:bidi="uk-UA"/>
        </w:rPr>
        <w:t>,</w:t>
      </w:r>
      <w:r w:rsidRPr="00DF7637">
        <w:rPr>
          <w:color w:val="000000"/>
          <w:sz w:val="28"/>
          <w:szCs w:val="28"/>
          <w:lang w:eastAsia="uk-UA" w:bidi="uk-UA"/>
        </w:rPr>
        <w:t xml:space="preserve"> в тому числі у сфері державного нагляду за дотриманням</w:t>
      </w:r>
      <w:r>
        <w:rPr>
          <w:color w:val="000000"/>
          <w:sz w:val="28"/>
          <w:szCs w:val="28"/>
          <w:lang w:eastAsia="uk-UA" w:bidi="uk-UA"/>
        </w:rPr>
        <w:t xml:space="preserve"> </w:t>
      </w:r>
      <w:r w:rsidRPr="00DF7637">
        <w:rPr>
          <w:color w:val="000000"/>
          <w:sz w:val="28"/>
          <w:szCs w:val="28"/>
          <w:lang w:eastAsia="uk-UA" w:bidi="uk-UA"/>
        </w:rPr>
        <w:t>санітарного законодавства.</w:t>
      </w:r>
    </w:p>
    <w:p w14:paraId="1501F56F" w14:textId="77777777" w:rsidR="005F0863" w:rsidRPr="00DF7637" w:rsidRDefault="005F0863" w:rsidP="005F0863">
      <w:pPr>
        <w:pStyle w:val="20"/>
        <w:keepNext/>
        <w:keepLines/>
        <w:spacing w:before="240" w:after="0" w:line="276" w:lineRule="auto"/>
        <w:ind w:firstLine="567"/>
        <w:jc w:val="both"/>
        <w:rPr>
          <w:color w:val="000000"/>
          <w:sz w:val="28"/>
          <w:szCs w:val="28"/>
          <w:lang w:eastAsia="uk-UA" w:bidi="uk-UA"/>
        </w:rPr>
      </w:pPr>
      <w:bookmarkStart w:id="5" w:name="bookmark55"/>
      <w:r>
        <w:rPr>
          <w:color w:val="000000"/>
          <w:sz w:val="28"/>
          <w:szCs w:val="28"/>
          <w:lang w:eastAsia="uk-UA" w:bidi="uk-UA"/>
        </w:rPr>
        <w:t xml:space="preserve">1.2.4. </w:t>
      </w:r>
      <w:r w:rsidRPr="00DF7637">
        <w:rPr>
          <w:color w:val="000000"/>
          <w:sz w:val="28"/>
          <w:szCs w:val="28"/>
          <w:lang w:eastAsia="uk-UA" w:bidi="uk-UA"/>
        </w:rPr>
        <w:t>Управління екології та природних ресурсів Івано-Франківської обласної державної</w:t>
      </w:r>
      <w:r>
        <w:rPr>
          <w:color w:val="000000"/>
          <w:sz w:val="28"/>
          <w:szCs w:val="28"/>
          <w:lang w:eastAsia="uk-UA" w:bidi="uk-UA"/>
        </w:rPr>
        <w:t xml:space="preserve"> </w:t>
      </w:r>
      <w:r w:rsidRPr="00DF7637">
        <w:rPr>
          <w:color w:val="000000"/>
          <w:sz w:val="28"/>
          <w:szCs w:val="28"/>
          <w:lang w:eastAsia="uk-UA" w:bidi="uk-UA"/>
        </w:rPr>
        <w:t>адміністраці</w:t>
      </w:r>
      <w:bookmarkEnd w:id="5"/>
      <w:r>
        <w:rPr>
          <w:color w:val="000000"/>
          <w:sz w:val="28"/>
          <w:szCs w:val="28"/>
          <w:lang w:eastAsia="uk-UA" w:bidi="uk-UA"/>
        </w:rPr>
        <w:t>ї</w:t>
      </w:r>
    </w:p>
    <w:p w14:paraId="07314FE9" w14:textId="77777777" w:rsidR="005F0863" w:rsidRPr="00DF7637" w:rsidRDefault="005F0863" w:rsidP="005F0863">
      <w:pPr>
        <w:pStyle w:val="af0"/>
        <w:spacing w:line="276" w:lineRule="auto"/>
        <w:ind w:firstLine="567"/>
        <w:jc w:val="both"/>
        <w:rPr>
          <w:sz w:val="28"/>
          <w:szCs w:val="28"/>
        </w:rPr>
      </w:pPr>
      <w:r w:rsidRPr="00DF7637">
        <w:rPr>
          <w:color w:val="000000"/>
          <w:sz w:val="28"/>
          <w:szCs w:val="28"/>
          <w:lang w:eastAsia="uk-UA" w:bidi="uk-UA"/>
        </w:rPr>
        <w:t>Управління відповідно до покладених на нього завдань:</w:t>
      </w:r>
    </w:p>
    <w:p w14:paraId="09D3540C" w14:textId="77777777" w:rsidR="005F0863" w:rsidRPr="00DF7637" w:rsidRDefault="005F0863" w:rsidP="005F0863">
      <w:pPr>
        <w:pStyle w:val="af0"/>
        <w:numPr>
          <w:ilvl w:val="0"/>
          <w:numId w:val="19"/>
        </w:numPr>
        <w:spacing w:line="276" w:lineRule="auto"/>
        <w:ind w:left="426" w:hanging="426"/>
        <w:jc w:val="both"/>
        <w:rPr>
          <w:sz w:val="28"/>
          <w:szCs w:val="28"/>
        </w:rPr>
      </w:pPr>
      <w:r w:rsidRPr="00DF7637">
        <w:rPr>
          <w:color w:val="000000"/>
          <w:sz w:val="28"/>
          <w:szCs w:val="28"/>
          <w:lang w:eastAsia="uk-UA" w:bidi="uk-UA"/>
        </w:rPr>
        <w:t>контролює органи місцевого самоврядування та надає методичну допомогу з</w:t>
      </w:r>
      <w:r w:rsidRPr="00DF7637">
        <w:rPr>
          <w:color w:val="000000"/>
          <w:sz w:val="28"/>
          <w:szCs w:val="28"/>
          <w:lang w:eastAsia="uk-UA" w:bidi="uk-UA"/>
        </w:rPr>
        <w:br/>
        <w:t>питань здійснення наданих їм законом повноважень органів виконавчої влади;</w:t>
      </w:r>
    </w:p>
    <w:p w14:paraId="0B4BFEE5" w14:textId="77777777" w:rsidR="005F0863" w:rsidRPr="00DF7637" w:rsidRDefault="005F0863" w:rsidP="005F0863">
      <w:pPr>
        <w:pStyle w:val="af0"/>
        <w:numPr>
          <w:ilvl w:val="0"/>
          <w:numId w:val="19"/>
        </w:numPr>
        <w:tabs>
          <w:tab w:val="left" w:pos="1014"/>
        </w:tabs>
        <w:spacing w:line="276" w:lineRule="auto"/>
        <w:ind w:left="426" w:hanging="426"/>
        <w:jc w:val="both"/>
        <w:rPr>
          <w:sz w:val="28"/>
          <w:szCs w:val="28"/>
        </w:rPr>
      </w:pPr>
      <w:r w:rsidRPr="00DF7637">
        <w:rPr>
          <w:color w:val="000000"/>
          <w:sz w:val="28"/>
          <w:szCs w:val="28"/>
          <w:lang w:eastAsia="uk-UA" w:bidi="uk-UA"/>
        </w:rPr>
        <w:t>Управління відповідно до передбачених законодавством галузевих повноважень:</w:t>
      </w:r>
    </w:p>
    <w:p w14:paraId="7D7E42F2" w14:textId="77777777" w:rsidR="005F0863" w:rsidRPr="00DF7637" w:rsidRDefault="005F0863" w:rsidP="005F0863">
      <w:pPr>
        <w:pStyle w:val="af0"/>
        <w:numPr>
          <w:ilvl w:val="0"/>
          <w:numId w:val="19"/>
        </w:numPr>
        <w:tabs>
          <w:tab w:val="left" w:pos="1286"/>
        </w:tabs>
        <w:spacing w:line="276" w:lineRule="auto"/>
        <w:ind w:left="426" w:hanging="426"/>
        <w:jc w:val="both"/>
        <w:rPr>
          <w:sz w:val="28"/>
          <w:szCs w:val="28"/>
        </w:rPr>
      </w:pPr>
      <w:r w:rsidRPr="00DF7637">
        <w:rPr>
          <w:color w:val="000000"/>
          <w:sz w:val="28"/>
          <w:szCs w:val="28"/>
          <w:lang w:eastAsia="uk-UA" w:bidi="uk-UA"/>
        </w:rPr>
        <w:t>погоджує проектну та містобудівну документації відповідно до вимог</w:t>
      </w:r>
      <w:r w:rsidRPr="00DF7637">
        <w:rPr>
          <w:color w:val="000000"/>
          <w:sz w:val="28"/>
          <w:szCs w:val="28"/>
          <w:lang w:eastAsia="uk-UA" w:bidi="uk-UA"/>
        </w:rPr>
        <w:br/>
        <w:t>законодавства;</w:t>
      </w:r>
    </w:p>
    <w:p w14:paraId="6FDB411C" w14:textId="77777777" w:rsidR="005F0863" w:rsidRPr="00DF7637" w:rsidRDefault="005F0863" w:rsidP="005F0863">
      <w:pPr>
        <w:pStyle w:val="af0"/>
        <w:numPr>
          <w:ilvl w:val="0"/>
          <w:numId w:val="19"/>
        </w:numPr>
        <w:tabs>
          <w:tab w:val="left" w:pos="2006"/>
        </w:tabs>
        <w:spacing w:line="276" w:lineRule="auto"/>
        <w:ind w:left="426" w:hanging="426"/>
        <w:jc w:val="both"/>
        <w:rPr>
          <w:sz w:val="28"/>
          <w:szCs w:val="28"/>
        </w:rPr>
      </w:pPr>
      <w:r w:rsidRPr="00DF7637">
        <w:rPr>
          <w:color w:val="000000"/>
          <w:sz w:val="28"/>
          <w:szCs w:val="28"/>
          <w:lang w:eastAsia="uk-UA" w:bidi="uk-UA"/>
        </w:rPr>
        <w:t>погоджує місцеві плани управління відходами;</w:t>
      </w:r>
    </w:p>
    <w:p w14:paraId="495DD179" w14:textId="77777777" w:rsidR="005F0863" w:rsidRPr="00DF7637" w:rsidRDefault="005F0863" w:rsidP="005F0863">
      <w:pPr>
        <w:pStyle w:val="af0"/>
        <w:numPr>
          <w:ilvl w:val="0"/>
          <w:numId w:val="19"/>
        </w:numPr>
        <w:tabs>
          <w:tab w:val="left" w:pos="2006"/>
        </w:tabs>
        <w:spacing w:line="276" w:lineRule="auto"/>
        <w:ind w:left="426" w:hanging="426"/>
        <w:jc w:val="both"/>
        <w:rPr>
          <w:sz w:val="28"/>
          <w:szCs w:val="28"/>
        </w:rPr>
      </w:pPr>
      <w:r w:rsidRPr="00DF7637">
        <w:rPr>
          <w:color w:val="000000"/>
          <w:sz w:val="28"/>
          <w:szCs w:val="28"/>
          <w:lang w:eastAsia="uk-UA" w:bidi="uk-UA"/>
        </w:rPr>
        <w:t>взаємодіє з органами місцевого самоврядування у сфері управління відходами;</w:t>
      </w:r>
    </w:p>
    <w:p w14:paraId="2F39E401" w14:textId="77777777" w:rsidR="005F0863" w:rsidRPr="00DF7637" w:rsidRDefault="005F0863" w:rsidP="005F0863">
      <w:pPr>
        <w:pStyle w:val="af0"/>
        <w:numPr>
          <w:ilvl w:val="0"/>
          <w:numId w:val="19"/>
        </w:numPr>
        <w:tabs>
          <w:tab w:val="left" w:pos="1286"/>
        </w:tabs>
        <w:spacing w:line="276" w:lineRule="auto"/>
        <w:ind w:left="426" w:hanging="426"/>
        <w:jc w:val="both"/>
        <w:rPr>
          <w:sz w:val="28"/>
          <w:szCs w:val="28"/>
        </w:rPr>
      </w:pPr>
      <w:r w:rsidRPr="00DF7637">
        <w:rPr>
          <w:color w:val="000000"/>
          <w:sz w:val="28"/>
          <w:szCs w:val="28"/>
          <w:lang w:eastAsia="uk-UA" w:bidi="uk-UA"/>
        </w:rPr>
        <w:t>надає інформацію, проводить роз’яснювальну та просвітницьку роботу з</w:t>
      </w:r>
      <w:r w:rsidRPr="00DF7637">
        <w:rPr>
          <w:color w:val="000000"/>
          <w:sz w:val="28"/>
          <w:szCs w:val="28"/>
          <w:lang w:eastAsia="uk-UA" w:bidi="uk-UA"/>
        </w:rPr>
        <w:br/>
        <w:t>населенням щодо управління відходами.</w:t>
      </w:r>
    </w:p>
    <w:p w14:paraId="5AECB40F" w14:textId="77777777" w:rsidR="005F0863" w:rsidRPr="00DF7637" w:rsidRDefault="005F0863" w:rsidP="005F0863">
      <w:pPr>
        <w:pStyle w:val="20"/>
        <w:keepNext/>
        <w:keepLines/>
        <w:spacing w:before="240" w:after="0" w:line="276" w:lineRule="auto"/>
        <w:ind w:firstLine="567"/>
        <w:jc w:val="both"/>
        <w:rPr>
          <w:sz w:val="28"/>
          <w:szCs w:val="28"/>
        </w:rPr>
      </w:pPr>
      <w:bookmarkStart w:id="6" w:name="bookmark57"/>
      <w:r>
        <w:rPr>
          <w:color w:val="1D1D1B"/>
          <w:sz w:val="28"/>
          <w:szCs w:val="28"/>
          <w:shd w:val="clear" w:color="auto" w:fill="FFFFFF"/>
        </w:rPr>
        <w:t xml:space="preserve">1.2.5. </w:t>
      </w:r>
      <w:r w:rsidRPr="00DF7637">
        <w:rPr>
          <w:color w:val="1D1D1B"/>
          <w:sz w:val="28"/>
          <w:szCs w:val="28"/>
          <w:shd w:val="clear" w:color="auto" w:fill="FFFFFF"/>
        </w:rPr>
        <w:t>Департамент розвитку громад та територій, дорожнього, житлово-комунального господарства, містобудування та архітектури</w:t>
      </w:r>
      <w:r w:rsidRPr="00DF7637">
        <w:rPr>
          <w:color w:val="000000"/>
          <w:sz w:val="28"/>
          <w:szCs w:val="28"/>
          <w:lang w:eastAsia="uk-UA" w:bidi="uk-UA"/>
        </w:rPr>
        <w:t xml:space="preserve"> Івано-Франківської обласної</w:t>
      </w:r>
      <w:r>
        <w:rPr>
          <w:color w:val="000000"/>
          <w:sz w:val="28"/>
          <w:szCs w:val="28"/>
          <w:lang w:eastAsia="uk-UA" w:bidi="uk-UA"/>
        </w:rPr>
        <w:t xml:space="preserve"> </w:t>
      </w:r>
      <w:r w:rsidRPr="00DF7637">
        <w:rPr>
          <w:color w:val="000000"/>
          <w:sz w:val="28"/>
          <w:szCs w:val="28"/>
          <w:lang w:eastAsia="uk-UA" w:bidi="uk-UA"/>
        </w:rPr>
        <w:t>державної адміністрації</w:t>
      </w:r>
      <w:bookmarkEnd w:id="6"/>
    </w:p>
    <w:p w14:paraId="45C4780B" w14:textId="77777777" w:rsidR="005F0863" w:rsidRPr="00DF7637" w:rsidRDefault="005F0863" w:rsidP="005F0863">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F7637">
        <w:rPr>
          <w:rFonts w:ascii="Times New Roman" w:hAnsi="Times New Roman" w:cs="Times New Roman"/>
          <w:color w:val="000000"/>
          <w:sz w:val="28"/>
          <w:szCs w:val="28"/>
        </w:rPr>
        <w:t>Департамент відповідно до визначених галузевих повноважень виконує такі завдання:</w:t>
      </w:r>
    </w:p>
    <w:p w14:paraId="1D3E1A9C" w14:textId="77777777" w:rsidR="005F0863" w:rsidRPr="00156587" w:rsidRDefault="005F0863" w:rsidP="005F0863">
      <w:pPr>
        <w:pStyle w:val="aa"/>
        <w:widowControl w:val="0"/>
        <w:numPr>
          <w:ilvl w:val="0"/>
          <w:numId w:val="20"/>
        </w:numPr>
        <w:autoSpaceDE w:val="0"/>
        <w:autoSpaceDN w:val="0"/>
        <w:adjustRightInd w:val="0"/>
        <w:spacing w:line="276" w:lineRule="auto"/>
        <w:ind w:left="426" w:hanging="426"/>
        <w:jc w:val="both"/>
        <w:rPr>
          <w:sz w:val="28"/>
          <w:szCs w:val="28"/>
          <w:lang w:val="uk-UA"/>
        </w:rPr>
      </w:pPr>
      <w:r w:rsidRPr="00091534">
        <w:rPr>
          <w:color w:val="000000"/>
          <w:sz w:val="28"/>
          <w:szCs w:val="28"/>
          <w:lang w:val="uk-UA"/>
        </w:rPr>
        <w:t>здійснює державний контроль за дотриманням підприємствами, установами та організаціями правил, норм, стандартів у межах визначених повноважень;</w:t>
      </w:r>
    </w:p>
    <w:p w14:paraId="728F99A0" w14:textId="77777777" w:rsidR="005F0863" w:rsidRPr="00156587" w:rsidRDefault="005F0863" w:rsidP="005F0863">
      <w:pPr>
        <w:pStyle w:val="aa"/>
        <w:widowControl w:val="0"/>
        <w:numPr>
          <w:ilvl w:val="0"/>
          <w:numId w:val="20"/>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lastRenderedPageBreak/>
        <w:t>здійснює повноваження у сфері благоустрою населених пунктів, поводження з побутовими відходами;</w:t>
      </w:r>
    </w:p>
    <w:p w14:paraId="0A058FDB" w14:textId="77777777" w:rsidR="005F0863" w:rsidRPr="00156587" w:rsidRDefault="005F0863" w:rsidP="005F0863">
      <w:pPr>
        <w:pStyle w:val="aa"/>
        <w:widowControl w:val="0"/>
        <w:numPr>
          <w:ilvl w:val="0"/>
          <w:numId w:val="20"/>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бере участь у розроблені та виконанні регіональних програм з благоустрою</w:t>
      </w:r>
    </w:p>
    <w:p w14:paraId="126C7A6F" w14:textId="77777777" w:rsidR="005F0863" w:rsidRPr="00091534" w:rsidRDefault="005F0863" w:rsidP="005F0863">
      <w:pPr>
        <w:pStyle w:val="aa"/>
        <w:widowControl w:val="0"/>
        <w:autoSpaceDE w:val="0"/>
        <w:autoSpaceDN w:val="0"/>
        <w:adjustRightInd w:val="0"/>
        <w:spacing w:line="276" w:lineRule="auto"/>
        <w:ind w:left="426"/>
        <w:jc w:val="both"/>
        <w:rPr>
          <w:sz w:val="28"/>
          <w:szCs w:val="28"/>
        </w:rPr>
      </w:pPr>
      <w:r w:rsidRPr="00091534">
        <w:rPr>
          <w:color w:val="000000"/>
          <w:sz w:val="28"/>
          <w:szCs w:val="28"/>
          <w:lang w:val="uk-UA"/>
        </w:rPr>
        <w:t>населених пунктів області</w:t>
      </w:r>
      <w:r w:rsidRPr="00091534">
        <w:rPr>
          <w:color w:val="000000"/>
          <w:sz w:val="28"/>
          <w:szCs w:val="28"/>
        </w:rPr>
        <w:t xml:space="preserve"> відповідно до Закону України «Про благоустрій населених пунктів»;</w:t>
      </w:r>
    </w:p>
    <w:p w14:paraId="66A1BECD" w14:textId="77777777" w:rsidR="005F0863" w:rsidRPr="00091534" w:rsidRDefault="005F0863" w:rsidP="005F0863">
      <w:pPr>
        <w:pStyle w:val="aa"/>
        <w:widowControl w:val="0"/>
        <w:numPr>
          <w:ilvl w:val="0"/>
          <w:numId w:val="20"/>
        </w:numPr>
        <w:autoSpaceDE w:val="0"/>
        <w:autoSpaceDN w:val="0"/>
        <w:adjustRightInd w:val="0"/>
        <w:spacing w:line="276" w:lineRule="auto"/>
        <w:ind w:left="426" w:hanging="426"/>
        <w:jc w:val="both"/>
        <w:rPr>
          <w:sz w:val="28"/>
          <w:szCs w:val="28"/>
        </w:rPr>
      </w:pPr>
      <w:r w:rsidRPr="00091534">
        <w:rPr>
          <w:color w:val="000000"/>
          <w:sz w:val="28"/>
          <w:szCs w:val="28"/>
        </w:rPr>
        <w:t>інформує населення області про здійснення заходів із благоустрою населених пунктів відповідно до Закону України «Про благоустрій населених пунктів»;</w:t>
      </w:r>
    </w:p>
    <w:p w14:paraId="6621AD70" w14:textId="77777777" w:rsidR="005F0863" w:rsidRPr="00156587" w:rsidRDefault="005F0863" w:rsidP="005F0863">
      <w:pPr>
        <w:pStyle w:val="aa"/>
        <w:widowControl w:val="0"/>
        <w:numPr>
          <w:ilvl w:val="0"/>
          <w:numId w:val="20"/>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здійснює аналіз стану сфер благоустрою населених пунктів області щодо поводження з твердими побутовими відходами;</w:t>
      </w:r>
    </w:p>
    <w:p w14:paraId="3507A244" w14:textId="77777777" w:rsidR="005F0863" w:rsidRPr="00EF0734" w:rsidRDefault="005F0863" w:rsidP="005F0863">
      <w:pPr>
        <w:pStyle w:val="aa"/>
        <w:widowControl w:val="0"/>
        <w:numPr>
          <w:ilvl w:val="0"/>
          <w:numId w:val="20"/>
        </w:numPr>
        <w:autoSpaceDE w:val="0"/>
        <w:autoSpaceDN w:val="0"/>
        <w:adjustRightInd w:val="0"/>
        <w:spacing w:line="276" w:lineRule="auto"/>
        <w:ind w:left="426" w:right="62" w:hanging="426"/>
        <w:jc w:val="both"/>
        <w:rPr>
          <w:sz w:val="28"/>
          <w:szCs w:val="28"/>
          <w:lang w:val="uk-UA"/>
        </w:rPr>
      </w:pPr>
      <w:r w:rsidRPr="00EF0734">
        <w:rPr>
          <w:color w:val="000000"/>
          <w:sz w:val="28"/>
          <w:szCs w:val="28"/>
          <w:lang w:val="uk-UA"/>
        </w:rPr>
        <w:t xml:space="preserve">забезпечує реалізацією повноважень місцевих державних адміністрацій щодо здійснення державного контролю за дотриманням законодавства у сфері благоустрою </w:t>
      </w:r>
      <w:r w:rsidRPr="00156587">
        <w:rPr>
          <w:color w:val="000000"/>
          <w:sz w:val="28"/>
          <w:szCs w:val="28"/>
          <w:lang w:val="uk-UA"/>
        </w:rPr>
        <w:t>території населених пунктів області відповідно до За</w:t>
      </w:r>
      <w:r w:rsidRPr="00EF0734">
        <w:rPr>
          <w:color w:val="000000"/>
          <w:sz w:val="28"/>
          <w:szCs w:val="28"/>
          <w:lang w:val="uk-UA"/>
        </w:rPr>
        <w:t>кону України «Про благоустрій населених пунктів»;</w:t>
      </w:r>
    </w:p>
    <w:p w14:paraId="00E8D8DC" w14:textId="77777777" w:rsidR="005F0863" w:rsidRPr="00EF0734" w:rsidRDefault="005F0863" w:rsidP="005F0863">
      <w:pPr>
        <w:pStyle w:val="aa"/>
        <w:widowControl w:val="0"/>
        <w:numPr>
          <w:ilvl w:val="0"/>
          <w:numId w:val="20"/>
        </w:numPr>
        <w:autoSpaceDE w:val="0"/>
        <w:autoSpaceDN w:val="0"/>
        <w:adjustRightInd w:val="0"/>
        <w:spacing w:line="276" w:lineRule="auto"/>
        <w:ind w:left="426" w:right="60" w:hanging="426"/>
        <w:jc w:val="both"/>
        <w:rPr>
          <w:color w:val="000000"/>
          <w:sz w:val="28"/>
          <w:szCs w:val="28"/>
          <w:lang w:val="uk-UA"/>
        </w:rPr>
      </w:pPr>
      <w:r w:rsidRPr="00EF0734">
        <w:rPr>
          <w:color w:val="000000"/>
          <w:sz w:val="28"/>
          <w:szCs w:val="28"/>
          <w:lang w:val="uk-UA"/>
        </w:rPr>
        <w:t>надає пропозиції щодо збирання і видалення побутових відходів, створення полігонів для захоронення, а також роздільного збирання корисних компонентів цих відходів.</w:t>
      </w:r>
    </w:p>
    <w:p w14:paraId="7FD40E57" w14:textId="77777777" w:rsidR="005F0863" w:rsidRPr="00DF7637" w:rsidRDefault="005F0863" w:rsidP="005F0863">
      <w:pPr>
        <w:widowControl w:val="0"/>
        <w:autoSpaceDE w:val="0"/>
        <w:autoSpaceDN w:val="0"/>
        <w:adjustRightInd w:val="0"/>
        <w:spacing w:before="240" w:after="0" w:line="276"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1.2.6. </w:t>
      </w:r>
      <w:r w:rsidRPr="00DF7637">
        <w:rPr>
          <w:rFonts w:ascii="Times New Roman" w:hAnsi="Times New Roman" w:cs="Times New Roman"/>
          <w:b/>
          <w:bCs/>
          <w:color w:val="000000"/>
          <w:sz w:val="28"/>
          <w:szCs w:val="28"/>
        </w:rPr>
        <w:t>Органи місцевого самоврядування</w:t>
      </w:r>
    </w:p>
    <w:p w14:paraId="05371612" w14:textId="77777777" w:rsidR="005F0863" w:rsidRPr="00DF7637" w:rsidRDefault="005F0863" w:rsidP="005F0863">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F7637">
        <w:rPr>
          <w:rFonts w:ascii="Times New Roman" w:hAnsi="Times New Roman" w:cs="Times New Roman"/>
          <w:color w:val="000000"/>
          <w:sz w:val="28"/>
          <w:szCs w:val="28"/>
        </w:rPr>
        <w:t xml:space="preserve">До повноважень </w:t>
      </w:r>
      <w:r w:rsidRPr="00156587">
        <w:rPr>
          <w:rFonts w:ascii="Times New Roman" w:hAnsi="Times New Roman" w:cs="Times New Roman"/>
          <w:b/>
          <w:bCs/>
          <w:color w:val="000000"/>
          <w:sz w:val="28"/>
          <w:szCs w:val="28"/>
        </w:rPr>
        <w:t>міських рад</w:t>
      </w:r>
      <w:r w:rsidRPr="00156587">
        <w:rPr>
          <w:rFonts w:ascii="Times New Roman" w:hAnsi="Times New Roman" w:cs="Times New Roman"/>
          <w:color w:val="000000"/>
          <w:sz w:val="28"/>
          <w:szCs w:val="28"/>
        </w:rPr>
        <w:t xml:space="preserve"> у сфері</w:t>
      </w:r>
      <w:r w:rsidRPr="00DF7637">
        <w:rPr>
          <w:rFonts w:ascii="Times New Roman" w:hAnsi="Times New Roman" w:cs="Times New Roman"/>
          <w:color w:val="000000"/>
          <w:sz w:val="28"/>
          <w:szCs w:val="28"/>
        </w:rPr>
        <w:t xml:space="preserve"> управлінн</w:t>
      </w:r>
      <w:r>
        <w:rPr>
          <w:rFonts w:ascii="Times New Roman" w:hAnsi="Times New Roman" w:cs="Times New Roman"/>
          <w:color w:val="000000"/>
          <w:sz w:val="28"/>
          <w:szCs w:val="28"/>
        </w:rPr>
        <w:t>я відходами належить (стаття 26</w:t>
      </w:r>
      <w:r w:rsidRPr="00DF7637">
        <w:rPr>
          <w:rFonts w:ascii="Times New Roman" w:hAnsi="Times New Roman" w:cs="Times New Roman"/>
          <w:color w:val="000000"/>
          <w:sz w:val="28"/>
          <w:szCs w:val="28"/>
        </w:rPr>
        <w:t xml:space="preserve"> Закону України «Про управління відходами»):</w:t>
      </w:r>
    </w:p>
    <w:p w14:paraId="2D56764C" w14:textId="77777777" w:rsidR="005F0863" w:rsidRPr="00156587" w:rsidRDefault="005F0863" w:rsidP="005F0863">
      <w:pPr>
        <w:pStyle w:val="aa"/>
        <w:widowControl w:val="0"/>
        <w:numPr>
          <w:ilvl w:val="0"/>
          <w:numId w:val="21"/>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участь у реалізації державної політики у сфері управління відходами;</w:t>
      </w:r>
    </w:p>
    <w:p w14:paraId="69051F91" w14:textId="77777777" w:rsidR="005F0863" w:rsidRPr="00156587" w:rsidRDefault="005F0863" w:rsidP="005F0863">
      <w:pPr>
        <w:pStyle w:val="aa"/>
        <w:widowControl w:val="0"/>
        <w:numPr>
          <w:ilvl w:val="0"/>
          <w:numId w:val="21"/>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вирішення питань щодо розміщення на території відповідних територіальних</w:t>
      </w:r>
    </w:p>
    <w:p w14:paraId="0498F557" w14:textId="77777777" w:rsidR="005F0863" w:rsidRPr="00156587" w:rsidRDefault="005F0863" w:rsidP="00F859E0">
      <w:pPr>
        <w:pStyle w:val="aa"/>
        <w:widowControl w:val="0"/>
        <w:autoSpaceDE w:val="0"/>
        <w:autoSpaceDN w:val="0"/>
        <w:adjustRightInd w:val="0"/>
        <w:spacing w:line="276" w:lineRule="auto"/>
        <w:ind w:left="426"/>
        <w:jc w:val="both"/>
        <w:rPr>
          <w:sz w:val="28"/>
          <w:szCs w:val="28"/>
          <w:lang w:val="uk-UA"/>
        </w:rPr>
      </w:pPr>
      <w:r w:rsidRPr="00156587">
        <w:rPr>
          <w:color w:val="000000"/>
          <w:sz w:val="28"/>
          <w:szCs w:val="28"/>
          <w:lang w:val="uk-UA"/>
        </w:rPr>
        <w:t>громад об’єктів оброблення відходів;</w:t>
      </w:r>
    </w:p>
    <w:p w14:paraId="7B08C126" w14:textId="77777777" w:rsidR="005F0863" w:rsidRPr="00156587" w:rsidRDefault="005F0863" w:rsidP="005F0863">
      <w:pPr>
        <w:pStyle w:val="aa"/>
        <w:widowControl w:val="0"/>
        <w:numPr>
          <w:ilvl w:val="0"/>
          <w:numId w:val="21"/>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створення пунктів роздільного збирання побутових відходів.</w:t>
      </w:r>
    </w:p>
    <w:p w14:paraId="19E6D800" w14:textId="77777777" w:rsidR="005F0863" w:rsidRPr="00DF7637" w:rsidRDefault="005F0863" w:rsidP="005F0863">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F7637">
        <w:rPr>
          <w:rFonts w:ascii="Times New Roman" w:hAnsi="Times New Roman" w:cs="Times New Roman"/>
          <w:color w:val="000000"/>
          <w:sz w:val="28"/>
          <w:szCs w:val="28"/>
        </w:rPr>
        <w:t xml:space="preserve">До повноважень </w:t>
      </w:r>
      <w:r w:rsidRPr="00DF7637">
        <w:rPr>
          <w:rFonts w:ascii="Times New Roman" w:hAnsi="Times New Roman" w:cs="Times New Roman"/>
          <w:b/>
          <w:bCs/>
          <w:color w:val="000000"/>
          <w:sz w:val="28"/>
          <w:szCs w:val="28"/>
        </w:rPr>
        <w:t>виконавчих органів міських рад</w:t>
      </w:r>
      <w:r w:rsidRPr="00DF7637">
        <w:rPr>
          <w:rFonts w:ascii="Times New Roman" w:hAnsi="Times New Roman" w:cs="Times New Roman"/>
          <w:color w:val="000000"/>
          <w:sz w:val="28"/>
          <w:szCs w:val="28"/>
        </w:rPr>
        <w:t xml:space="preserve"> у сфері управління відходами належить:</w:t>
      </w:r>
    </w:p>
    <w:p w14:paraId="47F941F4"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організація</w:t>
      </w:r>
      <w:r w:rsidRPr="00156587">
        <w:rPr>
          <w:color w:val="000000"/>
          <w:sz w:val="28"/>
          <w:szCs w:val="28"/>
        </w:rPr>
        <w:t xml:space="preserve"> </w:t>
      </w:r>
      <w:r w:rsidRPr="00156587">
        <w:rPr>
          <w:color w:val="000000"/>
          <w:sz w:val="28"/>
          <w:szCs w:val="28"/>
          <w:lang w:val="uk-UA"/>
        </w:rPr>
        <w:t>управління побутовими відходами, відходами будівництва та знесення;</w:t>
      </w:r>
    </w:p>
    <w:p w14:paraId="40641232"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визначення у встановленому порядку суб’єктів господарювання, які здійснюють збирання, перевезення, відновлення та видалення побутових відходів;</w:t>
      </w:r>
    </w:p>
    <w:p w14:paraId="5A1AD8DC"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визначення адміністратора послуги з управління побутовими відходами;</w:t>
      </w:r>
    </w:p>
    <w:p w14:paraId="52FE61D0"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запровадження роздільного збирання побутових відходів та забезпечення виконання цільових показників щодо підготовки для повторного використання та рециклінгу побутових відходів;</w:t>
      </w:r>
    </w:p>
    <w:p w14:paraId="03FB4601"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організація роботи пунктів роздільного збирання побутових відходів;</w:t>
      </w:r>
    </w:p>
    <w:p w14:paraId="59B934E2"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забезпечення ліквідації несанкціонованих сміттєзвалищ у межах населених пунктів;</w:t>
      </w:r>
    </w:p>
    <w:p w14:paraId="312E957F"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передача відходів, власник яких не встановлений, суб’єктам господарювання у сфері управління відходами для їх оброблення;</w:t>
      </w:r>
    </w:p>
    <w:p w14:paraId="632A0958"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lastRenderedPageBreak/>
        <w:t>надання інформації, проведення роз’яснювальної та просвітницької роботи серед населення щодо управління відходами;</w:t>
      </w:r>
    </w:p>
    <w:p w14:paraId="5EB5577F"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визначення одиниці вимірювання обсягу наданої послуги з управління побутовими відходами;</w:t>
      </w:r>
    </w:p>
    <w:p w14:paraId="6DEA9DDE"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затвердження норм надання послуги з управління побутовими відходами;</w:t>
      </w:r>
    </w:p>
    <w:p w14:paraId="5CB73BB7"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затвердження інвестиційних програм суб’єктів господарювання у сфері управління побутовими відходами;</w:t>
      </w:r>
    </w:p>
    <w:p w14:paraId="7C7AD53C" w14:textId="77777777" w:rsidR="005F0863" w:rsidRPr="00156587" w:rsidRDefault="005F0863" w:rsidP="005F0863">
      <w:pPr>
        <w:pStyle w:val="aa"/>
        <w:widowControl w:val="0"/>
        <w:numPr>
          <w:ilvl w:val="0"/>
          <w:numId w:val="22"/>
        </w:numPr>
        <w:autoSpaceDE w:val="0"/>
        <w:autoSpaceDN w:val="0"/>
        <w:adjustRightInd w:val="0"/>
        <w:spacing w:before="1" w:line="276" w:lineRule="auto"/>
        <w:ind w:left="426" w:right="69" w:hanging="426"/>
        <w:jc w:val="both"/>
        <w:rPr>
          <w:sz w:val="28"/>
          <w:szCs w:val="28"/>
          <w:lang w:val="uk-UA"/>
        </w:rPr>
      </w:pPr>
      <w:r w:rsidRPr="00156587">
        <w:rPr>
          <w:color w:val="000000"/>
          <w:sz w:val="28"/>
          <w:szCs w:val="28"/>
          <w:lang w:val="uk-UA"/>
        </w:rPr>
        <w:t>встановлення тарифів на послугу з управління побутовими відходами, а також тарифів на збирання, перевезення, відновлення, видалення побутових відходів окремо за видами побутових відходів (змішані, великогабаритні, ремонтні, небезпечні);</w:t>
      </w:r>
    </w:p>
    <w:p w14:paraId="353D3687" w14:textId="77777777" w:rsidR="0012242D" w:rsidRDefault="005F0863" w:rsidP="0012242D">
      <w:pPr>
        <w:pStyle w:val="aa"/>
        <w:widowControl w:val="0"/>
        <w:numPr>
          <w:ilvl w:val="0"/>
          <w:numId w:val="22"/>
        </w:numPr>
        <w:autoSpaceDE w:val="0"/>
        <w:autoSpaceDN w:val="0"/>
        <w:adjustRightInd w:val="0"/>
        <w:spacing w:line="276" w:lineRule="auto"/>
        <w:ind w:left="426" w:right="67" w:hanging="426"/>
        <w:jc w:val="both"/>
        <w:rPr>
          <w:sz w:val="28"/>
          <w:szCs w:val="28"/>
          <w:lang w:val="uk-UA"/>
        </w:rPr>
      </w:pPr>
      <w:r w:rsidRPr="00156587">
        <w:rPr>
          <w:color w:val="000000"/>
          <w:sz w:val="28"/>
          <w:szCs w:val="28"/>
          <w:lang w:val="uk-UA"/>
        </w:rPr>
        <w:t>укладення договорів з організаціями розширеної відповідальності виробників щодо запровадження приймання та роздільного збирання видів побутових відходів, на які поширюється розши</w:t>
      </w:r>
      <w:r>
        <w:rPr>
          <w:color w:val="000000"/>
          <w:sz w:val="28"/>
          <w:szCs w:val="28"/>
          <w:lang w:val="uk-UA"/>
        </w:rPr>
        <w:t>рена відповідальність виробника;</w:t>
      </w:r>
    </w:p>
    <w:p w14:paraId="0D64A9AF" w14:textId="18019DEE" w:rsidR="005F0863" w:rsidRPr="0012242D" w:rsidRDefault="0012242D" w:rsidP="0012242D">
      <w:pPr>
        <w:pStyle w:val="aa"/>
        <w:widowControl w:val="0"/>
        <w:numPr>
          <w:ilvl w:val="0"/>
          <w:numId w:val="22"/>
        </w:numPr>
        <w:autoSpaceDE w:val="0"/>
        <w:autoSpaceDN w:val="0"/>
        <w:adjustRightInd w:val="0"/>
        <w:spacing w:line="276" w:lineRule="auto"/>
        <w:ind w:left="426" w:right="67" w:hanging="426"/>
        <w:jc w:val="both"/>
        <w:rPr>
          <w:sz w:val="28"/>
          <w:szCs w:val="28"/>
          <w:lang w:val="uk-UA"/>
        </w:rPr>
      </w:pPr>
      <w:r>
        <w:rPr>
          <w:color w:val="000000"/>
          <w:sz w:val="28"/>
          <w:szCs w:val="28"/>
          <w:lang w:val="uk-UA"/>
        </w:rPr>
        <w:t>о</w:t>
      </w:r>
      <w:r w:rsidR="005F0863" w:rsidRPr="0012242D">
        <w:rPr>
          <w:color w:val="000000"/>
          <w:sz w:val="28"/>
          <w:szCs w:val="28"/>
          <w:lang w:val="uk-UA"/>
        </w:rPr>
        <w:t>ргани місцевого самоврядування виконують й інші повноваження у сфері упра</w:t>
      </w:r>
      <w:r w:rsidR="005F0863" w:rsidRPr="0012242D">
        <w:rPr>
          <w:color w:val="000000"/>
          <w:sz w:val="28"/>
          <w:szCs w:val="28"/>
        </w:rPr>
        <w:t>вління відходами відповідно до З</w:t>
      </w:r>
      <w:r w:rsidR="005F0863" w:rsidRPr="0012242D">
        <w:rPr>
          <w:color w:val="000000"/>
          <w:sz w:val="28"/>
          <w:szCs w:val="28"/>
          <w:lang w:val="uk-UA"/>
        </w:rPr>
        <w:t>акону.</w:t>
      </w:r>
    </w:p>
    <w:p w14:paraId="69CE4C94" w14:textId="77777777" w:rsidR="005F0863" w:rsidRPr="00156587" w:rsidRDefault="005F0863" w:rsidP="005F0863">
      <w:pPr>
        <w:widowControl w:val="0"/>
        <w:autoSpaceDE w:val="0"/>
        <w:autoSpaceDN w:val="0"/>
        <w:adjustRightInd w:val="0"/>
        <w:spacing w:after="0" w:line="276" w:lineRule="auto"/>
        <w:ind w:right="66"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Органи місцевого самоврядування забезпечують управління побутовими відходами згідно з правилами благоустрою населеного пункту, регіональними та місцевими планами управління відходами та забезпечують кожному утворювачу побутових відходів надання послуги з управління побутовими відходами.</w:t>
      </w:r>
    </w:p>
    <w:p w14:paraId="2A5CB7D6" w14:textId="77777777" w:rsidR="005F0863" w:rsidRPr="00156587" w:rsidRDefault="005F0863" w:rsidP="005F0863">
      <w:pPr>
        <w:widowControl w:val="0"/>
        <w:autoSpaceDE w:val="0"/>
        <w:autoSpaceDN w:val="0"/>
        <w:adjustRightInd w:val="0"/>
        <w:spacing w:after="0" w:line="276" w:lineRule="auto"/>
        <w:ind w:right="70"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Організація роздільного збирання побутових відходів здійснюється виконавчими органами  місцевого самоврядування згідно з методикою роздільного збирання побутових відходів, яка затверджується центральним органом виконавчої влади, що забезпечує формування державної політики у сфері житлово-комунального господарства.</w:t>
      </w:r>
    </w:p>
    <w:p w14:paraId="42056010" w14:textId="77777777" w:rsidR="005F0863" w:rsidRPr="00156587" w:rsidRDefault="005F0863" w:rsidP="005F0863">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 xml:space="preserve">Житлові масиви і внутрішньо дворові території, дороги загального користування, зупинки громадського транспорту та інші об’єкти благоустрою населених пунктів, а також місця проведення масових заходів обладнуються контейнерними майданчиками для роздільного збирання побутових відходів, </w:t>
      </w:r>
      <w:r>
        <w:rPr>
          <w:rFonts w:ascii="Times New Roman" w:hAnsi="Times New Roman" w:cs="Times New Roman"/>
          <w:color w:val="000000"/>
          <w:sz w:val="28"/>
          <w:szCs w:val="28"/>
        </w:rPr>
        <w:t xml:space="preserve">контейнерами чи </w:t>
      </w:r>
      <w:r w:rsidRPr="00156587">
        <w:rPr>
          <w:rFonts w:ascii="Times New Roman" w:hAnsi="Times New Roman" w:cs="Times New Roman"/>
          <w:color w:val="000000"/>
          <w:sz w:val="28"/>
          <w:szCs w:val="28"/>
        </w:rPr>
        <w:t>урнами для збирання побутових відходів.</w:t>
      </w:r>
    </w:p>
    <w:p w14:paraId="63431F0D" w14:textId="77777777" w:rsidR="005F0863" w:rsidRPr="00156587" w:rsidRDefault="005F0863" w:rsidP="005F0863">
      <w:pPr>
        <w:widowControl w:val="0"/>
        <w:autoSpaceDE w:val="0"/>
        <w:autoSpaceDN w:val="0"/>
        <w:adjustRightInd w:val="0"/>
        <w:spacing w:after="0" w:line="276" w:lineRule="auto"/>
        <w:ind w:right="65"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Територіальні громади на засадах співробітництва можуть спільно фінансувати будівництво, реконструкцію та/або утримання об’єктів оброблення побутових відходів, реалізовувати спільні проекти, спільно фінансувати (утримувати)</w:t>
      </w:r>
      <w:r>
        <w:rPr>
          <w:rFonts w:ascii="Times New Roman" w:hAnsi="Times New Roman" w:cs="Times New Roman"/>
          <w:color w:val="000000"/>
          <w:sz w:val="28"/>
          <w:szCs w:val="28"/>
        </w:rPr>
        <w:t xml:space="preserve"> </w:t>
      </w:r>
      <w:r w:rsidRPr="00156587">
        <w:rPr>
          <w:rFonts w:ascii="Times New Roman" w:hAnsi="Times New Roman" w:cs="Times New Roman"/>
          <w:color w:val="000000"/>
          <w:sz w:val="28"/>
          <w:szCs w:val="28"/>
        </w:rPr>
        <w:t>підприємства, установи та організації комунальної форми власності, утворювати спільні комунальні підприємства, установи та організації, спільний орган управління.</w:t>
      </w:r>
    </w:p>
    <w:p w14:paraId="210B1C60" w14:textId="77777777" w:rsidR="005F0863" w:rsidRPr="00156587" w:rsidRDefault="005F0863" w:rsidP="005F0863">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 xml:space="preserve">Проектування, будівництво, реконструкція та обслуговування об’єктів оброблення побутових відходів може здійснюватися органами місцевого самоврядування на засадах державно-приватного партнерства відповідно до Закону України </w:t>
      </w:r>
      <w:r>
        <w:rPr>
          <w:rFonts w:ascii="Times New Roman" w:hAnsi="Times New Roman" w:cs="Times New Roman"/>
          <w:color w:val="000000"/>
          <w:sz w:val="28"/>
          <w:szCs w:val="28"/>
        </w:rPr>
        <w:t>«</w:t>
      </w:r>
      <w:r w:rsidRPr="00156587">
        <w:rPr>
          <w:rFonts w:ascii="Times New Roman" w:hAnsi="Times New Roman" w:cs="Times New Roman"/>
          <w:color w:val="000000"/>
          <w:sz w:val="28"/>
          <w:szCs w:val="28"/>
        </w:rPr>
        <w:t>Пр</w:t>
      </w:r>
      <w:r>
        <w:rPr>
          <w:rFonts w:ascii="Times New Roman" w:hAnsi="Times New Roman" w:cs="Times New Roman"/>
          <w:color w:val="000000"/>
          <w:sz w:val="28"/>
          <w:szCs w:val="28"/>
        </w:rPr>
        <w:t>о державно-приватне партнерство»</w:t>
      </w:r>
      <w:r w:rsidRPr="00156587">
        <w:rPr>
          <w:rFonts w:ascii="Times New Roman" w:hAnsi="Times New Roman" w:cs="Times New Roman"/>
          <w:color w:val="000000"/>
          <w:sz w:val="28"/>
          <w:szCs w:val="28"/>
        </w:rPr>
        <w:t>.</w:t>
      </w:r>
    </w:p>
    <w:p w14:paraId="424C62DF" w14:textId="77777777" w:rsidR="005F0863" w:rsidRPr="00156587" w:rsidRDefault="005F0863" w:rsidP="005F0863">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lastRenderedPageBreak/>
        <w:t>Виконавчі органи місцевих рад визначають комунальне підприємство -адміністратора послуги з управління побутовими відходами у строк не більше шести місяців з дня набрання чинності Закону України «Про управління відходами».</w:t>
      </w:r>
    </w:p>
    <w:p w14:paraId="0779D03E" w14:textId="1773F52B" w:rsidR="005F0863" w:rsidRPr="00156587" w:rsidRDefault="005F0863" w:rsidP="005F0863">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 xml:space="preserve">Норми надання послуги з управління побутовими відходами визначаються органом місцевого самоврядування відповідно до правил, </w:t>
      </w:r>
      <w:r w:rsidR="002B6DD8">
        <w:rPr>
          <w:rFonts w:ascii="Times New Roman" w:hAnsi="Times New Roman" w:cs="Times New Roman"/>
          <w:color w:val="000000"/>
          <w:sz w:val="28"/>
          <w:szCs w:val="28"/>
        </w:rPr>
        <w:t>які</w:t>
      </w:r>
      <w:r w:rsidRPr="00156587">
        <w:rPr>
          <w:rFonts w:ascii="Times New Roman" w:hAnsi="Times New Roman" w:cs="Times New Roman"/>
          <w:color w:val="000000"/>
          <w:sz w:val="28"/>
          <w:szCs w:val="28"/>
        </w:rPr>
        <w:t xml:space="preserve"> затверджуються центральним органом виконавчої влади, що забезпечує формування державної політики у сфері житлово-комунального господарства.</w:t>
      </w:r>
    </w:p>
    <w:p w14:paraId="67369C15" w14:textId="77777777" w:rsidR="005F0863" w:rsidRPr="00156587" w:rsidRDefault="005F0863" w:rsidP="005F0863">
      <w:pPr>
        <w:widowControl w:val="0"/>
        <w:autoSpaceDE w:val="0"/>
        <w:autoSpaceDN w:val="0"/>
        <w:adjustRightInd w:val="0"/>
        <w:spacing w:after="0" w:line="276" w:lineRule="auto"/>
        <w:ind w:right="62"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З метою забезпечення оброблення небезпечних відходів у складі побутових відходів відповідно до вимог Закону України «Про управління відходами» та уникнення забруднення інших видів побутових відходів органи місцевого самоврядування та організації розширеної відповідальності виробників забезпечують встановлення окремих контейнерів, призначених для небезпечних відходів.</w:t>
      </w:r>
    </w:p>
    <w:p w14:paraId="350ECF5C" w14:textId="77777777" w:rsidR="005F0863" w:rsidRDefault="005F0863" w:rsidP="005F0863">
      <w:pPr>
        <w:widowControl w:val="0"/>
        <w:autoSpaceDE w:val="0"/>
        <w:autoSpaceDN w:val="0"/>
        <w:adjustRightInd w:val="0"/>
        <w:spacing w:after="0" w:line="276" w:lineRule="auto"/>
        <w:ind w:right="64" w:firstLine="567"/>
        <w:jc w:val="both"/>
        <w:rPr>
          <w:rFonts w:ascii="Times New Roman" w:hAnsi="Times New Roman" w:cs="Times New Roman"/>
          <w:color w:val="000000"/>
          <w:sz w:val="28"/>
          <w:szCs w:val="28"/>
        </w:rPr>
      </w:pPr>
      <w:r w:rsidRPr="00156587">
        <w:rPr>
          <w:rFonts w:ascii="Times New Roman" w:hAnsi="Times New Roman" w:cs="Times New Roman"/>
          <w:color w:val="000000"/>
          <w:sz w:val="28"/>
          <w:szCs w:val="28"/>
        </w:rPr>
        <w:t>Тариф на послугу з управління побутовими відходами, а також тарифи на збирання, перевезення, відновлення, видалення побутових відходів встановлюються органом місцевого самоврядування окремо за видами побутових відходів (змішані, великогабаритні, ремонтні, небезпечні, відходи зелених насаджень).</w:t>
      </w:r>
    </w:p>
    <w:p w14:paraId="550F6AD3" w14:textId="77777777" w:rsidR="00615680" w:rsidRPr="00156587" w:rsidRDefault="00615680" w:rsidP="00156587">
      <w:pPr>
        <w:widowControl w:val="0"/>
        <w:autoSpaceDE w:val="0"/>
        <w:autoSpaceDN w:val="0"/>
        <w:adjustRightInd w:val="0"/>
        <w:spacing w:after="0" w:line="276" w:lineRule="auto"/>
        <w:ind w:right="64" w:firstLine="567"/>
        <w:jc w:val="both"/>
        <w:rPr>
          <w:rFonts w:ascii="Times New Roman" w:hAnsi="Times New Roman" w:cs="Times New Roman"/>
          <w:sz w:val="28"/>
          <w:szCs w:val="28"/>
        </w:rPr>
      </w:pPr>
    </w:p>
    <w:p w14:paraId="1E510CB7" w14:textId="01C54D65" w:rsidR="006C4605" w:rsidRPr="00C9326D" w:rsidRDefault="004377CA" w:rsidP="00D4529E">
      <w:pPr>
        <w:spacing w:after="0" w:line="276" w:lineRule="auto"/>
        <w:ind w:firstLine="567"/>
        <w:jc w:val="center"/>
        <w:rPr>
          <w:rFonts w:ascii="Times New Roman" w:hAnsi="Times New Roman" w:cs="Times New Roman"/>
          <w:b/>
          <w:bCs/>
          <w:sz w:val="28"/>
          <w:szCs w:val="28"/>
        </w:rPr>
      </w:pPr>
      <w:r w:rsidRPr="00C9326D">
        <w:rPr>
          <w:rFonts w:ascii="Times New Roman" w:hAnsi="Times New Roman" w:cs="Times New Roman"/>
          <w:b/>
          <w:bCs/>
          <w:sz w:val="28"/>
          <w:szCs w:val="28"/>
        </w:rPr>
        <w:t xml:space="preserve">Розділ </w:t>
      </w:r>
      <w:r w:rsidR="004F20DE">
        <w:rPr>
          <w:rFonts w:ascii="Times New Roman" w:hAnsi="Times New Roman" w:cs="Times New Roman"/>
          <w:b/>
          <w:bCs/>
          <w:sz w:val="28"/>
          <w:szCs w:val="28"/>
        </w:rPr>
        <w:t>2</w:t>
      </w:r>
      <w:r w:rsidR="006C4605" w:rsidRPr="00C9326D">
        <w:rPr>
          <w:rFonts w:ascii="Times New Roman" w:hAnsi="Times New Roman" w:cs="Times New Roman"/>
          <w:b/>
          <w:bCs/>
          <w:sz w:val="28"/>
          <w:szCs w:val="28"/>
        </w:rPr>
        <w:t xml:space="preserve">. ХАРАКТЕРИСТИКА </w:t>
      </w:r>
      <w:r w:rsidR="00B60992" w:rsidRPr="00C9326D">
        <w:rPr>
          <w:rFonts w:ascii="Times New Roman" w:hAnsi="Times New Roman" w:cs="Times New Roman"/>
          <w:b/>
          <w:bCs/>
          <w:sz w:val="28"/>
          <w:szCs w:val="28"/>
        </w:rPr>
        <w:t>РОГАТИНСЬК</w:t>
      </w:r>
      <w:r w:rsidR="006C4605" w:rsidRPr="00C9326D">
        <w:rPr>
          <w:rFonts w:ascii="Times New Roman" w:hAnsi="Times New Roman" w:cs="Times New Roman"/>
          <w:b/>
          <w:bCs/>
          <w:sz w:val="28"/>
          <w:szCs w:val="28"/>
        </w:rPr>
        <w:t>ОЇ ГРОМАДИ</w:t>
      </w:r>
    </w:p>
    <w:p w14:paraId="26618300" w14:textId="77777777" w:rsidR="006C4605" w:rsidRDefault="006C4605" w:rsidP="00615680">
      <w:pPr>
        <w:pStyle w:val="docdata"/>
        <w:spacing w:before="0" w:beforeAutospacing="0" w:after="0" w:afterAutospacing="0" w:line="276" w:lineRule="auto"/>
        <w:ind w:firstLine="567"/>
        <w:jc w:val="both"/>
        <w:rPr>
          <w:color w:val="000000"/>
        </w:rPr>
      </w:pPr>
      <w:r w:rsidRPr="004E3ED1">
        <w:rPr>
          <w:color w:val="000000"/>
          <w:sz w:val="28"/>
          <w:szCs w:val="28"/>
        </w:rPr>
        <w:t xml:space="preserve">Рогатинська міська територіальна громада знаходиться на півночі Івано-Франківської області. </w:t>
      </w:r>
      <w:r w:rsidRPr="00124679">
        <w:rPr>
          <w:rStyle w:val="2461"/>
          <w:color w:val="000000"/>
          <w:sz w:val="28"/>
          <w:szCs w:val="28"/>
        </w:rPr>
        <w:t xml:space="preserve">Загальна площа громади - </w:t>
      </w:r>
      <w:r w:rsidRPr="00124679">
        <w:rPr>
          <w:color w:val="000000"/>
          <w:sz w:val="28"/>
          <w:szCs w:val="28"/>
        </w:rPr>
        <w:t>634,76 км</w:t>
      </w:r>
      <w:r w:rsidRPr="00124679">
        <w:rPr>
          <w:color w:val="000000"/>
          <w:sz w:val="28"/>
          <w:szCs w:val="28"/>
          <w:vertAlign w:val="superscript"/>
        </w:rPr>
        <w:t>2</w:t>
      </w:r>
      <w:r w:rsidRPr="00124679">
        <w:rPr>
          <w:color w:val="000000"/>
          <w:sz w:val="28"/>
          <w:szCs w:val="28"/>
        </w:rPr>
        <w:t>.</w:t>
      </w:r>
    </w:p>
    <w:p w14:paraId="05EB6B86" w14:textId="4AA8EF61" w:rsidR="006C4605" w:rsidRPr="004E3ED1" w:rsidRDefault="006C4605" w:rsidP="00615680">
      <w:pPr>
        <w:pStyle w:val="docdata"/>
        <w:spacing w:before="0" w:beforeAutospacing="0" w:after="240" w:afterAutospacing="0" w:line="276" w:lineRule="auto"/>
        <w:ind w:firstLine="567"/>
        <w:jc w:val="both"/>
        <w:rPr>
          <w:sz w:val="28"/>
          <w:szCs w:val="28"/>
        </w:rPr>
      </w:pPr>
      <w:r w:rsidRPr="004E3ED1">
        <w:rPr>
          <w:color w:val="000000"/>
          <w:sz w:val="28"/>
          <w:szCs w:val="28"/>
        </w:rPr>
        <w:t xml:space="preserve">Місто Рогатин приблизно рівновіддалене від міст Львів, Тернопіль та Івано-Франківськ (прямі відстані – 62,4 км, 72,3 км, 54,1 км відповідно). Через місто проходять магістральні автошляхи, шо з’єднують між собою обласні </w:t>
      </w:r>
      <w:r w:rsidR="00904B5B">
        <w:rPr>
          <w:color w:val="000000"/>
          <w:sz w:val="28"/>
          <w:szCs w:val="28"/>
        </w:rPr>
        <w:t>центри</w:t>
      </w:r>
      <w:r w:rsidR="00156587">
        <w:rPr>
          <w:color w:val="000000"/>
          <w:sz w:val="28"/>
          <w:szCs w:val="28"/>
        </w:rPr>
        <w:t xml:space="preserve"> </w:t>
      </w:r>
      <w:r w:rsidRPr="004E3ED1">
        <w:rPr>
          <w:color w:val="000000"/>
          <w:sz w:val="28"/>
          <w:szCs w:val="28"/>
        </w:rPr>
        <w:t xml:space="preserve">– відстань автодорогами від Рогатина до Львова </w:t>
      </w:r>
      <w:r w:rsidR="00156587">
        <w:rPr>
          <w:color w:val="000000"/>
          <w:sz w:val="28"/>
          <w:szCs w:val="28"/>
        </w:rPr>
        <w:t xml:space="preserve">становить 75 км, </w:t>
      </w:r>
      <w:r w:rsidR="00B81B82">
        <w:rPr>
          <w:color w:val="000000"/>
          <w:sz w:val="28"/>
          <w:szCs w:val="28"/>
        </w:rPr>
        <w:t xml:space="preserve">до </w:t>
      </w:r>
      <w:r w:rsidRPr="004E3ED1">
        <w:rPr>
          <w:color w:val="000000"/>
          <w:sz w:val="28"/>
          <w:szCs w:val="28"/>
        </w:rPr>
        <w:t xml:space="preserve">Тернополя – 87 км, </w:t>
      </w:r>
      <w:r w:rsidR="00B81B82">
        <w:rPr>
          <w:color w:val="000000"/>
          <w:sz w:val="28"/>
          <w:szCs w:val="28"/>
        </w:rPr>
        <w:t xml:space="preserve">до </w:t>
      </w:r>
      <w:r w:rsidRPr="004E3ED1">
        <w:rPr>
          <w:color w:val="000000"/>
          <w:sz w:val="28"/>
          <w:szCs w:val="28"/>
        </w:rPr>
        <w:t xml:space="preserve"> Івано-Франківська – 60 км.</w:t>
      </w:r>
    </w:p>
    <w:p w14:paraId="5AB99F54" w14:textId="2A8FF851" w:rsidR="00615680" w:rsidRDefault="004F20DE" w:rsidP="00615680">
      <w:pPr>
        <w:pStyle w:val="a6"/>
        <w:spacing w:before="0" w:beforeAutospacing="0" w:after="0" w:afterAutospacing="0" w:line="276" w:lineRule="auto"/>
        <w:ind w:firstLine="567"/>
        <w:jc w:val="both"/>
        <w:rPr>
          <w:b/>
          <w:bCs/>
          <w:sz w:val="28"/>
          <w:szCs w:val="28"/>
        </w:rPr>
      </w:pPr>
      <w:r>
        <w:rPr>
          <w:b/>
          <w:bCs/>
          <w:sz w:val="28"/>
          <w:szCs w:val="28"/>
        </w:rPr>
        <w:t>2.1.</w:t>
      </w:r>
      <w:r w:rsidR="00615680">
        <w:rPr>
          <w:b/>
          <w:bCs/>
          <w:sz w:val="28"/>
          <w:szCs w:val="28"/>
        </w:rPr>
        <w:t xml:space="preserve"> Загальні дані</w:t>
      </w:r>
    </w:p>
    <w:p w14:paraId="72A390F1" w14:textId="7CBBC628" w:rsidR="00615680" w:rsidRDefault="00615680" w:rsidP="00615680">
      <w:pPr>
        <w:pStyle w:val="a6"/>
        <w:spacing w:before="0" w:beforeAutospacing="0" w:after="0" w:afterAutospacing="0" w:line="276" w:lineRule="auto"/>
        <w:ind w:firstLine="567"/>
        <w:jc w:val="both"/>
        <w:rPr>
          <w:sz w:val="28"/>
          <w:szCs w:val="28"/>
        </w:rPr>
      </w:pPr>
      <w:r w:rsidRPr="00615680">
        <w:rPr>
          <w:bCs/>
          <w:sz w:val="28"/>
          <w:szCs w:val="28"/>
        </w:rPr>
        <w:t>Р</w:t>
      </w:r>
      <w:r w:rsidRPr="00615680">
        <w:rPr>
          <w:sz w:val="28"/>
          <w:szCs w:val="28"/>
        </w:rPr>
        <w:t>огатинська</w:t>
      </w:r>
      <w:r w:rsidRPr="00B91427">
        <w:rPr>
          <w:sz w:val="28"/>
          <w:szCs w:val="28"/>
        </w:rPr>
        <w:t xml:space="preserve"> міська територіальна громада утворена </w:t>
      </w:r>
      <w:r>
        <w:rPr>
          <w:sz w:val="28"/>
          <w:szCs w:val="28"/>
        </w:rPr>
        <w:t xml:space="preserve">в  2020 році </w:t>
      </w:r>
      <w:r w:rsidRPr="00B91427">
        <w:rPr>
          <w:sz w:val="28"/>
          <w:szCs w:val="28"/>
        </w:rPr>
        <w:t>в результаті реалізації адміністративно-територіальної реформи шляхом об’єднання 36 сільських рад та включає 72 населених пункти. Адміністративним центром громади є м</w:t>
      </w:r>
      <w:r w:rsidR="00B81B82">
        <w:rPr>
          <w:sz w:val="28"/>
          <w:szCs w:val="28"/>
        </w:rPr>
        <w:t xml:space="preserve">істо </w:t>
      </w:r>
      <w:r w:rsidRPr="00B91427">
        <w:rPr>
          <w:sz w:val="28"/>
          <w:szCs w:val="28"/>
        </w:rPr>
        <w:t xml:space="preserve">Рогатин. У громаді створено 18 старостинських округів. </w:t>
      </w:r>
    </w:p>
    <w:p w14:paraId="73F6C1B0" w14:textId="5A8FCB05" w:rsidR="006C4605" w:rsidRDefault="007747C1" w:rsidP="007747C1">
      <w:pPr>
        <w:pStyle w:val="a6"/>
        <w:jc w:val="center"/>
      </w:pPr>
      <w:r>
        <w:rPr>
          <w:rFonts w:ascii="Calibri" w:hAnsi="Calibri" w:cs="Calibri"/>
          <w:noProof/>
        </w:rPr>
        <w:lastRenderedPageBreak/>
        <w:drawing>
          <wp:anchor distT="0" distB="0" distL="114300" distR="114300" simplePos="0" relativeHeight="251659264" behindDoc="0" locked="0" layoutInCell="1" allowOverlap="1" wp14:anchorId="069459F5" wp14:editId="1A39B33E">
            <wp:simplePos x="0" y="0"/>
            <wp:positionH relativeFrom="page">
              <wp:posOffset>1350010</wp:posOffset>
            </wp:positionH>
            <wp:positionV relativeFrom="paragraph">
              <wp:posOffset>-95885</wp:posOffset>
            </wp:positionV>
            <wp:extent cx="5293360" cy="4010025"/>
            <wp:effectExtent l="0" t="0" r="2540"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3360" cy="4010025"/>
                    </a:xfrm>
                    <a:prstGeom prst="rect">
                      <a:avLst/>
                    </a:prstGeom>
                    <a:noFill/>
                  </pic:spPr>
                </pic:pic>
              </a:graphicData>
            </a:graphic>
            <wp14:sizeRelH relativeFrom="page">
              <wp14:pctWidth>0</wp14:pctWidth>
            </wp14:sizeRelH>
            <wp14:sizeRelV relativeFrom="page">
              <wp14:pctHeight>0</wp14:pctHeight>
            </wp14:sizeRelV>
          </wp:anchor>
        </w:drawing>
      </w:r>
      <w:r w:rsidR="00063AAC">
        <w:rPr>
          <w:color w:val="000000"/>
        </w:rPr>
        <w:t>Рис. 2</w:t>
      </w:r>
      <w:r w:rsidR="006C4605">
        <w:rPr>
          <w:color w:val="000000"/>
        </w:rPr>
        <w:t>.1. Мапа Рогатинської територіальної громади</w:t>
      </w:r>
    </w:p>
    <w:p w14:paraId="505327BC" w14:textId="58D711FB" w:rsidR="006C4605" w:rsidRPr="00C9326D" w:rsidRDefault="000005DE" w:rsidP="000005DE">
      <w:pPr>
        <w:pStyle w:val="a6"/>
        <w:spacing w:before="240" w:beforeAutospacing="0" w:after="240" w:afterAutospacing="0"/>
        <w:ind w:firstLine="567"/>
        <w:jc w:val="both"/>
        <w:rPr>
          <w:b/>
          <w:bCs/>
          <w:sz w:val="28"/>
          <w:szCs w:val="28"/>
        </w:rPr>
      </w:pPr>
      <w:r>
        <w:rPr>
          <w:b/>
          <w:bCs/>
          <w:sz w:val="28"/>
          <w:szCs w:val="28"/>
        </w:rPr>
        <w:t xml:space="preserve">2.2. </w:t>
      </w:r>
      <w:r w:rsidR="006C4605" w:rsidRPr="00C9326D">
        <w:rPr>
          <w:b/>
          <w:bCs/>
          <w:sz w:val="28"/>
          <w:szCs w:val="28"/>
        </w:rPr>
        <w:t>Природно-географічна характеристика</w:t>
      </w:r>
    </w:p>
    <w:p w14:paraId="1E5398FE" w14:textId="6DBA48EC" w:rsidR="006C4605" w:rsidRPr="007747C1" w:rsidRDefault="000005DE" w:rsidP="000005DE">
      <w:pPr>
        <w:pStyle w:val="a6"/>
        <w:spacing w:before="0" w:beforeAutospacing="0" w:after="0" w:afterAutospacing="0" w:line="276" w:lineRule="auto"/>
        <w:ind w:firstLine="567"/>
        <w:jc w:val="both"/>
        <w:rPr>
          <w:b/>
          <w:iCs/>
          <w:color w:val="000000"/>
          <w:sz w:val="28"/>
          <w:szCs w:val="28"/>
        </w:rPr>
      </w:pPr>
      <w:r>
        <w:rPr>
          <w:b/>
          <w:iCs/>
          <w:color w:val="000000"/>
          <w:sz w:val="28"/>
          <w:szCs w:val="28"/>
        </w:rPr>
        <w:t xml:space="preserve">2.2.1. </w:t>
      </w:r>
      <w:r w:rsidR="006C4605" w:rsidRPr="007747C1">
        <w:rPr>
          <w:b/>
          <w:iCs/>
          <w:color w:val="000000"/>
          <w:sz w:val="28"/>
          <w:szCs w:val="28"/>
        </w:rPr>
        <w:t>Кліматичні умови</w:t>
      </w:r>
    </w:p>
    <w:p w14:paraId="082108A4" w14:textId="6B93EBBA" w:rsidR="006C4605" w:rsidRPr="00BE6AEB" w:rsidRDefault="006C4605" w:rsidP="001B7E2D">
      <w:pPr>
        <w:pStyle w:val="a6"/>
        <w:spacing w:before="0" w:beforeAutospacing="0" w:after="0" w:afterAutospacing="0" w:line="276" w:lineRule="auto"/>
        <w:ind w:firstLine="567"/>
        <w:jc w:val="both"/>
        <w:rPr>
          <w:sz w:val="28"/>
          <w:szCs w:val="28"/>
        </w:rPr>
      </w:pPr>
      <w:r w:rsidRPr="00BE6AEB">
        <w:rPr>
          <w:color w:val="000000"/>
          <w:sz w:val="28"/>
          <w:szCs w:val="28"/>
        </w:rPr>
        <w:t xml:space="preserve">Клімат на території Рогатинської міської територіальної громади </w:t>
      </w:r>
      <w:r>
        <w:rPr>
          <w:color w:val="000000"/>
          <w:sz w:val="28"/>
          <w:szCs w:val="28"/>
        </w:rPr>
        <w:t>–</w:t>
      </w:r>
      <w:r w:rsidRPr="00BE6AEB">
        <w:rPr>
          <w:color w:val="000000"/>
          <w:sz w:val="28"/>
          <w:szCs w:val="28"/>
        </w:rPr>
        <w:t xml:space="preserve"> помірно-континентальний. Основними чинниками, що впливають на формування клімату даної території, є – рівень сонячної радіації, циркуляція повітряних мас та випадіння осадів, що</w:t>
      </w:r>
      <w:r w:rsidR="007747C1">
        <w:rPr>
          <w:color w:val="000000"/>
          <w:sz w:val="28"/>
          <w:szCs w:val="28"/>
        </w:rPr>
        <w:t xml:space="preserve"> формуються рівнинним і височин</w:t>
      </w:r>
      <w:r w:rsidR="007747C1" w:rsidRPr="00BE6AEB">
        <w:rPr>
          <w:color w:val="000000"/>
          <w:sz w:val="28"/>
          <w:szCs w:val="28"/>
        </w:rPr>
        <w:t>ним</w:t>
      </w:r>
      <w:r w:rsidRPr="00BE6AEB">
        <w:rPr>
          <w:color w:val="000000"/>
          <w:sz w:val="28"/>
          <w:szCs w:val="28"/>
        </w:rPr>
        <w:t xml:space="preserve"> рельєфом громади та сусідством з Карпатським гірським комплексом.</w:t>
      </w:r>
    </w:p>
    <w:p w14:paraId="7655302D" w14:textId="087C7FE6" w:rsidR="006C4605" w:rsidRDefault="006C4605" w:rsidP="001B7E2D">
      <w:pPr>
        <w:pStyle w:val="a6"/>
        <w:spacing w:before="0" w:beforeAutospacing="0" w:after="0" w:afterAutospacing="0" w:line="276" w:lineRule="auto"/>
        <w:ind w:firstLine="567"/>
        <w:jc w:val="both"/>
        <w:rPr>
          <w:color w:val="000000"/>
          <w:sz w:val="28"/>
          <w:szCs w:val="28"/>
        </w:rPr>
      </w:pPr>
      <w:r w:rsidRPr="00BE6AEB">
        <w:rPr>
          <w:color w:val="000000"/>
          <w:sz w:val="28"/>
          <w:szCs w:val="28"/>
        </w:rPr>
        <w:t>Річний хід температур характеризується невисокими амплітудами в літні місяці і порівняно високими взимку. Протягом року на територіях громади переважають північно-західні вітри.</w:t>
      </w:r>
    </w:p>
    <w:p w14:paraId="4E29D0B1" w14:textId="7F0F747F" w:rsidR="00421A19" w:rsidRPr="00421A19" w:rsidRDefault="00421A19" w:rsidP="001B7E2D">
      <w:pPr>
        <w:pStyle w:val="af0"/>
        <w:spacing w:line="276" w:lineRule="auto"/>
        <w:ind w:firstLine="567"/>
        <w:jc w:val="both"/>
        <w:rPr>
          <w:sz w:val="28"/>
          <w:szCs w:val="28"/>
        </w:rPr>
      </w:pPr>
      <w:r w:rsidRPr="00421A19">
        <w:rPr>
          <w:color w:val="000000"/>
          <w:sz w:val="28"/>
          <w:szCs w:val="28"/>
          <w:lang w:eastAsia="uk-UA" w:bidi="uk-UA"/>
        </w:rPr>
        <w:t>Максимальна і мінімальна температура повітря</w:t>
      </w:r>
      <w:r w:rsidR="007747C1">
        <w:rPr>
          <w:color w:val="000000"/>
          <w:sz w:val="28"/>
          <w:szCs w:val="28"/>
          <w:lang w:eastAsia="uk-UA" w:bidi="uk-UA"/>
        </w:rPr>
        <w:t xml:space="preserve"> </w:t>
      </w:r>
      <w:r w:rsidRPr="00421A19">
        <w:rPr>
          <w:color w:val="000000"/>
          <w:sz w:val="28"/>
          <w:szCs w:val="28"/>
          <w:lang w:eastAsia="uk-UA" w:bidi="uk-UA"/>
        </w:rPr>
        <w:t>досягає відповідно +37</w:t>
      </w:r>
      <w:r w:rsidRPr="00421A19">
        <w:rPr>
          <w:color w:val="000000"/>
          <w:sz w:val="28"/>
          <w:szCs w:val="28"/>
          <w:vertAlign w:val="superscript"/>
          <w:lang w:eastAsia="uk-UA" w:bidi="uk-UA"/>
        </w:rPr>
        <w:t>о</w:t>
      </w:r>
      <w:r w:rsidRPr="00421A19">
        <w:rPr>
          <w:color w:val="000000"/>
          <w:sz w:val="28"/>
          <w:szCs w:val="28"/>
          <w:lang w:eastAsia="uk-UA" w:bidi="uk-UA"/>
        </w:rPr>
        <w:t xml:space="preserve">С і </w:t>
      </w:r>
      <w:r w:rsidR="007747C1">
        <w:rPr>
          <w:color w:val="000000"/>
          <w:sz w:val="28"/>
          <w:szCs w:val="28"/>
          <w:lang w:eastAsia="uk-UA" w:bidi="uk-UA"/>
        </w:rPr>
        <w:t xml:space="preserve">         –</w:t>
      </w:r>
      <w:r w:rsidRPr="00421A19">
        <w:rPr>
          <w:color w:val="000000"/>
          <w:sz w:val="28"/>
          <w:szCs w:val="28"/>
          <w:lang w:eastAsia="uk-UA" w:bidi="uk-UA"/>
        </w:rPr>
        <w:t>35</w:t>
      </w:r>
      <w:r w:rsidRPr="00421A19">
        <w:rPr>
          <w:color w:val="000000"/>
          <w:sz w:val="28"/>
          <w:szCs w:val="28"/>
          <w:vertAlign w:val="superscript"/>
          <w:lang w:eastAsia="uk-UA" w:bidi="uk-UA"/>
        </w:rPr>
        <w:t>о</w:t>
      </w:r>
      <w:r w:rsidRPr="00421A19">
        <w:rPr>
          <w:color w:val="000000"/>
          <w:sz w:val="28"/>
          <w:szCs w:val="28"/>
          <w:lang w:eastAsia="uk-UA" w:bidi="uk-UA"/>
        </w:rPr>
        <w:t>С, середня те</w:t>
      </w:r>
      <w:r w:rsidR="007747C1">
        <w:rPr>
          <w:color w:val="000000"/>
          <w:sz w:val="28"/>
          <w:szCs w:val="28"/>
          <w:lang w:eastAsia="uk-UA" w:bidi="uk-UA"/>
        </w:rPr>
        <w:t>мпература за рік становить +7,1</w:t>
      </w:r>
      <w:r w:rsidRPr="00421A19">
        <w:rPr>
          <w:color w:val="000000"/>
          <w:sz w:val="28"/>
          <w:szCs w:val="28"/>
          <w:vertAlign w:val="superscript"/>
          <w:lang w:eastAsia="uk-UA" w:bidi="uk-UA"/>
        </w:rPr>
        <w:t>о</w:t>
      </w:r>
      <w:r w:rsidR="008C360B">
        <w:rPr>
          <w:color w:val="000000"/>
          <w:sz w:val="28"/>
          <w:szCs w:val="28"/>
          <w:lang w:eastAsia="uk-UA" w:bidi="uk-UA"/>
        </w:rPr>
        <w:t>С (табл. 2</w:t>
      </w:r>
      <w:r w:rsidRPr="00421A19">
        <w:rPr>
          <w:color w:val="000000"/>
          <w:sz w:val="28"/>
          <w:szCs w:val="28"/>
          <w:lang w:eastAsia="uk-UA" w:bidi="uk-UA"/>
        </w:rPr>
        <w:t>.2.1).</w:t>
      </w:r>
    </w:p>
    <w:p w14:paraId="3537FDDA" w14:textId="09C479EB" w:rsidR="00421A19" w:rsidRDefault="00421A19" w:rsidP="001B7E2D">
      <w:pPr>
        <w:pStyle w:val="af0"/>
        <w:spacing w:line="276" w:lineRule="auto"/>
        <w:ind w:firstLine="567"/>
        <w:jc w:val="both"/>
        <w:rPr>
          <w:color w:val="000000"/>
          <w:sz w:val="28"/>
          <w:szCs w:val="28"/>
          <w:lang w:eastAsia="uk-UA" w:bidi="uk-UA"/>
        </w:rPr>
      </w:pPr>
      <w:r w:rsidRPr="00421A19">
        <w:rPr>
          <w:color w:val="000000"/>
          <w:sz w:val="28"/>
          <w:szCs w:val="28"/>
          <w:lang w:eastAsia="uk-UA" w:bidi="uk-UA"/>
        </w:rPr>
        <w:t xml:space="preserve">Температура </w:t>
      </w:r>
      <w:r>
        <w:rPr>
          <w:color w:val="000000"/>
          <w:sz w:val="28"/>
          <w:szCs w:val="28"/>
          <w:lang w:eastAsia="uk-UA" w:bidi="uk-UA"/>
        </w:rPr>
        <w:t>найхолоднішої</w:t>
      </w:r>
      <w:r w:rsidR="007747C1">
        <w:rPr>
          <w:color w:val="000000"/>
          <w:sz w:val="28"/>
          <w:szCs w:val="28"/>
          <w:lang w:eastAsia="uk-UA" w:bidi="uk-UA"/>
        </w:rPr>
        <w:t xml:space="preserve"> п'ятиденки складає –</w:t>
      </w:r>
      <w:r w:rsidRPr="00421A19">
        <w:rPr>
          <w:color w:val="000000"/>
          <w:sz w:val="28"/>
          <w:szCs w:val="28"/>
          <w:lang w:eastAsia="uk-UA" w:bidi="uk-UA"/>
        </w:rPr>
        <w:t>20</w:t>
      </w:r>
      <w:r w:rsidRPr="00421A19">
        <w:rPr>
          <w:color w:val="000000"/>
          <w:sz w:val="28"/>
          <w:szCs w:val="28"/>
          <w:vertAlign w:val="superscript"/>
          <w:lang w:eastAsia="uk-UA" w:bidi="uk-UA"/>
        </w:rPr>
        <w:t>о</w:t>
      </w:r>
      <w:r w:rsidRPr="00421A19">
        <w:rPr>
          <w:color w:val="000000"/>
          <w:sz w:val="28"/>
          <w:szCs w:val="28"/>
          <w:lang w:eastAsia="uk-UA" w:bidi="uk-UA"/>
        </w:rPr>
        <w:t>С, вентиляційна температура +8</w:t>
      </w:r>
      <w:r w:rsidRPr="00421A19">
        <w:rPr>
          <w:color w:val="000000"/>
          <w:sz w:val="28"/>
          <w:szCs w:val="28"/>
          <w:vertAlign w:val="superscript"/>
          <w:lang w:eastAsia="uk-UA" w:bidi="uk-UA"/>
        </w:rPr>
        <w:t>о</w:t>
      </w:r>
      <w:r w:rsidRPr="00421A19">
        <w:rPr>
          <w:color w:val="000000"/>
          <w:sz w:val="28"/>
          <w:szCs w:val="28"/>
          <w:lang w:eastAsia="uk-UA" w:bidi="uk-UA"/>
        </w:rPr>
        <w:t>С, середня температура опалювального сезону рівна 0,2</w:t>
      </w:r>
      <w:r w:rsidRPr="00421A19">
        <w:rPr>
          <w:color w:val="000000"/>
          <w:sz w:val="28"/>
          <w:szCs w:val="28"/>
          <w:vertAlign w:val="superscript"/>
          <w:lang w:eastAsia="uk-UA" w:bidi="uk-UA"/>
        </w:rPr>
        <w:t>о</w:t>
      </w:r>
      <w:r w:rsidRPr="00421A19">
        <w:rPr>
          <w:color w:val="000000"/>
          <w:sz w:val="28"/>
          <w:szCs w:val="28"/>
          <w:lang w:eastAsia="uk-UA" w:bidi="uk-UA"/>
        </w:rPr>
        <w:t>С, а його тривалість 108 діб,</w:t>
      </w:r>
      <w:r w:rsidR="007747C1">
        <w:rPr>
          <w:color w:val="000000"/>
          <w:sz w:val="28"/>
          <w:szCs w:val="28"/>
          <w:lang w:eastAsia="uk-UA" w:bidi="uk-UA"/>
        </w:rPr>
        <w:t xml:space="preserve"> </w:t>
      </w:r>
      <w:r w:rsidRPr="00421A19">
        <w:rPr>
          <w:color w:val="000000"/>
          <w:sz w:val="28"/>
          <w:szCs w:val="28"/>
          <w:lang w:eastAsia="uk-UA" w:bidi="uk-UA"/>
        </w:rPr>
        <w:t>безморозний період триває в середньому 155 днів. Середня і максимальна глибина</w:t>
      </w:r>
      <w:r w:rsidR="007747C1">
        <w:rPr>
          <w:color w:val="000000"/>
          <w:sz w:val="28"/>
          <w:szCs w:val="28"/>
          <w:lang w:eastAsia="uk-UA" w:bidi="uk-UA"/>
        </w:rPr>
        <w:t xml:space="preserve"> </w:t>
      </w:r>
      <w:r w:rsidRPr="00421A19">
        <w:rPr>
          <w:color w:val="000000"/>
          <w:sz w:val="28"/>
          <w:szCs w:val="28"/>
          <w:lang w:eastAsia="uk-UA" w:bidi="uk-UA"/>
        </w:rPr>
        <w:t>промерзання грунту складає відповідно 50 і 98 см.</w:t>
      </w:r>
    </w:p>
    <w:p w14:paraId="40126F15" w14:textId="68C662CC" w:rsidR="00421A19" w:rsidRPr="00063AAC" w:rsidRDefault="00063AAC" w:rsidP="007747C1">
      <w:pPr>
        <w:pStyle w:val="af0"/>
        <w:spacing w:before="240"/>
        <w:ind w:firstLine="0"/>
        <w:jc w:val="right"/>
      </w:pPr>
      <w:r w:rsidRPr="00063AAC">
        <w:rPr>
          <w:bCs/>
          <w:color w:val="000000"/>
          <w:sz w:val="24"/>
          <w:szCs w:val="24"/>
          <w:lang w:eastAsia="uk-UA" w:bidi="uk-UA"/>
        </w:rPr>
        <w:t>Таблиця 2</w:t>
      </w:r>
      <w:r w:rsidR="00421A19" w:rsidRPr="00063AAC">
        <w:rPr>
          <w:bCs/>
          <w:color w:val="000000"/>
          <w:sz w:val="24"/>
          <w:szCs w:val="24"/>
          <w:lang w:eastAsia="uk-UA" w:bidi="uk-UA"/>
        </w:rPr>
        <w:t>.2.1</w:t>
      </w:r>
    </w:p>
    <w:p w14:paraId="1E3C5F22" w14:textId="77777777" w:rsidR="00421A19" w:rsidRPr="007747C1" w:rsidRDefault="00421A19" w:rsidP="007747C1">
      <w:pPr>
        <w:pStyle w:val="af2"/>
        <w:jc w:val="center"/>
        <w:rPr>
          <w:u w:val="none"/>
        </w:rPr>
      </w:pPr>
      <w:r w:rsidRPr="007747C1">
        <w:rPr>
          <w:color w:val="000000"/>
          <w:sz w:val="24"/>
          <w:szCs w:val="24"/>
          <w:u w:val="none"/>
          <w:lang w:eastAsia="uk-UA" w:bidi="uk-UA"/>
        </w:rPr>
        <w:t xml:space="preserve">Середні температури повітря протягом року, </w:t>
      </w:r>
      <w:r w:rsidRPr="007747C1">
        <w:rPr>
          <w:color w:val="000000"/>
          <w:sz w:val="24"/>
          <w:szCs w:val="24"/>
          <w:u w:val="none"/>
          <w:vertAlign w:val="superscript"/>
          <w:lang w:eastAsia="uk-UA" w:bidi="uk-UA"/>
        </w:rPr>
        <w:t>о</w:t>
      </w:r>
      <w:r w:rsidRPr="007747C1">
        <w:rPr>
          <w:color w:val="000000"/>
          <w:sz w:val="24"/>
          <w:szCs w:val="24"/>
          <w:u w:val="none"/>
          <w:lang w:eastAsia="uk-UA" w:bidi="uk-UA"/>
        </w:rPr>
        <w:t>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562"/>
        <w:gridCol w:w="518"/>
        <w:gridCol w:w="758"/>
        <w:gridCol w:w="566"/>
        <w:gridCol w:w="658"/>
        <w:gridCol w:w="576"/>
        <w:gridCol w:w="672"/>
        <w:gridCol w:w="648"/>
        <w:gridCol w:w="571"/>
        <w:gridCol w:w="706"/>
        <w:gridCol w:w="710"/>
        <w:gridCol w:w="859"/>
      </w:tblGrid>
      <w:tr w:rsidR="00421A19" w14:paraId="273369DC" w14:textId="77777777" w:rsidTr="00DF7637">
        <w:trPr>
          <w:trHeight w:hRule="exact" w:val="336"/>
          <w:jc w:val="center"/>
        </w:trPr>
        <w:tc>
          <w:tcPr>
            <w:tcW w:w="576" w:type="dxa"/>
            <w:tcBorders>
              <w:top w:val="single" w:sz="4" w:space="0" w:color="auto"/>
              <w:left w:val="single" w:sz="4" w:space="0" w:color="auto"/>
            </w:tcBorders>
            <w:shd w:val="clear" w:color="auto" w:fill="auto"/>
            <w:vAlign w:val="center"/>
          </w:tcPr>
          <w:p w14:paraId="0D1A616A" w14:textId="77777777" w:rsidR="00421A19" w:rsidRPr="00063AAC" w:rsidRDefault="00421A19" w:rsidP="00DF7637">
            <w:pPr>
              <w:pStyle w:val="af4"/>
              <w:ind w:firstLine="0"/>
              <w:jc w:val="center"/>
            </w:pPr>
            <w:r w:rsidRPr="00063AAC">
              <w:rPr>
                <w:bCs/>
                <w:color w:val="000000"/>
                <w:sz w:val="24"/>
                <w:szCs w:val="24"/>
                <w:lang w:eastAsia="uk-UA" w:bidi="uk-UA"/>
              </w:rPr>
              <w:t>I</w:t>
            </w:r>
          </w:p>
        </w:tc>
        <w:tc>
          <w:tcPr>
            <w:tcW w:w="562" w:type="dxa"/>
            <w:tcBorders>
              <w:top w:val="single" w:sz="4" w:space="0" w:color="auto"/>
              <w:left w:val="single" w:sz="4" w:space="0" w:color="auto"/>
            </w:tcBorders>
            <w:shd w:val="clear" w:color="auto" w:fill="auto"/>
            <w:vAlign w:val="center"/>
          </w:tcPr>
          <w:p w14:paraId="4817CC9D" w14:textId="77777777" w:rsidR="00421A19" w:rsidRPr="00063AAC" w:rsidRDefault="00421A19" w:rsidP="00DF7637">
            <w:pPr>
              <w:pStyle w:val="af4"/>
              <w:ind w:firstLine="0"/>
              <w:jc w:val="center"/>
            </w:pPr>
            <w:r w:rsidRPr="00063AAC">
              <w:rPr>
                <w:bCs/>
                <w:color w:val="000000"/>
                <w:sz w:val="24"/>
                <w:szCs w:val="24"/>
                <w:lang w:eastAsia="uk-UA" w:bidi="uk-UA"/>
              </w:rPr>
              <w:t>II</w:t>
            </w:r>
          </w:p>
        </w:tc>
        <w:tc>
          <w:tcPr>
            <w:tcW w:w="518" w:type="dxa"/>
            <w:tcBorders>
              <w:top w:val="single" w:sz="4" w:space="0" w:color="auto"/>
              <w:left w:val="single" w:sz="4" w:space="0" w:color="auto"/>
            </w:tcBorders>
            <w:shd w:val="clear" w:color="auto" w:fill="auto"/>
            <w:vAlign w:val="center"/>
          </w:tcPr>
          <w:p w14:paraId="54118A36" w14:textId="77777777" w:rsidR="00421A19" w:rsidRPr="00063AAC" w:rsidRDefault="00421A19" w:rsidP="00DF7637">
            <w:pPr>
              <w:pStyle w:val="af4"/>
              <w:ind w:firstLine="0"/>
              <w:jc w:val="center"/>
            </w:pPr>
            <w:r w:rsidRPr="00063AAC">
              <w:rPr>
                <w:bCs/>
                <w:color w:val="000000"/>
                <w:sz w:val="24"/>
                <w:szCs w:val="24"/>
                <w:lang w:eastAsia="uk-UA" w:bidi="uk-UA"/>
              </w:rPr>
              <w:t>III</w:t>
            </w:r>
          </w:p>
        </w:tc>
        <w:tc>
          <w:tcPr>
            <w:tcW w:w="758" w:type="dxa"/>
            <w:tcBorders>
              <w:top w:val="single" w:sz="4" w:space="0" w:color="auto"/>
              <w:left w:val="single" w:sz="4" w:space="0" w:color="auto"/>
            </w:tcBorders>
            <w:shd w:val="clear" w:color="auto" w:fill="auto"/>
            <w:vAlign w:val="center"/>
          </w:tcPr>
          <w:p w14:paraId="3FF01807" w14:textId="77777777" w:rsidR="00421A19" w:rsidRPr="00063AAC" w:rsidRDefault="00421A19" w:rsidP="00DF7637">
            <w:pPr>
              <w:pStyle w:val="af4"/>
              <w:ind w:firstLine="0"/>
              <w:jc w:val="center"/>
            </w:pPr>
            <w:r w:rsidRPr="00063AAC">
              <w:rPr>
                <w:bCs/>
                <w:color w:val="000000"/>
                <w:sz w:val="24"/>
                <w:szCs w:val="24"/>
                <w:lang w:eastAsia="uk-UA" w:bidi="uk-UA"/>
              </w:rPr>
              <w:t>IV</w:t>
            </w:r>
          </w:p>
        </w:tc>
        <w:tc>
          <w:tcPr>
            <w:tcW w:w="566" w:type="dxa"/>
            <w:tcBorders>
              <w:top w:val="single" w:sz="4" w:space="0" w:color="auto"/>
              <w:left w:val="single" w:sz="4" w:space="0" w:color="auto"/>
            </w:tcBorders>
            <w:shd w:val="clear" w:color="auto" w:fill="auto"/>
            <w:vAlign w:val="center"/>
          </w:tcPr>
          <w:p w14:paraId="78D69949" w14:textId="77777777" w:rsidR="00421A19" w:rsidRPr="00063AAC" w:rsidRDefault="00421A19" w:rsidP="00DF7637">
            <w:pPr>
              <w:pStyle w:val="af4"/>
              <w:ind w:firstLine="160"/>
            </w:pPr>
            <w:r w:rsidRPr="00063AAC">
              <w:rPr>
                <w:bCs/>
                <w:color w:val="000000"/>
                <w:sz w:val="24"/>
                <w:szCs w:val="24"/>
                <w:lang w:eastAsia="uk-UA" w:bidi="uk-UA"/>
              </w:rPr>
              <w:t>V</w:t>
            </w:r>
          </w:p>
        </w:tc>
        <w:tc>
          <w:tcPr>
            <w:tcW w:w="658" w:type="dxa"/>
            <w:tcBorders>
              <w:top w:val="single" w:sz="4" w:space="0" w:color="auto"/>
              <w:left w:val="single" w:sz="4" w:space="0" w:color="auto"/>
            </w:tcBorders>
            <w:shd w:val="clear" w:color="auto" w:fill="auto"/>
            <w:vAlign w:val="center"/>
          </w:tcPr>
          <w:p w14:paraId="5BC37011" w14:textId="77777777" w:rsidR="00421A19" w:rsidRPr="00063AAC" w:rsidRDefault="00421A19" w:rsidP="00DF7637">
            <w:pPr>
              <w:pStyle w:val="af4"/>
              <w:ind w:firstLine="0"/>
              <w:jc w:val="center"/>
            </w:pPr>
            <w:r w:rsidRPr="00063AAC">
              <w:rPr>
                <w:bCs/>
                <w:color w:val="000000"/>
                <w:sz w:val="24"/>
                <w:szCs w:val="24"/>
                <w:lang w:eastAsia="uk-UA" w:bidi="uk-UA"/>
              </w:rPr>
              <w:t>VI</w:t>
            </w:r>
          </w:p>
        </w:tc>
        <w:tc>
          <w:tcPr>
            <w:tcW w:w="576" w:type="dxa"/>
            <w:tcBorders>
              <w:top w:val="single" w:sz="4" w:space="0" w:color="auto"/>
              <w:left w:val="single" w:sz="4" w:space="0" w:color="auto"/>
            </w:tcBorders>
            <w:shd w:val="clear" w:color="auto" w:fill="auto"/>
            <w:vAlign w:val="center"/>
          </w:tcPr>
          <w:p w14:paraId="73AF2167" w14:textId="77777777" w:rsidR="00421A19" w:rsidRPr="00063AAC" w:rsidRDefault="00421A19" w:rsidP="00DF7637">
            <w:pPr>
              <w:pStyle w:val="af4"/>
              <w:ind w:firstLine="0"/>
              <w:jc w:val="center"/>
            </w:pPr>
            <w:r w:rsidRPr="00063AAC">
              <w:rPr>
                <w:bCs/>
                <w:color w:val="000000"/>
                <w:sz w:val="24"/>
                <w:szCs w:val="24"/>
                <w:lang w:eastAsia="uk-UA" w:bidi="uk-UA"/>
              </w:rPr>
              <w:t>VII</w:t>
            </w:r>
          </w:p>
        </w:tc>
        <w:tc>
          <w:tcPr>
            <w:tcW w:w="672" w:type="dxa"/>
            <w:tcBorders>
              <w:top w:val="single" w:sz="4" w:space="0" w:color="auto"/>
              <w:left w:val="single" w:sz="4" w:space="0" w:color="auto"/>
            </w:tcBorders>
            <w:shd w:val="clear" w:color="auto" w:fill="auto"/>
            <w:vAlign w:val="center"/>
          </w:tcPr>
          <w:p w14:paraId="20A15578" w14:textId="77777777" w:rsidR="00421A19" w:rsidRPr="00063AAC" w:rsidRDefault="00421A19" w:rsidP="00DF7637">
            <w:pPr>
              <w:pStyle w:val="af4"/>
              <w:ind w:firstLine="0"/>
              <w:jc w:val="center"/>
            </w:pPr>
            <w:r w:rsidRPr="00063AAC">
              <w:rPr>
                <w:bCs/>
                <w:color w:val="000000"/>
                <w:sz w:val="24"/>
                <w:szCs w:val="24"/>
                <w:lang w:eastAsia="uk-UA" w:bidi="uk-UA"/>
              </w:rPr>
              <w:t>VIII</w:t>
            </w:r>
          </w:p>
        </w:tc>
        <w:tc>
          <w:tcPr>
            <w:tcW w:w="648" w:type="dxa"/>
            <w:tcBorders>
              <w:top w:val="single" w:sz="4" w:space="0" w:color="auto"/>
              <w:left w:val="single" w:sz="4" w:space="0" w:color="auto"/>
            </w:tcBorders>
            <w:shd w:val="clear" w:color="auto" w:fill="auto"/>
            <w:vAlign w:val="center"/>
          </w:tcPr>
          <w:p w14:paraId="6858A98B" w14:textId="77777777" w:rsidR="00421A19" w:rsidRPr="00063AAC" w:rsidRDefault="00421A19" w:rsidP="00DF7637">
            <w:pPr>
              <w:pStyle w:val="af4"/>
              <w:ind w:firstLine="0"/>
              <w:jc w:val="center"/>
            </w:pPr>
            <w:r w:rsidRPr="00063AAC">
              <w:rPr>
                <w:bCs/>
                <w:color w:val="000000"/>
                <w:sz w:val="24"/>
                <w:szCs w:val="24"/>
                <w:lang w:eastAsia="uk-UA" w:bidi="uk-UA"/>
              </w:rPr>
              <w:t>IX</w:t>
            </w:r>
          </w:p>
        </w:tc>
        <w:tc>
          <w:tcPr>
            <w:tcW w:w="571" w:type="dxa"/>
            <w:tcBorders>
              <w:top w:val="single" w:sz="4" w:space="0" w:color="auto"/>
              <w:left w:val="single" w:sz="4" w:space="0" w:color="auto"/>
            </w:tcBorders>
            <w:shd w:val="clear" w:color="auto" w:fill="auto"/>
            <w:vAlign w:val="center"/>
          </w:tcPr>
          <w:p w14:paraId="2C6D283E" w14:textId="77777777" w:rsidR="00421A19" w:rsidRPr="00063AAC" w:rsidRDefault="00421A19" w:rsidP="00DF7637">
            <w:pPr>
              <w:pStyle w:val="af4"/>
              <w:ind w:firstLine="0"/>
              <w:jc w:val="center"/>
            </w:pPr>
            <w:r w:rsidRPr="00063AAC">
              <w:rPr>
                <w:bCs/>
                <w:color w:val="000000"/>
                <w:sz w:val="24"/>
                <w:szCs w:val="24"/>
                <w:lang w:eastAsia="uk-UA" w:bidi="uk-UA"/>
              </w:rPr>
              <w:t>X</w:t>
            </w:r>
          </w:p>
        </w:tc>
        <w:tc>
          <w:tcPr>
            <w:tcW w:w="706" w:type="dxa"/>
            <w:tcBorders>
              <w:top w:val="single" w:sz="4" w:space="0" w:color="auto"/>
              <w:left w:val="single" w:sz="4" w:space="0" w:color="auto"/>
            </w:tcBorders>
            <w:shd w:val="clear" w:color="auto" w:fill="auto"/>
            <w:vAlign w:val="center"/>
          </w:tcPr>
          <w:p w14:paraId="72AD97D4" w14:textId="77777777" w:rsidR="00421A19" w:rsidRPr="00063AAC" w:rsidRDefault="00421A19" w:rsidP="00DF7637">
            <w:pPr>
              <w:pStyle w:val="af4"/>
              <w:ind w:firstLine="0"/>
              <w:jc w:val="center"/>
            </w:pPr>
            <w:r w:rsidRPr="00063AAC">
              <w:rPr>
                <w:bCs/>
                <w:color w:val="000000"/>
                <w:sz w:val="24"/>
                <w:szCs w:val="24"/>
                <w:lang w:eastAsia="uk-UA" w:bidi="uk-UA"/>
              </w:rPr>
              <w:t>XI</w:t>
            </w:r>
          </w:p>
        </w:tc>
        <w:tc>
          <w:tcPr>
            <w:tcW w:w="710" w:type="dxa"/>
            <w:tcBorders>
              <w:top w:val="single" w:sz="4" w:space="0" w:color="auto"/>
              <w:left w:val="single" w:sz="4" w:space="0" w:color="auto"/>
            </w:tcBorders>
            <w:shd w:val="clear" w:color="auto" w:fill="auto"/>
            <w:vAlign w:val="center"/>
          </w:tcPr>
          <w:p w14:paraId="08A6A0E5" w14:textId="77777777" w:rsidR="00421A19" w:rsidRPr="00063AAC" w:rsidRDefault="00421A19" w:rsidP="00DF7637">
            <w:pPr>
              <w:pStyle w:val="af4"/>
              <w:ind w:firstLine="0"/>
              <w:jc w:val="center"/>
            </w:pPr>
            <w:r w:rsidRPr="00063AAC">
              <w:rPr>
                <w:bCs/>
                <w:color w:val="000000"/>
                <w:sz w:val="24"/>
                <w:szCs w:val="24"/>
                <w:lang w:eastAsia="uk-UA" w:bidi="uk-UA"/>
              </w:rPr>
              <w:t>XII</w:t>
            </w:r>
          </w:p>
        </w:tc>
        <w:tc>
          <w:tcPr>
            <w:tcW w:w="859" w:type="dxa"/>
            <w:tcBorders>
              <w:top w:val="single" w:sz="4" w:space="0" w:color="auto"/>
              <w:left w:val="single" w:sz="4" w:space="0" w:color="auto"/>
              <w:right w:val="single" w:sz="4" w:space="0" w:color="auto"/>
            </w:tcBorders>
            <w:shd w:val="clear" w:color="auto" w:fill="auto"/>
            <w:vAlign w:val="center"/>
          </w:tcPr>
          <w:p w14:paraId="7B7734D9" w14:textId="77777777" w:rsidR="00421A19" w:rsidRPr="00063AAC" w:rsidRDefault="00421A19" w:rsidP="00DF7637">
            <w:pPr>
              <w:pStyle w:val="af4"/>
              <w:ind w:firstLine="0"/>
              <w:jc w:val="center"/>
            </w:pPr>
            <w:r w:rsidRPr="00063AAC">
              <w:rPr>
                <w:bCs/>
                <w:color w:val="000000"/>
                <w:sz w:val="24"/>
                <w:szCs w:val="24"/>
                <w:lang w:eastAsia="uk-UA" w:bidi="uk-UA"/>
              </w:rPr>
              <w:t>за рік</w:t>
            </w:r>
          </w:p>
        </w:tc>
      </w:tr>
      <w:tr w:rsidR="00421A19" w14:paraId="6F9864B9" w14:textId="77777777" w:rsidTr="00DF7637">
        <w:trPr>
          <w:trHeight w:hRule="exact" w:val="317"/>
          <w:jc w:val="center"/>
        </w:trPr>
        <w:tc>
          <w:tcPr>
            <w:tcW w:w="576" w:type="dxa"/>
            <w:tcBorders>
              <w:top w:val="single" w:sz="4" w:space="0" w:color="auto"/>
              <w:left w:val="single" w:sz="4" w:space="0" w:color="auto"/>
              <w:bottom w:val="single" w:sz="4" w:space="0" w:color="auto"/>
            </w:tcBorders>
            <w:shd w:val="clear" w:color="auto" w:fill="auto"/>
            <w:vAlign w:val="center"/>
          </w:tcPr>
          <w:p w14:paraId="7A70EEAA" w14:textId="77777777" w:rsidR="00421A19" w:rsidRDefault="00421A19" w:rsidP="00DF7637">
            <w:pPr>
              <w:pStyle w:val="af4"/>
              <w:ind w:firstLine="0"/>
              <w:jc w:val="center"/>
            </w:pPr>
            <w:r>
              <w:rPr>
                <w:color w:val="000000"/>
                <w:sz w:val="24"/>
                <w:szCs w:val="24"/>
                <w:lang w:eastAsia="uk-UA" w:bidi="uk-UA"/>
              </w:rPr>
              <w:t>-5</w:t>
            </w:r>
          </w:p>
        </w:tc>
        <w:tc>
          <w:tcPr>
            <w:tcW w:w="562" w:type="dxa"/>
            <w:tcBorders>
              <w:top w:val="single" w:sz="4" w:space="0" w:color="auto"/>
              <w:left w:val="single" w:sz="4" w:space="0" w:color="auto"/>
              <w:bottom w:val="single" w:sz="4" w:space="0" w:color="auto"/>
            </w:tcBorders>
            <w:shd w:val="clear" w:color="auto" w:fill="auto"/>
            <w:vAlign w:val="center"/>
          </w:tcPr>
          <w:p w14:paraId="5980F67A" w14:textId="77777777" w:rsidR="00421A19" w:rsidRDefault="00421A19" w:rsidP="00DF7637">
            <w:pPr>
              <w:pStyle w:val="af4"/>
              <w:ind w:firstLine="0"/>
              <w:jc w:val="center"/>
            </w:pPr>
            <w:r>
              <w:rPr>
                <w:color w:val="000000"/>
                <w:sz w:val="24"/>
                <w:szCs w:val="24"/>
                <w:lang w:eastAsia="uk-UA" w:bidi="uk-UA"/>
              </w:rPr>
              <w:t>-4</w:t>
            </w:r>
          </w:p>
        </w:tc>
        <w:tc>
          <w:tcPr>
            <w:tcW w:w="518" w:type="dxa"/>
            <w:tcBorders>
              <w:top w:val="single" w:sz="4" w:space="0" w:color="auto"/>
              <w:left w:val="single" w:sz="4" w:space="0" w:color="auto"/>
              <w:bottom w:val="single" w:sz="4" w:space="0" w:color="auto"/>
            </w:tcBorders>
            <w:shd w:val="clear" w:color="auto" w:fill="auto"/>
            <w:vAlign w:val="center"/>
          </w:tcPr>
          <w:p w14:paraId="437C96F0" w14:textId="77777777" w:rsidR="00421A19" w:rsidRDefault="00421A19" w:rsidP="00DF7637">
            <w:pPr>
              <w:pStyle w:val="af4"/>
              <w:ind w:firstLine="0"/>
              <w:jc w:val="center"/>
            </w:pPr>
            <w:r>
              <w:rPr>
                <w:color w:val="000000"/>
                <w:sz w:val="24"/>
                <w:szCs w:val="24"/>
                <w:lang w:eastAsia="uk-UA" w:bidi="uk-UA"/>
              </w:rPr>
              <w:t>0,8</w:t>
            </w:r>
          </w:p>
        </w:tc>
        <w:tc>
          <w:tcPr>
            <w:tcW w:w="758" w:type="dxa"/>
            <w:tcBorders>
              <w:top w:val="single" w:sz="4" w:space="0" w:color="auto"/>
              <w:left w:val="single" w:sz="4" w:space="0" w:color="auto"/>
              <w:bottom w:val="single" w:sz="4" w:space="0" w:color="auto"/>
            </w:tcBorders>
            <w:shd w:val="clear" w:color="auto" w:fill="auto"/>
            <w:vAlign w:val="center"/>
          </w:tcPr>
          <w:p w14:paraId="1DB74F41" w14:textId="77777777" w:rsidR="00421A19" w:rsidRDefault="00421A19" w:rsidP="00DF7637">
            <w:pPr>
              <w:pStyle w:val="af4"/>
              <w:ind w:firstLine="0"/>
              <w:jc w:val="center"/>
            </w:pPr>
            <w:r>
              <w:rPr>
                <w:color w:val="000000"/>
                <w:sz w:val="24"/>
                <w:szCs w:val="24"/>
                <w:lang w:eastAsia="uk-UA" w:bidi="uk-UA"/>
              </w:rPr>
              <w:t>7,2</w:t>
            </w:r>
          </w:p>
        </w:tc>
        <w:tc>
          <w:tcPr>
            <w:tcW w:w="566" w:type="dxa"/>
            <w:tcBorders>
              <w:top w:val="single" w:sz="4" w:space="0" w:color="auto"/>
              <w:left w:val="single" w:sz="4" w:space="0" w:color="auto"/>
              <w:bottom w:val="single" w:sz="4" w:space="0" w:color="auto"/>
            </w:tcBorders>
            <w:shd w:val="clear" w:color="auto" w:fill="auto"/>
            <w:vAlign w:val="center"/>
          </w:tcPr>
          <w:p w14:paraId="1C6830D4" w14:textId="77777777" w:rsidR="00421A19" w:rsidRDefault="00421A19" w:rsidP="00DF7637">
            <w:pPr>
              <w:pStyle w:val="af4"/>
              <w:ind w:firstLine="160"/>
            </w:pPr>
            <w:r>
              <w:rPr>
                <w:color w:val="000000"/>
                <w:sz w:val="24"/>
                <w:szCs w:val="24"/>
                <w:lang w:eastAsia="uk-UA" w:bidi="uk-UA"/>
              </w:rPr>
              <w:t>14</w:t>
            </w:r>
          </w:p>
        </w:tc>
        <w:tc>
          <w:tcPr>
            <w:tcW w:w="658" w:type="dxa"/>
            <w:tcBorders>
              <w:top w:val="single" w:sz="4" w:space="0" w:color="auto"/>
              <w:left w:val="single" w:sz="4" w:space="0" w:color="auto"/>
              <w:bottom w:val="single" w:sz="4" w:space="0" w:color="auto"/>
            </w:tcBorders>
            <w:shd w:val="clear" w:color="auto" w:fill="auto"/>
            <w:vAlign w:val="center"/>
          </w:tcPr>
          <w:p w14:paraId="6426020A" w14:textId="77777777" w:rsidR="00421A19" w:rsidRDefault="00421A19" w:rsidP="00DF7637">
            <w:pPr>
              <w:pStyle w:val="af4"/>
              <w:ind w:firstLine="0"/>
              <w:jc w:val="center"/>
            </w:pPr>
            <w:r>
              <w:rPr>
                <w:color w:val="000000"/>
                <w:sz w:val="24"/>
                <w:szCs w:val="24"/>
                <w:lang w:eastAsia="uk-UA" w:bidi="uk-UA"/>
              </w:rPr>
              <w:t>17</w:t>
            </w:r>
          </w:p>
        </w:tc>
        <w:tc>
          <w:tcPr>
            <w:tcW w:w="576" w:type="dxa"/>
            <w:tcBorders>
              <w:top w:val="single" w:sz="4" w:space="0" w:color="auto"/>
              <w:left w:val="single" w:sz="4" w:space="0" w:color="auto"/>
              <w:bottom w:val="single" w:sz="4" w:space="0" w:color="auto"/>
            </w:tcBorders>
            <w:shd w:val="clear" w:color="auto" w:fill="auto"/>
            <w:vAlign w:val="center"/>
          </w:tcPr>
          <w:p w14:paraId="21292F59" w14:textId="77777777" w:rsidR="00421A19" w:rsidRDefault="00421A19" w:rsidP="00DF7637">
            <w:pPr>
              <w:pStyle w:val="af4"/>
              <w:ind w:firstLine="0"/>
              <w:jc w:val="center"/>
            </w:pPr>
            <w:r>
              <w:rPr>
                <w:color w:val="000000"/>
                <w:sz w:val="24"/>
                <w:szCs w:val="24"/>
                <w:lang w:eastAsia="uk-UA" w:bidi="uk-UA"/>
              </w:rPr>
              <w:t>19</w:t>
            </w:r>
          </w:p>
        </w:tc>
        <w:tc>
          <w:tcPr>
            <w:tcW w:w="672" w:type="dxa"/>
            <w:tcBorders>
              <w:top w:val="single" w:sz="4" w:space="0" w:color="auto"/>
              <w:left w:val="single" w:sz="4" w:space="0" w:color="auto"/>
              <w:bottom w:val="single" w:sz="4" w:space="0" w:color="auto"/>
            </w:tcBorders>
            <w:shd w:val="clear" w:color="auto" w:fill="auto"/>
            <w:vAlign w:val="center"/>
          </w:tcPr>
          <w:p w14:paraId="440A2A85" w14:textId="77777777" w:rsidR="00421A19" w:rsidRDefault="00421A19" w:rsidP="00DF7637">
            <w:pPr>
              <w:pStyle w:val="af4"/>
              <w:ind w:firstLine="0"/>
              <w:jc w:val="center"/>
            </w:pPr>
            <w:r>
              <w:rPr>
                <w:color w:val="000000"/>
                <w:sz w:val="24"/>
                <w:szCs w:val="24"/>
                <w:lang w:eastAsia="uk-UA" w:bidi="uk-UA"/>
              </w:rPr>
              <w:t>17</w:t>
            </w:r>
          </w:p>
        </w:tc>
        <w:tc>
          <w:tcPr>
            <w:tcW w:w="648" w:type="dxa"/>
            <w:tcBorders>
              <w:top w:val="single" w:sz="4" w:space="0" w:color="auto"/>
              <w:left w:val="single" w:sz="4" w:space="0" w:color="auto"/>
              <w:bottom w:val="single" w:sz="4" w:space="0" w:color="auto"/>
            </w:tcBorders>
            <w:shd w:val="clear" w:color="auto" w:fill="auto"/>
            <w:vAlign w:val="center"/>
          </w:tcPr>
          <w:p w14:paraId="550E0B34" w14:textId="77777777" w:rsidR="00421A19" w:rsidRDefault="00421A19" w:rsidP="00DF7637">
            <w:pPr>
              <w:pStyle w:val="af4"/>
              <w:ind w:firstLine="0"/>
              <w:jc w:val="center"/>
            </w:pPr>
            <w:r>
              <w:rPr>
                <w:color w:val="000000"/>
                <w:sz w:val="24"/>
                <w:szCs w:val="24"/>
                <w:lang w:eastAsia="uk-UA" w:bidi="uk-UA"/>
              </w:rPr>
              <w:t>13</w:t>
            </w:r>
          </w:p>
        </w:tc>
        <w:tc>
          <w:tcPr>
            <w:tcW w:w="571" w:type="dxa"/>
            <w:tcBorders>
              <w:top w:val="single" w:sz="4" w:space="0" w:color="auto"/>
              <w:left w:val="single" w:sz="4" w:space="0" w:color="auto"/>
              <w:bottom w:val="single" w:sz="4" w:space="0" w:color="auto"/>
            </w:tcBorders>
            <w:shd w:val="clear" w:color="auto" w:fill="auto"/>
            <w:vAlign w:val="center"/>
          </w:tcPr>
          <w:p w14:paraId="16D0B065" w14:textId="77777777" w:rsidR="00421A19" w:rsidRDefault="00421A19" w:rsidP="00DF7637">
            <w:pPr>
              <w:pStyle w:val="af4"/>
              <w:ind w:firstLine="0"/>
              <w:jc w:val="center"/>
            </w:pPr>
            <w:r>
              <w:rPr>
                <w:color w:val="000000"/>
                <w:sz w:val="24"/>
                <w:szCs w:val="24"/>
                <w:lang w:eastAsia="uk-UA" w:bidi="uk-UA"/>
              </w:rPr>
              <w:t>8</w:t>
            </w:r>
          </w:p>
        </w:tc>
        <w:tc>
          <w:tcPr>
            <w:tcW w:w="706" w:type="dxa"/>
            <w:tcBorders>
              <w:top w:val="single" w:sz="4" w:space="0" w:color="auto"/>
              <w:left w:val="single" w:sz="4" w:space="0" w:color="auto"/>
              <w:bottom w:val="single" w:sz="4" w:space="0" w:color="auto"/>
            </w:tcBorders>
            <w:shd w:val="clear" w:color="auto" w:fill="auto"/>
            <w:vAlign w:val="center"/>
          </w:tcPr>
          <w:p w14:paraId="5F0BD8BF" w14:textId="77777777" w:rsidR="00421A19" w:rsidRDefault="00421A19" w:rsidP="00DF7637">
            <w:pPr>
              <w:pStyle w:val="af4"/>
              <w:ind w:firstLine="0"/>
              <w:jc w:val="center"/>
            </w:pPr>
            <w:r>
              <w:rPr>
                <w:color w:val="000000"/>
                <w:sz w:val="24"/>
                <w:szCs w:val="24"/>
                <w:lang w:eastAsia="uk-UA" w:bidi="uk-UA"/>
              </w:rPr>
              <w:t>2</w:t>
            </w:r>
          </w:p>
        </w:tc>
        <w:tc>
          <w:tcPr>
            <w:tcW w:w="710" w:type="dxa"/>
            <w:tcBorders>
              <w:top w:val="single" w:sz="4" w:space="0" w:color="auto"/>
              <w:left w:val="single" w:sz="4" w:space="0" w:color="auto"/>
              <w:bottom w:val="single" w:sz="4" w:space="0" w:color="auto"/>
            </w:tcBorders>
            <w:shd w:val="clear" w:color="auto" w:fill="auto"/>
            <w:vAlign w:val="center"/>
          </w:tcPr>
          <w:p w14:paraId="64871138" w14:textId="77777777" w:rsidR="00421A19" w:rsidRDefault="00421A19" w:rsidP="00DF7637">
            <w:pPr>
              <w:pStyle w:val="af4"/>
              <w:ind w:firstLine="0"/>
              <w:jc w:val="center"/>
            </w:pPr>
            <w:r>
              <w:rPr>
                <w:color w:val="000000"/>
                <w:sz w:val="24"/>
                <w:szCs w:val="24"/>
                <w:lang w:eastAsia="uk-UA" w:bidi="uk-UA"/>
              </w:rPr>
              <w:t>-2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CAC7886" w14:textId="77777777" w:rsidR="00421A19" w:rsidRDefault="00421A19" w:rsidP="00DF7637">
            <w:pPr>
              <w:pStyle w:val="af4"/>
              <w:ind w:firstLine="0"/>
              <w:jc w:val="center"/>
            </w:pPr>
            <w:r>
              <w:rPr>
                <w:color w:val="000000"/>
                <w:sz w:val="24"/>
                <w:szCs w:val="24"/>
                <w:lang w:eastAsia="uk-UA" w:bidi="uk-UA"/>
              </w:rPr>
              <w:t>7,1</w:t>
            </w:r>
          </w:p>
        </w:tc>
      </w:tr>
    </w:tbl>
    <w:p w14:paraId="445D0850" w14:textId="77777777" w:rsidR="00421A19" w:rsidRDefault="00421A19" w:rsidP="00421A19">
      <w:pPr>
        <w:spacing w:after="259" w:line="1" w:lineRule="exact"/>
      </w:pPr>
    </w:p>
    <w:p w14:paraId="4014CFB0" w14:textId="4A591E02" w:rsidR="00421A19" w:rsidRPr="00772AAC" w:rsidRDefault="00421A19" w:rsidP="001B7E2D">
      <w:pPr>
        <w:pStyle w:val="af0"/>
        <w:spacing w:line="276" w:lineRule="auto"/>
        <w:ind w:firstLine="580"/>
        <w:jc w:val="both"/>
        <w:rPr>
          <w:sz w:val="28"/>
          <w:szCs w:val="28"/>
        </w:rPr>
      </w:pPr>
      <w:r w:rsidRPr="00772AAC">
        <w:rPr>
          <w:color w:val="000000"/>
          <w:sz w:val="28"/>
          <w:szCs w:val="28"/>
          <w:lang w:eastAsia="uk-UA" w:bidi="uk-UA"/>
        </w:rPr>
        <w:lastRenderedPageBreak/>
        <w:t>Середньорічна відносна вологість повітря становить 77%, середньомісячна від 68% до</w:t>
      </w:r>
      <w:r w:rsidR="007747C1">
        <w:rPr>
          <w:color w:val="000000"/>
          <w:sz w:val="28"/>
          <w:szCs w:val="28"/>
          <w:lang w:eastAsia="uk-UA" w:bidi="uk-UA"/>
        </w:rPr>
        <w:t xml:space="preserve"> </w:t>
      </w:r>
      <w:r w:rsidR="008C360B">
        <w:rPr>
          <w:color w:val="000000"/>
          <w:sz w:val="28"/>
          <w:szCs w:val="28"/>
          <w:lang w:eastAsia="uk-UA" w:bidi="uk-UA"/>
        </w:rPr>
        <w:t>88% (табл. 2</w:t>
      </w:r>
      <w:r w:rsidRPr="00772AAC">
        <w:rPr>
          <w:color w:val="000000"/>
          <w:sz w:val="28"/>
          <w:szCs w:val="28"/>
          <w:lang w:eastAsia="uk-UA" w:bidi="uk-UA"/>
        </w:rPr>
        <w:t>.2.2).</w:t>
      </w:r>
    </w:p>
    <w:p w14:paraId="7970589E" w14:textId="471E7CB5" w:rsidR="00421A19" w:rsidRPr="00063AAC" w:rsidRDefault="00063AAC" w:rsidP="00421A19">
      <w:pPr>
        <w:pStyle w:val="af0"/>
        <w:ind w:firstLine="0"/>
        <w:jc w:val="right"/>
      </w:pPr>
      <w:r w:rsidRPr="00063AAC">
        <w:rPr>
          <w:bCs/>
          <w:color w:val="000000"/>
          <w:sz w:val="24"/>
          <w:szCs w:val="24"/>
          <w:lang w:eastAsia="uk-UA" w:bidi="uk-UA"/>
        </w:rPr>
        <w:t>Таблиця 2</w:t>
      </w:r>
      <w:r w:rsidR="00421A19" w:rsidRPr="00063AAC">
        <w:rPr>
          <w:bCs/>
          <w:color w:val="000000"/>
          <w:sz w:val="24"/>
          <w:szCs w:val="24"/>
          <w:lang w:eastAsia="uk-UA" w:bidi="uk-UA"/>
        </w:rPr>
        <w:t>.2.2</w:t>
      </w:r>
    </w:p>
    <w:p w14:paraId="6604A2C0" w14:textId="77777777" w:rsidR="00421A19" w:rsidRPr="007747C1" w:rsidRDefault="00421A19" w:rsidP="00421A19">
      <w:pPr>
        <w:pStyle w:val="af2"/>
        <w:ind w:left="1891"/>
        <w:rPr>
          <w:u w:val="none"/>
        </w:rPr>
      </w:pPr>
      <w:r w:rsidRPr="007747C1">
        <w:rPr>
          <w:color w:val="000000"/>
          <w:sz w:val="24"/>
          <w:szCs w:val="24"/>
          <w:u w:val="none"/>
          <w:lang w:eastAsia="uk-UA" w:bidi="uk-UA"/>
        </w:rPr>
        <w:t>Середня вологість повітря протягом року,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576"/>
        <w:gridCol w:w="557"/>
        <w:gridCol w:w="696"/>
        <w:gridCol w:w="576"/>
        <w:gridCol w:w="571"/>
        <w:gridCol w:w="576"/>
        <w:gridCol w:w="701"/>
        <w:gridCol w:w="701"/>
        <w:gridCol w:w="576"/>
        <w:gridCol w:w="701"/>
        <w:gridCol w:w="696"/>
        <w:gridCol w:w="1018"/>
      </w:tblGrid>
      <w:tr w:rsidR="00421A19" w14:paraId="63DB9595" w14:textId="77777777" w:rsidTr="00DF7637">
        <w:trPr>
          <w:trHeight w:hRule="exact" w:val="336"/>
          <w:jc w:val="center"/>
        </w:trPr>
        <w:tc>
          <w:tcPr>
            <w:tcW w:w="576" w:type="dxa"/>
            <w:tcBorders>
              <w:top w:val="single" w:sz="4" w:space="0" w:color="auto"/>
              <w:left w:val="single" w:sz="4" w:space="0" w:color="auto"/>
            </w:tcBorders>
            <w:shd w:val="clear" w:color="auto" w:fill="auto"/>
            <w:vAlign w:val="center"/>
          </w:tcPr>
          <w:p w14:paraId="5AE49B9B" w14:textId="77777777" w:rsidR="00421A19" w:rsidRPr="00063AAC" w:rsidRDefault="00421A19" w:rsidP="00DF7637">
            <w:pPr>
              <w:pStyle w:val="af4"/>
              <w:ind w:firstLine="0"/>
              <w:jc w:val="center"/>
            </w:pPr>
            <w:r w:rsidRPr="00063AAC">
              <w:rPr>
                <w:bCs/>
                <w:color w:val="000000"/>
                <w:sz w:val="24"/>
                <w:szCs w:val="24"/>
                <w:lang w:eastAsia="uk-UA" w:bidi="uk-UA"/>
              </w:rPr>
              <w:t>I</w:t>
            </w:r>
          </w:p>
        </w:tc>
        <w:tc>
          <w:tcPr>
            <w:tcW w:w="576" w:type="dxa"/>
            <w:tcBorders>
              <w:top w:val="single" w:sz="4" w:space="0" w:color="auto"/>
              <w:left w:val="single" w:sz="4" w:space="0" w:color="auto"/>
            </w:tcBorders>
            <w:shd w:val="clear" w:color="auto" w:fill="auto"/>
            <w:vAlign w:val="center"/>
          </w:tcPr>
          <w:p w14:paraId="0F326CD1" w14:textId="77777777" w:rsidR="00421A19" w:rsidRPr="00063AAC" w:rsidRDefault="00421A19" w:rsidP="00DF7637">
            <w:pPr>
              <w:pStyle w:val="af4"/>
              <w:ind w:firstLine="0"/>
            </w:pPr>
            <w:r w:rsidRPr="00063AAC">
              <w:rPr>
                <w:bCs/>
                <w:color w:val="000000"/>
                <w:sz w:val="24"/>
                <w:szCs w:val="24"/>
                <w:lang w:eastAsia="uk-UA" w:bidi="uk-UA"/>
              </w:rPr>
              <w:t>II</w:t>
            </w:r>
          </w:p>
        </w:tc>
        <w:tc>
          <w:tcPr>
            <w:tcW w:w="557" w:type="dxa"/>
            <w:tcBorders>
              <w:top w:val="single" w:sz="4" w:space="0" w:color="auto"/>
              <w:left w:val="single" w:sz="4" w:space="0" w:color="auto"/>
            </w:tcBorders>
            <w:shd w:val="clear" w:color="auto" w:fill="auto"/>
            <w:vAlign w:val="center"/>
          </w:tcPr>
          <w:p w14:paraId="1C8549CC" w14:textId="77777777" w:rsidR="00421A19" w:rsidRPr="00063AAC" w:rsidRDefault="00421A19" w:rsidP="00DF7637">
            <w:pPr>
              <w:pStyle w:val="af4"/>
              <w:ind w:firstLine="0"/>
              <w:jc w:val="center"/>
            </w:pPr>
            <w:r w:rsidRPr="00063AAC">
              <w:rPr>
                <w:bCs/>
                <w:color w:val="000000"/>
                <w:sz w:val="24"/>
                <w:szCs w:val="24"/>
                <w:lang w:eastAsia="uk-UA" w:bidi="uk-UA"/>
              </w:rPr>
              <w:t>III</w:t>
            </w:r>
          </w:p>
        </w:tc>
        <w:tc>
          <w:tcPr>
            <w:tcW w:w="696" w:type="dxa"/>
            <w:tcBorders>
              <w:top w:val="single" w:sz="4" w:space="0" w:color="auto"/>
              <w:left w:val="single" w:sz="4" w:space="0" w:color="auto"/>
            </w:tcBorders>
            <w:shd w:val="clear" w:color="auto" w:fill="auto"/>
            <w:vAlign w:val="center"/>
          </w:tcPr>
          <w:p w14:paraId="406CCF9B" w14:textId="77777777" w:rsidR="00421A19" w:rsidRPr="00063AAC" w:rsidRDefault="00421A19" w:rsidP="00DF7637">
            <w:pPr>
              <w:pStyle w:val="af4"/>
              <w:ind w:firstLine="0"/>
              <w:jc w:val="center"/>
            </w:pPr>
            <w:r w:rsidRPr="00063AAC">
              <w:rPr>
                <w:bCs/>
                <w:color w:val="000000"/>
                <w:sz w:val="24"/>
                <w:szCs w:val="24"/>
                <w:lang w:eastAsia="uk-UA" w:bidi="uk-UA"/>
              </w:rPr>
              <w:t>IV</w:t>
            </w:r>
          </w:p>
        </w:tc>
        <w:tc>
          <w:tcPr>
            <w:tcW w:w="576" w:type="dxa"/>
            <w:tcBorders>
              <w:top w:val="single" w:sz="4" w:space="0" w:color="auto"/>
              <w:left w:val="single" w:sz="4" w:space="0" w:color="auto"/>
            </w:tcBorders>
            <w:shd w:val="clear" w:color="auto" w:fill="auto"/>
            <w:vAlign w:val="center"/>
          </w:tcPr>
          <w:p w14:paraId="29654580" w14:textId="77777777" w:rsidR="00421A19" w:rsidRPr="00063AAC" w:rsidRDefault="00421A19" w:rsidP="00DF7637">
            <w:pPr>
              <w:pStyle w:val="af4"/>
              <w:ind w:firstLine="0"/>
              <w:jc w:val="center"/>
            </w:pPr>
            <w:r w:rsidRPr="00063AAC">
              <w:rPr>
                <w:bCs/>
                <w:color w:val="000000"/>
                <w:sz w:val="24"/>
                <w:szCs w:val="24"/>
                <w:lang w:eastAsia="uk-UA" w:bidi="uk-UA"/>
              </w:rPr>
              <w:t>V</w:t>
            </w:r>
          </w:p>
        </w:tc>
        <w:tc>
          <w:tcPr>
            <w:tcW w:w="571" w:type="dxa"/>
            <w:tcBorders>
              <w:top w:val="single" w:sz="4" w:space="0" w:color="auto"/>
              <w:left w:val="single" w:sz="4" w:space="0" w:color="auto"/>
            </w:tcBorders>
            <w:shd w:val="clear" w:color="auto" w:fill="auto"/>
            <w:vAlign w:val="center"/>
          </w:tcPr>
          <w:p w14:paraId="2D281153" w14:textId="77777777" w:rsidR="00421A19" w:rsidRPr="00063AAC" w:rsidRDefault="00421A19" w:rsidP="00DF7637">
            <w:pPr>
              <w:pStyle w:val="af4"/>
              <w:ind w:firstLine="0"/>
              <w:jc w:val="center"/>
            </w:pPr>
            <w:r w:rsidRPr="00063AAC">
              <w:rPr>
                <w:bCs/>
                <w:color w:val="000000"/>
                <w:sz w:val="24"/>
                <w:szCs w:val="24"/>
                <w:lang w:eastAsia="uk-UA" w:bidi="uk-UA"/>
              </w:rPr>
              <w:t>VI</w:t>
            </w:r>
          </w:p>
        </w:tc>
        <w:tc>
          <w:tcPr>
            <w:tcW w:w="576" w:type="dxa"/>
            <w:tcBorders>
              <w:top w:val="single" w:sz="4" w:space="0" w:color="auto"/>
              <w:left w:val="single" w:sz="4" w:space="0" w:color="auto"/>
            </w:tcBorders>
            <w:shd w:val="clear" w:color="auto" w:fill="auto"/>
            <w:vAlign w:val="center"/>
          </w:tcPr>
          <w:p w14:paraId="752D5E1D" w14:textId="77777777" w:rsidR="00421A19" w:rsidRPr="00063AAC" w:rsidRDefault="00421A19" w:rsidP="00DF7637">
            <w:pPr>
              <w:pStyle w:val="af4"/>
              <w:ind w:firstLine="0"/>
              <w:jc w:val="center"/>
            </w:pPr>
            <w:r w:rsidRPr="00063AAC">
              <w:rPr>
                <w:bCs/>
                <w:color w:val="000000"/>
                <w:sz w:val="24"/>
                <w:szCs w:val="24"/>
                <w:lang w:eastAsia="uk-UA" w:bidi="uk-UA"/>
              </w:rPr>
              <w:t>VII</w:t>
            </w:r>
          </w:p>
        </w:tc>
        <w:tc>
          <w:tcPr>
            <w:tcW w:w="701" w:type="dxa"/>
            <w:tcBorders>
              <w:top w:val="single" w:sz="4" w:space="0" w:color="auto"/>
              <w:left w:val="single" w:sz="4" w:space="0" w:color="auto"/>
            </w:tcBorders>
            <w:shd w:val="clear" w:color="auto" w:fill="auto"/>
            <w:vAlign w:val="center"/>
          </w:tcPr>
          <w:p w14:paraId="68806AE1" w14:textId="77777777" w:rsidR="00421A19" w:rsidRPr="00063AAC" w:rsidRDefault="00421A19" w:rsidP="00DF7637">
            <w:pPr>
              <w:pStyle w:val="af4"/>
              <w:ind w:firstLine="0"/>
              <w:jc w:val="center"/>
            </w:pPr>
            <w:r w:rsidRPr="00063AAC">
              <w:rPr>
                <w:bCs/>
                <w:color w:val="000000"/>
                <w:sz w:val="24"/>
                <w:szCs w:val="24"/>
                <w:lang w:eastAsia="uk-UA" w:bidi="uk-UA"/>
              </w:rPr>
              <w:t>VIII</w:t>
            </w:r>
          </w:p>
        </w:tc>
        <w:tc>
          <w:tcPr>
            <w:tcW w:w="701" w:type="dxa"/>
            <w:tcBorders>
              <w:top w:val="single" w:sz="4" w:space="0" w:color="auto"/>
              <w:left w:val="single" w:sz="4" w:space="0" w:color="auto"/>
            </w:tcBorders>
            <w:shd w:val="clear" w:color="auto" w:fill="auto"/>
            <w:vAlign w:val="center"/>
          </w:tcPr>
          <w:p w14:paraId="21912CC1" w14:textId="77777777" w:rsidR="00421A19" w:rsidRPr="00063AAC" w:rsidRDefault="00421A19" w:rsidP="00DF7637">
            <w:pPr>
              <w:pStyle w:val="af4"/>
              <w:ind w:firstLine="0"/>
              <w:jc w:val="center"/>
            </w:pPr>
            <w:r w:rsidRPr="00063AAC">
              <w:rPr>
                <w:bCs/>
                <w:color w:val="000000"/>
                <w:sz w:val="24"/>
                <w:szCs w:val="24"/>
                <w:lang w:eastAsia="uk-UA" w:bidi="uk-UA"/>
              </w:rPr>
              <w:t>IX</w:t>
            </w:r>
          </w:p>
        </w:tc>
        <w:tc>
          <w:tcPr>
            <w:tcW w:w="576" w:type="dxa"/>
            <w:tcBorders>
              <w:top w:val="single" w:sz="4" w:space="0" w:color="auto"/>
              <w:left w:val="single" w:sz="4" w:space="0" w:color="auto"/>
            </w:tcBorders>
            <w:shd w:val="clear" w:color="auto" w:fill="auto"/>
            <w:vAlign w:val="center"/>
          </w:tcPr>
          <w:p w14:paraId="596EBAFC" w14:textId="77777777" w:rsidR="00421A19" w:rsidRPr="00063AAC" w:rsidRDefault="00421A19" w:rsidP="00DF7637">
            <w:pPr>
              <w:pStyle w:val="af4"/>
              <w:ind w:firstLine="0"/>
              <w:jc w:val="center"/>
            </w:pPr>
            <w:r w:rsidRPr="00063AAC">
              <w:rPr>
                <w:bCs/>
                <w:color w:val="000000"/>
                <w:sz w:val="24"/>
                <w:szCs w:val="24"/>
                <w:lang w:eastAsia="uk-UA" w:bidi="uk-UA"/>
              </w:rPr>
              <w:t>X</w:t>
            </w:r>
          </w:p>
        </w:tc>
        <w:tc>
          <w:tcPr>
            <w:tcW w:w="701" w:type="dxa"/>
            <w:tcBorders>
              <w:top w:val="single" w:sz="4" w:space="0" w:color="auto"/>
              <w:left w:val="single" w:sz="4" w:space="0" w:color="auto"/>
            </w:tcBorders>
            <w:shd w:val="clear" w:color="auto" w:fill="auto"/>
            <w:vAlign w:val="center"/>
          </w:tcPr>
          <w:p w14:paraId="08082B58" w14:textId="77777777" w:rsidR="00421A19" w:rsidRPr="00063AAC" w:rsidRDefault="00421A19" w:rsidP="00DF7637">
            <w:pPr>
              <w:pStyle w:val="af4"/>
              <w:ind w:firstLine="0"/>
              <w:jc w:val="center"/>
            </w:pPr>
            <w:r w:rsidRPr="00063AAC">
              <w:rPr>
                <w:bCs/>
                <w:color w:val="000000"/>
                <w:sz w:val="24"/>
                <w:szCs w:val="24"/>
                <w:lang w:eastAsia="uk-UA" w:bidi="uk-UA"/>
              </w:rPr>
              <w:t>XI</w:t>
            </w:r>
          </w:p>
        </w:tc>
        <w:tc>
          <w:tcPr>
            <w:tcW w:w="696" w:type="dxa"/>
            <w:tcBorders>
              <w:top w:val="single" w:sz="4" w:space="0" w:color="auto"/>
              <w:left w:val="single" w:sz="4" w:space="0" w:color="auto"/>
            </w:tcBorders>
            <w:shd w:val="clear" w:color="auto" w:fill="auto"/>
            <w:vAlign w:val="center"/>
          </w:tcPr>
          <w:p w14:paraId="3C73819F" w14:textId="77777777" w:rsidR="00421A19" w:rsidRPr="00063AAC" w:rsidRDefault="00421A19" w:rsidP="00DF7637">
            <w:pPr>
              <w:pStyle w:val="af4"/>
              <w:ind w:firstLine="0"/>
              <w:jc w:val="center"/>
            </w:pPr>
            <w:r w:rsidRPr="00063AAC">
              <w:rPr>
                <w:bCs/>
                <w:color w:val="000000"/>
                <w:sz w:val="24"/>
                <w:szCs w:val="24"/>
                <w:lang w:eastAsia="uk-UA" w:bidi="uk-UA"/>
              </w:rPr>
              <w:t>XII</w:t>
            </w:r>
          </w:p>
        </w:tc>
        <w:tc>
          <w:tcPr>
            <w:tcW w:w="1018" w:type="dxa"/>
            <w:tcBorders>
              <w:top w:val="single" w:sz="4" w:space="0" w:color="auto"/>
              <w:left w:val="single" w:sz="4" w:space="0" w:color="auto"/>
              <w:right w:val="single" w:sz="4" w:space="0" w:color="auto"/>
            </w:tcBorders>
            <w:shd w:val="clear" w:color="auto" w:fill="auto"/>
            <w:vAlign w:val="center"/>
          </w:tcPr>
          <w:p w14:paraId="36408282" w14:textId="77777777" w:rsidR="00421A19" w:rsidRPr="00063AAC" w:rsidRDefault="00421A19" w:rsidP="00DF7637">
            <w:pPr>
              <w:pStyle w:val="af4"/>
              <w:ind w:firstLine="0"/>
              <w:jc w:val="center"/>
            </w:pPr>
            <w:r w:rsidRPr="00063AAC">
              <w:rPr>
                <w:bCs/>
                <w:color w:val="000000"/>
                <w:sz w:val="24"/>
                <w:szCs w:val="24"/>
                <w:lang w:eastAsia="uk-UA" w:bidi="uk-UA"/>
              </w:rPr>
              <w:t>за рік</w:t>
            </w:r>
          </w:p>
        </w:tc>
      </w:tr>
      <w:tr w:rsidR="00421A19" w14:paraId="46AC693B" w14:textId="77777777" w:rsidTr="00DF7637">
        <w:trPr>
          <w:trHeight w:hRule="exact" w:val="331"/>
          <w:jc w:val="center"/>
        </w:trPr>
        <w:tc>
          <w:tcPr>
            <w:tcW w:w="576" w:type="dxa"/>
            <w:tcBorders>
              <w:top w:val="single" w:sz="4" w:space="0" w:color="auto"/>
              <w:left w:val="single" w:sz="4" w:space="0" w:color="auto"/>
              <w:bottom w:val="single" w:sz="4" w:space="0" w:color="auto"/>
            </w:tcBorders>
            <w:shd w:val="clear" w:color="auto" w:fill="auto"/>
            <w:vAlign w:val="center"/>
          </w:tcPr>
          <w:p w14:paraId="7A066598" w14:textId="77777777" w:rsidR="00421A19" w:rsidRDefault="00421A19" w:rsidP="00DF7637">
            <w:pPr>
              <w:pStyle w:val="af4"/>
              <w:ind w:firstLine="0"/>
              <w:jc w:val="center"/>
            </w:pPr>
            <w:r>
              <w:rPr>
                <w:color w:val="000000"/>
                <w:sz w:val="24"/>
                <w:szCs w:val="24"/>
                <w:lang w:eastAsia="uk-UA" w:bidi="uk-UA"/>
              </w:rPr>
              <w:t>86</w:t>
            </w:r>
          </w:p>
        </w:tc>
        <w:tc>
          <w:tcPr>
            <w:tcW w:w="576" w:type="dxa"/>
            <w:tcBorders>
              <w:top w:val="single" w:sz="4" w:space="0" w:color="auto"/>
              <w:left w:val="single" w:sz="4" w:space="0" w:color="auto"/>
              <w:bottom w:val="single" w:sz="4" w:space="0" w:color="auto"/>
            </w:tcBorders>
            <w:shd w:val="clear" w:color="auto" w:fill="auto"/>
            <w:vAlign w:val="center"/>
          </w:tcPr>
          <w:p w14:paraId="62746AB5" w14:textId="77777777" w:rsidR="00421A19" w:rsidRDefault="00421A19" w:rsidP="00DF7637">
            <w:pPr>
              <w:pStyle w:val="af4"/>
              <w:ind w:firstLine="0"/>
              <w:jc w:val="center"/>
            </w:pPr>
            <w:r>
              <w:rPr>
                <w:color w:val="000000"/>
                <w:sz w:val="24"/>
                <w:szCs w:val="24"/>
                <w:lang w:eastAsia="uk-UA" w:bidi="uk-UA"/>
              </w:rPr>
              <w:t>85</w:t>
            </w:r>
          </w:p>
        </w:tc>
        <w:tc>
          <w:tcPr>
            <w:tcW w:w="557" w:type="dxa"/>
            <w:tcBorders>
              <w:top w:val="single" w:sz="4" w:space="0" w:color="auto"/>
              <w:left w:val="single" w:sz="4" w:space="0" w:color="auto"/>
              <w:bottom w:val="single" w:sz="4" w:space="0" w:color="auto"/>
            </w:tcBorders>
            <w:shd w:val="clear" w:color="auto" w:fill="auto"/>
            <w:vAlign w:val="center"/>
          </w:tcPr>
          <w:p w14:paraId="272E9093" w14:textId="77777777" w:rsidR="00421A19" w:rsidRDefault="00421A19" w:rsidP="00DF7637">
            <w:pPr>
              <w:pStyle w:val="af4"/>
              <w:ind w:firstLine="0"/>
              <w:jc w:val="center"/>
            </w:pPr>
            <w:r>
              <w:rPr>
                <w:color w:val="000000"/>
                <w:sz w:val="24"/>
                <w:szCs w:val="24"/>
                <w:lang w:eastAsia="uk-UA" w:bidi="uk-UA"/>
              </w:rPr>
              <w:t>80</w:t>
            </w:r>
          </w:p>
        </w:tc>
        <w:tc>
          <w:tcPr>
            <w:tcW w:w="696" w:type="dxa"/>
            <w:tcBorders>
              <w:top w:val="single" w:sz="4" w:space="0" w:color="auto"/>
              <w:left w:val="single" w:sz="4" w:space="0" w:color="auto"/>
              <w:bottom w:val="single" w:sz="4" w:space="0" w:color="auto"/>
            </w:tcBorders>
            <w:shd w:val="clear" w:color="auto" w:fill="auto"/>
            <w:vAlign w:val="center"/>
          </w:tcPr>
          <w:p w14:paraId="406D23AE" w14:textId="77777777" w:rsidR="00421A19" w:rsidRDefault="00421A19" w:rsidP="00DF7637">
            <w:pPr>
              <w:pStyle w:val="af4"/>
              <w:ind w:firstLine="0"/>
              <w:jc w:val="center"/>
            </w:pPr>
            <w:r>
              <w:rPr>
                <w:color w:val="000000"/>
                <w:sz w:val="24"/>
                <w:szCs w:val="24"/>
                <w:lang w:eastAsia="uk-UA" w:bidi="uk-UA"/>
              </w:rPr>
              <w:t>72</w:t>
            </w:r>
          </w:p>
        </w:tc>
        <w:tc>
          <w:tcPr>
            <w:tcW w:w="576" w:type="dxa"/>
            <w:tcBorders>
              <w:top w:val="single" w:sz="4" w:space="0" w:color="auto"/>
              <w:left w:val="single" w:sz="4" w:space="0" w:color="auto"/>
              <w:bottom w:val="single" w:sz="4" w:space="0" w:color="auto"/>
            </w:tcBorders>
            <w:shd w:val="clear" w:color="auto" w:fill="auto"/>
            <w:vAlign w:val="center"/>
          </w:tcPr>
          <w:p w14:paraId="35FEA09B" w14:textId="77777777" w:rsidR="00421A19" w:rsidRDefault="00421A19" w:rsidP="00DF7637">
            <w:pPr>
              <w:pStyle w:val="af4"/>
              <w:ind w:firstLine="0"/>
              <w:jc w:val="center"/>
            </w:pPr>
            <w:r>
              <w:rPr>
                <w:color w:val="000000"/>
                <w:sz w:val="24"/>
                <w:szCs w:val="24"/>
                <w:lang w:eastAsia="uk-UA" w:bidi="uk-UA"/>
              </w:rPr>
              <w:t>68</w:t>
            </w:r>
          </w:p>
        </w:tc>
        <w:tc>
          <w:tcPr>
            <w:tcW w:w="571" w:type="dxa"/>
            <w:tcBorders>
              <w:top w:val="single" w:sz="4" w:space="0" w:color="auto"/>
              <w:left w:val="single" w:sz="4" w:space="0" w:color="auto"/>
              <w:bottom w:val="single" w:sz="4" w:space="0" w:color="auto"/>
            </w:tcBorders>
            <w:shd w:val="clear" w:color="auto" w:fill="auto"/>
            <w:vAlign w:val="center"/>
          </w:tcPr>
          <w:p w14:paraId="04641E59" w14:textId="77777777" w:rsidR="00421A19" w:rsidRDefault="00421A19" w:rsidP="00DF7637">
            <w:pPr>
              <w:pStyle w:val="af4"/>
              <w:ind w:firstLine="0"/>
              <w:jc w:val="center"/>
            </w:pPr>
            <w:r>
              <w:rPr>
                <w:color w:val="000000"/>
                <w:sz w:val="24"/>
                <w:szCs w:val="24"/>
                <w:lang w:eastAsia="uk-UA" w:bidi="uk-UA"/>
              </w:rPr>
              <w:t>70</w:t>
            </w:r>
          </w:p>
        </w:tc>
        <w:tc>
          <w:tcPr>
            <w:tcW w:w="576" w:type="dxa"/>
            <w:tcBorders>
              <w:top w:val="single" w:sz="4" w:space="0" w:color="auto"/>
              <w:left w:val="single" w:sz="4" w:space="0" w:color="auto"/>
              <w:bottom w:val="single" w:sz="4" w:space="0" w:color="auto"/>
            </w:tcBorders>
            <w:shd w:val="clear" w:color="auto" w:fill="auto"/>
            <w:vAlign w:val="center"/>
          </w:tcPr>
          <w:p w14:paraId="0FECED1D" w14:textId="77777777" w:rsidR="00421A19" w:rsidRDefault="00421A19" w:rsidP="00DF7637">
            <w:pPr>
              <w:pStyle w:val="af4"/>
              <w:ind w:firstLine="0"/>
              <w:jc w:val="center"/>
            </w:pPr>
            <w:r>
              <w:rPr>
                <w:color w:val="000000"/>
                <w:sz w:val="24"/>
                <w:szCs w:val="24"/>
                <w:lang w:eastAsia="uk-UA" w:bidi="uk-UA"/>
              </w:rPr>
              <w:t>72</w:t>
            </w:r>
          </w:p>
        </w:tc>
        <w:tc>
          <w:tcPr>
            <w:tcW w:w="701" w:type="dxa"/>
            <w:tcBorders>
              <w:top w:val="single" w:sz="4" w:space="0" w:color="auto"/>
              <w:left w:val="single" w:sz="4" w:space="0" w:color="auto"/>
              <w:bottom w:val="single" w:sz="4" w:space="0" w:color="auto"/>
            </w:tcBorders>
            <w:shd w:val="clear" w:color="auto" w:fill="auto"/>
            <w:vAlign w:val="center"/>
          </w:tcPr>
          <w:p w14:paraId="0F512E88" w14:textId="77777777" w:rsidR="00421A19" w:rsidRDefault="00421A19" w:rsidP="00DF7637">
            <w:pPr>
              <w:pStyle w:val="af4"/>
              <w:ind w:firstLine="0"/>
              <w:jc w:val="center"/>
            </w:pPr>
            <w:r>
              <w:rPr>
                <w:color w:val="000000"/>
                <w:sz w:val="24"/>
                <w:szCs w:val="24"/>
                <w:lang w:eastAsia="uk-UA" w:bidi="uk-UA"/>
              </w:rPr>
              <w:t>75</w:t>
            </w:r>
          </w:p>
        </w:tc>
        <w:tc>
          <w:tcPr>
            <w:tcW w:w="701" w:type="dxa"/>
            <w:tcBorders>
              <w:top w:val="single" w:sz="4" w:space="0" w:color="auto"/>
              <w:left w:val="single" w:sz="4" w:space="0" w:color="auto"/>
              <w:bottom w:val="single" w:sz="4" w:space="0" w:color="auto"/>
            </w:tcBorders>
            <w:shd w:val="clear" w:color="auto" w:fill="auto"/>
            <w:vAlign w:val="center"/>
          </w:tcPr>
          <w:p w14:paraId="3872C557" w14:textId="77777777" w:rsidR="00421A19" w:rsidRDefault="00421A19" w:rsidP="00DF7637">
            <w:pPr>
              <w:pStyle w:val="af4"/>
              <w:ind w:firstLine="0"/>
              <w:jc w:val="center"/>
            </w:pPr>
            <w:r>
              <w:rPr>
                <w:color w:val="000000"/>
                <w:sz w:val="24"/>
                <w:szCs w:val="24"/>
                <w:lang w:eastAsia="uk-UA" w:bidi="uk-UA"/>
              </w:rPr>
              <w:t>77</w:t>
            </w:r>
          </w:p>
        </w:tc>
        <w:tc>
          <w:tcPr>
            <w:tcW w:w="576" w:type="dxa"/>
            <w:tcBorders>
              <w:top w:val="single" w:sz="4" w:space="0" w:color="auto"/>
              <w:left w:val="single" w:sz="4" w:space="0" w:color="auto"/>
              <w:bottom w:val="single" w:sz="4" w:space="0" w:color="auto"/>
            </w:tcBorders>
            <w:shd w:val="clear" w:color="auto" w:fill="auto"/>
            <w:vAlign w:val="center"/>
          </w:tcPr>
          <w:p w14:paraId="26095B58" w14:textId="77777777" w:rsidR="00421A19" w:rsidRDefault="00421A19" w:rsidP="00DF7637">
            <w:pPr>
              <w:pStyle w:val="af4"/>
              <w:ind w:firstLine="0"/>
              <w:jc w:val="center"/>
            </w:pPr>
            <w:r>
              <w:rPr>
                <w:color w:val="000000"/>
                <w:sz w:val="24"/>
                <w:szCs w:val="24"/>
                <w:lang w:eastAsia="uk-UA" w:bidi="uk-UA"/>
              </w:rPr>
              <w:t>81</w:t>
            </w:r>
          </w:p>
        </w:tc>
        <w:tc>
          <w:tcPr>
            <w:tcW w:w="701" w:type="dxa"/>
            <w:tcBorders>
              <w:top w:val="single" w:sz="4" w:space="0" w:color="auto"/>
              <w:left w:val="single" w:sz="4" w:space="0" w:color="auto"/>
              <w:bottom w:val="single" w:sz="4" w:space="0" w:color="auto"/>
            </w:tcBorders>
            <w:shd w:val="clear" w:color="auto" w:fill="auto"/>
            <w:vAlign w:val="center"/>
          </w:tcPr>
          <w:p w14:paraId="50021669" w14:textId="77777777" w:rsidR="00421A19" w:rsidRDefault="00421A19" w:rsidP="00DF7637">
            <w:pPr>
              <w:pStyle w:val="af4"/>
              <w:ind w:firstLine="0"/>
              <w:jc w:val="center"/>
            </w:pPr>
            <w:r>
              <w:rPr>
                <w:color w:val="000000"/>
                <w:sz w:val="24"/>
                <w:szCs w:val="24"/>
                <w:lang w:eastAsia="uk-UA" w:bidi="uk-UA"/>
              </w:rPr>
              <w:t>88</w:t>
            </w:r>
          </w:p>
        </w:tc>
        <w:tc>
          <w:tcPr>
            <w:tcW w:w="696" w:type="dxa"/>
            <w:tcBorders>
              <w:top w:val="single" w:sz="4" w:space="0" w:color="auto"/>
              <w:left w:val="single" w:sz="4" w:space="0" w:color="auto"/>
              <w:bottom w:val="single" w:sz="4" w:space="0" w:color="auto"/>
            </w:tcBorders>
            <w:shd w:val="clear" w:color="auto" w:fill="auto"/>
            <w:vAlign w:val="center"/>
          </w:tcPr>
          <w:p w14:paraId="7B229302" w14:textId="77777777" w:rsidR="00421A19" w:rsidRDefault="00421A19" w:rsidP="00DF7637">
            <w:pPr>
              <w:pStyle w:val="af4"/>
              <w:ind w:firstLine="0"/>
              <w:jc w:val="center"/>
            </w:pPr>
            <w:r>
              <w:rPr>
                <w:color w:val="000000"/>
                <w:sz w:val="24"/>
                <w:szCs w:val="24"/>
                <w:lang w:eastAsia="uk-UA" w:bidi="uk-UA"/>
              </w:rPr>
              <w:t>88</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786E9DE6" w14:textId="77777777" w:rsidR="00421A19" w:rsidRDefault="00421A19" w:rsidP="00DF7637">
            <w:pPr>
              <w:pStyle w:val="af4"/>
              <w:ind w:firstLine="0"/>
              <w:jc w:val="center"/>
            </w:pPr>
            <w:r>
              <w:rPr>
                <w:color w:val="000000"/>
                <w:sz w:val="24"/>
                <w:szCs w:val="24"/>
                <w:lang w:eastAsia="uk-UA" w:bidi="uk-UA"/>
              </w:rPr>
              <w:t>77</w:t>
            </w:r>
          </w:p>
        </w:tc>
      </w:tr>
    </w:tbl>
    <w:p w14:paraId="5F4DCCD4" w14:textId="77777777" w:rsidR="00421A19" w:rsidRDefault="00421A19" w:rsidP="00421A19">
      <w:pPr>
        <w:spacing w:after="259" w:line="1" w:lineRule="exact"/>
      </w:pPr>
    </w:p>
    <w:p w14:paraId="16B5599D" w14:textId="514673CA" w:rsidR="00421A19" w:rsidRPr="00063AAC" w:rsidRDefault="00421A19" w:rsidP="001B7E2D">
      <w:pPr>
        <w:pStyle w:val="af0"/>
        <w:spacing w:line="276" w:lineRule="auto"/>
        <w:ind w:firstLine="567"/>
        <w:jc w:val="both"/>
        <w:rPr>
          <w:sz w:val="28"/>
          <w:szCs w:val="28"/>
        </w:rPr>
      </w:pPr>
      <w:r w:rsidRPr="007747C1">
        <w:rPr>
          <w:color w:val="000000"/>
          <w:sz w:val="28"/>
          <w:szCs w:val="28"/>
          <w:lang w:eastAsia="uk-UA" w:bidi="uk-UA"/>
        </w:rPr>
        <w:t xml:space="preserve">Середньорічна кількість опадів складає 586 мм, середньомісячні від 26 до </w:t>
      </w:r>
      <w:r w:rsidR="007747C1">
        <w:rPr>
          <w:color w:val="000000"/>
          <w:sz w:val="28"/>
          <w:szCs w:val="28"/>
          <w:lang w:eastAsia="uk-UA" w:bidi="uk-UA"/>
        </w:rPr>
        <w:t xml:space="preserve">           </w:t>
      </w:r>
      <w:r w:rsidRPr="007747C1">
        <w:rPr>
          <w:color w:val="000000"/>
          <w:sz w:val="28"/>
          <w:szCs w:val="28"/>
          <w:lang w:eastAsia="uk-UA" w:bidi="uk-UA"/>
        </w:rPr>
        <w:t>83 мм (табл.</w:t>
      </w:r>
      <w:r w:rsidR="008C360B">
        <w:rPr>
          <w:color w:val="000000"/>
          <w:sz w:val="28"/>
          <w:szCs w:val="28"/>
          <w:lang w:eastAsia="uk-UA" w:bidi="uk-UA"/>
        </w:rPr>
        <w:t xml:space="preserve"> 2.2</w:t>
      </w:r>
      <w:r w:rsidR="007747C1" w:rsidRPr="007747C1">
        <w:rPr>
          <w:color w:val="000000"/>
          <w:sz w:val="28"/>
          <w:szCs w:val="28"/>
          <w:lang w:eastAsia="uk-UA" w:bidi="uk-UA"/>
        </w:rPr>
        <w:t xml:space="preserve">.3.). </w:t>
      </w:r>
      <w:r w:rsidRPr="007747C1">
        <w:rPr>
          <w:color w:val="000000"/>
          <w:sz w:val="28"/>
          <w:szCs w:val="28"/>
          <w:lang w:eastAsia="uk-UA" w:bidi="uk-UA"/>
        </w:rPr>
        <w:t>Добовий максимум опадів досягає 114 мм.</w:t>
      </w:r>
    </w:p>
    <w:p w14:paraId="463BA16B" w14:textId="42A79A93" w:rsidR="00421A19" w:rsidRPr="00063AAC" w:rsidRDefault="00421A19" w:rsidP="00421A19">
      <w:pPr>
        <w:pStyle w:val="af2"/>
        <w:jc w:val="right"/>
        <w:rPr>
          <w:b w:val="0"/>
        </w:rPr>
      </w:pPr>
      <w:r w:rsidRPr="00063AAC">
        <w:rPr>
          <w:b w:val="0"/>
          <w:color w:val="000000"/>
          <w:sz w:val="24"/>
          <w:szCs w:val="24"/>
          <w:u w:val="none"/>
          <w:lang w:eastAsia="uk-UA" w:bidi="uk-UA"/>
        </w:rPr>
        <w:t xml:space="preserve">Таблиця </w:t>
      </w:r>
      <w:r w:rsidR="00063AAC" w:rsidRPr="00063AAC">
        <w:rPr>
          <w:b w:val="0"/>
          <w:color w:val="000000"/>
          <w:sz w:val="24"/>
          <w:szCs w:val="24"/>
          <w:u w:val="none"/>
          <w:lang w:eastAsia="uk-UA" w:bidi="uk-UA"/>
        </w:rPr>
        <w:t>2</w:t>
      </w:r>
      <w:r w:rsidRPr="00063AAC">
        <w:rPr>
          <w:b w:val="0"/>
          <w:color w:val="000000"/>
          <w:sz w:val="24"/>
          <w:szCs w:val="24"/>
          <w:u w:val="none"/>
          <w:lang w:eastAsia="uk-UA" w:bidi="uk-UA"/>
        </w:rPr>
        <w:t>.2.3</w:t>
      </w:r>
    </w:p>
    <w:p w14:paraId="597A5D76" w14:textId="3A065A29" w:rsidR="00186C12" w:rsidRPr="00186C12" w:rsidRDefault="00421A19" w:rsidP="00186C12">
      <w:pPr>
        <w:jc w:val="center"/>
        <w:rPr>
          <w:rFonts w:ascii="Times New Roman" w:hAnsi="Times New Roman" w:cs="Times New Roman"/>
          <w:b/>
          <w:sz w:val="24"/>
          <w:szCs w:val="24"/>
        </w:rPr>
      </w:pPr>
      <w:r w:rsidRPr="00186C12">
        <w:rPr>
          <w:rFonts w:ascii="Times New Roman" w:hAnsi="Times New Roman" w:cs="Times New Roman"/>
          <w:b/>
          <w:sz w:val="24"/>
          <w:szCs w:val="24"/>
        </w:rPr>
        <w:t>Середня кількість опадів протягом року, в мм.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1"/>
        <w:gridCol w:w="456"/>
        <w:gridCol w:w="552"/>
        <w:gridCol w:w="552"/>
        <w:gridCol w:w="562"/>
        <w:gridCol w:w="542"/>
        <w:gridCol w:w="581"/>
        <w:gridCol w:w="667"/>
        <w:gridCol w:w="552"/>
        <w:gridCol w:w="547"/>
        <w:gridCol w:w="557"/>
        <w:gridCol w:w="576"/>
        <w:gridCol w:w="888"/>
        <w:gridCol w:w="850"/>
        <w:gridCol w:w="859"/>
      </w:tblGrid>
      <w:tr w:rsidR="00421A19" w:rsidRPr="00BE7394" w14:paraId="11784CCE" w14:textId="77777777" w:rsidTr="00DF7637">
        <w:trPr>
          <w:trHeight w:hRule="exact" w:val="331"/>
          <w:jc w:val="center"/>
        </w:trPr>
        <w:tc>
          <w:tcPr>
            <w:tcW w:w="461" w:type="dxa"/>
            <w:tcBorders>
              <w:top w:val="single" w:sz="4" w:space="0" w:color="auto"/>
              <w:left w:val="single" w:sz="4" w:space="0" w:color="auto"/>
            </w:tcBorders>
            <w:shd w:val="clear" w:color="auto" w:fill="auto"/>
            <w:vAlign w:val="center"/>
          </w:tcPr>
          <w:p w14:paraId="0905CD9A"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I</w:t>
            </w:r>
          </w:p>
        </w:tc>
        <w:tc>
          <w:tcPr>
            <w:tcW w:w="456" w:type="dxa"/>
            <w:tcBorders>
              <w:top w:val="single" w:sz="4" w:space="0" w:color="auto"/>
              <w:left w:val="single" w:sz="4" w:space="0" w:color="auto"/>
            </w:tcBorders>
            <w:shd w:val="clear" w:color="auto" w:fill="auto"/>
            <w:vAlign w:val="center"/>
          </w:tcPr>
          <w:p w14:paraId="3EAD419F"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II</w:t>
            </w:r>
          </w:p>
        </w:tc>
        <w:tc>
          <w:tcPr>
            <w:tcW w:w="552" w:type="dxa"/>
            <w:tcBorders>
              <w:top w:val="single" w:sz="4" w:space="0" w:color="auto"/>
              <w:left w:val="single" w:sz="4" w:space="0" w:color="auto"/>
            </w:tcBorders>
            <w:shd w:val="clear" w:color="auto" w:fill="auto"/>
            <w:vAlign w:val="center"/>
          </w:tcPr>
          <w:p w14:paraId="17BB3ED7"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III</w:t>
            </w:r>
          </w:p>
        </w:tc>
        <w:tc>
          <w:tcPr>
            <w:tcW w:w="552" w:type="dxa"/>
            <w:tcBorders>
              <w:top w:val="single" w:sz="4" w:space="0" w:color="auto"/>
              <w:left w:val="single" w:sz="4" w:space="0" w:color="auto"/>
            </w:tcBorders>
            <w:shd w:val="clear" w:color="auto" w:fill="auto"/>
            <w:vAlign w:val="center"/>
          </w:tcPr>
          <w:p w14:paraId="05667BED"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IV</w:t>
            </w:r>
          </w:p>
        </w:tc>
        <w:tc>
          <w:tcPr>
            <w:tcW w:w="562" w:type="dxa"/>
            <w:tcBorders>
              <w:top w:val="single" w:sz="4" w:space="0" w:color="auto"/>
              <w:left w:val="single" w:sz="4" w:space="0" w:color="auto"/>
            </w:tcBorders>
            <w:shd w:val="clear" w:color="auto" w:fill="auto"/>
            <w:vAlign w:val="center"/>
          </w:tcPr>
          <w:p w14:paraId="47ACE0F4"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V</w:t>
            </w:r>
          </w:p>
        </w:tc>
        <w:tc>
          <w:tcPr>
            <w:tcW w:w="542" w:type="dxa"/>
            <w:tcBorders>
              <w:top w:val="single" w:sz="4" w:space="0" w:color="auto"/>
              <w:left w:val="single" w:sz="4" w:space="0" w:color="auto"/>
            </w:tcBorders>
            <w:shd w:val="clear" w:color="auto" w:fill="auto"/>
            <w:vAlign w:val="center"/>
          </w:tcPr>
          <w:p w14:paraId="4E3ED0C6"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VI</w:t>
            </w:r>
          </w:p>
        </w:tc>
        <w:tc>
          <w:tcPr>
            <w:tcW w:w="581" w:type="dxa"/>
            <w:tcBorders>
              <w:top w:val="single" w:sz="4" w:space="0" w:color="auto"/>
              <w:left w:val="single" w:sz="4" w:space="0" w:color="auto"/>
            </w:tcBorders>
            <w:shd w:val="clear" w:color="auto" w:fill="auto"/>
            <w:vAlign w:val="center"/>
          </w:tcPr>
          <w:p w14:paraId="5ADC177E"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VII</w:t>
            </w:r>
          </w:p>
        </w:tc>
        <w:tc>
          <w:tcPr>
            <w:tcW w:w="667" w:type="dxa"/>
            <w:tcBorders>
              <w:top w:val="single" w:sz="4" w:space="0" w:color="auto"/>
              <w:left w:val="single" w:sz="4" w:space="0" w:color="auto"/>
            </w:tcBorders>
            <w:shd w:val="clear" w:color="auto" w:fill="auto"/>
            <w:vAlign w:val="center"/>
          </w:tcPr>
          <w:p w14:paraId="487E1543"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VIII</w:t>
            </w:r>
          </w:p>
        </w:tc>
        <w:tc>
          <w:tcPr>
            <w:tcW w:w="552" w:type="dxa"/>
            <w:tcBorders>
              <w:top w:val="single" w:sz="4" w:space="0" w:color="auto"/>
              <w:left w:val="single" w:sz="4" w:space="0" w:color="auto"/>
            </w:tcBorders>
            <w:shd w:val="clear" w:color="auto" w:fill="auto"/>
            <w:vAlign w:val="center"/>
          </w:tcPr>
          <w:p w14:paraId="28029909"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IX</w:t>
            </w:r>
          </w:p>
        </w:tc>
        <w:tc>
          <w:tcPr>
            <w:tcW w:w="547" w:type="dxa"/>
            <w:tcBorders>
              <w:top w:val="single" w:sz="4" w:space="0" w:color="auto"/>
              <w:left w:val="single" w:sz="4" w:space="0" w:color="auto"/>
            </w:tcBorders>
            <w:shd w:val="clear" w:color="auto" w:fill="auto"/>
            <w:vAlign w:val="center"/>
          </w:tcPr>
          <w:p w14:paraId="06B5C51E"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X</w:t>
            </w:r>
          </w:p>
        </w:tc>
        <w:tc>
          <w:tcPr>
            <w:tcW w:w="557" w:type="dxa"/>
            <w:tcBorders>
              <w:top w:val="single" w:sz="4" w:space="0" w:color="auto"/>
              <w:left w:val="single" w:sz="4" w:space="0" w:color="auto"/>
            </w:tcBorders>
            <w:shd w:val="clear" w:color="auto" w:fill="auto"/>
            <w:vAlign w:val="center"/>
          </w:tcPr>
          <w:p w14:paraId="0657B105"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XI</w:t>
            </w:r>
          </w:p>
        </w:tc>
        <w:tc>
          <w:tcPr>
            <w:tcW w:w="576" w:type="dxa"/>
            <w:tcBorders>
              <w:top w:val="single" w:sz="4" w:space="0" w:color="auto"/>
              <w:left w:val="single" w:sz="4" w:space="0" w:color="auto"/>
            </w:tcBorders>
            <w:shd w:val="clear" w:color="auto" w:fill="auto"/>
            <w:vAlign w:val="center"/>
          </w:tcPr>
          <w:p w14:paraId="6D2ECB3B"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XII</w:t>
            </w:r>
          </w:p>
        </w:tc>
        <w:tc>
          <w:tcPr>
            <w:tcW w:w="888" w:type="dxa"/>
            <w:tcBorders>
              <w:top w:val="single" w:sz="4" w:space="0" w:color="auto"/>
              <w:left w:val="single" w:sz="4" w:space="0" w:color="auto"/>
            </w:tcBorders>
            <w:shd w:val="clear" w:color="auto" w:fill="auto"/>
            <w:vAlign w:val="center"/>
          </w:tcPr>
          <w:p w14:paraId="37377C0A"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XI-III</w:t>
            </w:r>
          </w:p>
        </w:tc>
        <w:tc>
          <w:tcPr>
            <w:tcW w:w="850" w:type="dxa"/>
            <w:tcBorders>
              <w:top w:val="single" w:sz="4" w:space="0" w:color="auto"/>
              <w:left w:val="single" w:sz="4" w:space="0" w:color="auto"/>
            </w:tcBorders>
            <w:shd w:val="clear" w:color="auto" w:fill="auto"/>
            <w:vAlign w:val="center"/>
          </w:tcPr>
          <w:p w14:paraId="669E4ACC"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ГУ^</w:t>
            </w:r>
          </w:p>
        </w:tc>
        <w:tc>
          <w:tcPr>
            <w:tcW w:w="859" w:type="dxa"/>
            <w:tcBorders>
              <w:top w:val="single" w:sz="4" w:space="0" w:color="auto"/>
              <w:left w:val="single" w:sz="4" w:space="0" w:color="auto"/>
              <w:right w:val="single" w:sz="4" w:space="0" w:color="auto"/>
            </w:tcBorders>
            <w:shd w:val="clear" w:color="auto" w:fill="auto"/>
            <w:vAlign w:val="center"/>
          </w:tcPr>
          <w:p w14:paraId="61A852AB"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за рік</w:t>
            </w:r>
          </w:p>
        </w:tc>
      </w:tr>
      <w:tr w:rsidR="00421A19" w:rsidRPr="00BE7394" w14:paraId="17B0E113" w14:textId="77777777" w:rsidTr="00DF7637">
        <w:trPr>
          <w:trHeight w:hRule="exact" w:val="326"/>
          <w:jc w:val="center"/>
        </w:trPr>
        <w:tc>
          <w:tcPr>
            <w:tcW w:w="461" w:type="dxa"/>
            <w:tcBorders>
              <w:top w:val="single" w:sz="4" w:space="0" w:color="auto"/>
              <w:left w:val="single" w:sz="4" w:space="0" w:color="auto"/>
              <w:bottom w:val="single" w:sz="4" w:space="0" w:color="auto"/>
            </w:tcBorders>
            <w:shd w:val="clear" w:color="auto" w:fill="auto"/>
            <w:vAlign w:val="center"/>
          </w:tcPr>
          <w:p w14:paraId="4F2736C7"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29</w:t>
            </w:r>
          </w:p>
        </w:tc>
        <w:tc>
          <w:tcPr>
            <w:tcW w:w="456" w:type="dxa"/>
            <w:tcBorders>
              <w:top w:val="single" w:sz="4" w:space="0" w:color="auto"/>
              <w:left w:val="single" w:sz="4" w:space="0" w:color="auto"/>
              <w:bottom w:val="single" w:sz="4" w:space="0" w:color="auto"/>
            </w:tcBorders>
            <w:shd w:val="clear" w:color="auto" w:fill="auto"/>
            <w:vAlign w:val="center"/>
          </w:tcPr>
          <w:p w14:paraId="2E6D561F"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26</w:t>
            </w:r>
          </w:p>
        </w:tc>
        <w:tc>
          <w:tcPr>
            <w:tcW w:w="552" w:type="dxa"/>
            <w:tcBorders>
              <w:top w:val="single" w:sz="4" w:space="0" w:color="auto"/>
              <w:left w:val="single" w:sz="4" w:space="0" w:color="auto"/>
              <w:bottom w:val="single" w:sz="4" w:space="0" w:color="auto"/>
            </w:tcBorders>
            <w:shd w:val="clear" w:color="auto" w:fill="auto"/>
            <w:vAlign w:val="center"/>
          </w:tcPr>
          <w:p w14:paraId="338DB755"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28</w:t>
            </w:r>
          </w:p>
        </w:tc>
        <w:tc>
          <w:tcPr>
            <w:tcW w:w="552" w:type="dxa"/>
            <w:tcBorders>
              <w:top w:val="single" w:sz="4" w:space="0" w:color="auto"/>
              <w:left w:val="single" w:sz="4" w:space="0" w:color="auto"/>
              <w:bottom w:val="single" w:sz="4" w:space="0" w:color="auto"/>
            </w:tcBorders>
            <w:shd w:val="clear" w:color="auto" w:fill="auto"/>
            <w:vAlign w:val="center"/>
          </w:tcPr>
          <w:p w14:paraId="5EBF0A13"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40</w:t>
            </w:r>
          </w:p>
        </w:tc>
        <w:tc>
          <w:tcPr>
            <w:tcW w:w="562" w:type="dxa"/>
            <w:tcBorders>
              <w:top w:val="single" w:sz="4" w:space="0" w:color="auto"/>
              <w:left w:val="single" w:sz="4" w:space="0" w:color="auto"/>
              <w:bottom w:val="single" w:sz="4" w:space="0" w:color="auto"/>
            </w:tcBorders>
            <w:shd w:val="clear" w:color="auto" w:fill="auto"/>
            <w:vAlign w:val="center"/>
          </w:tcPr>
          <w:p w14:paraId="61F25EB5"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51</w:t>
            </w:r>
          </w:p>
        </w:tc>
        <w:tc>
          <w:tcPr>
            <w:tcW w:w="542" w:type="dxa"/>
            <w:tcBorders>
              <w:top w:val="single" w:sz="4" w:space="0" w:color="auto"/>
              <w:left w:val="single" w:sz="4" w:space="0" w:color="auto"/>
              <w:bottom w:val="single" w:sz="4" w:space="0" w:color="auto"/>
            </w:tcBorders>
            <w:shd w:val="clear" w:color="auto" w:fill="auto"/>
            <w:vAlign w:val="center"/>
          </w:tcPr>
          <w:p w14:paraId="2A281D7F"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83</w:t>
            </w:r>
          </w:p>
        </w:tc>
        <w:tc>
          <w:tcPr>
            <w:tcW w:w="581" w:type="dxa"/>
            <w:tcBorders>
              <w:top w:val="single" w:sz="4" w:space="0" w:color="auto"/>
              <w:left w:val="single" w:sz="4" w:space="0" w:color="auto"/>
              <w:bottom w:val="single" w:sz="4" w:space="0" w:color="auto"/>
            </w:tcBorders>
            <w:shd w:val="clear" w:color="auto" w:fill="auto"/>
            <w:vAlign w:val="center"/>
          </w:tcPr>
          <w:p w14:paraId="60005F83"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78</w:t>
            </w:r>
          </w:p>
        </w:tc>
        <w:tc>
          <w:tcPr>
            <w:tcW w:w="667" w:type="dxa"/>
            <w:tcBorders>
              <w:top w:val="single" w:sz="4" w:space="0" w:color="auto"/>
              <w:left w:val="single" w:sz="4" w:space="0" w:color="auto"/>
              <w:bottom w:val="single" w:sz="4" w:space="0" w:color="auto"/>
            </w:tcBorders>
            <w:shd w:val="clear" w:color="auto" w:fill="auto"/>
            <w:vAlign w:val="center"/>
          </w:tcPr>
          <w:p w14:paraId="095CFE48"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80</w:t>
            </w:r>
          </w:p>
        </w:tc>
        <w:tc>
          <w:tcPr>
            <w:tcW w:w="552" w:type="dxa"/>
            <w:tcBorders>
              <w:top w:val="single" w:sz="4" w:space="0" w:color="auto"/>
              <w:left w:val="single" w:sz="4" w:space="0" w:color="auto"/>
              <w:bottom w:val="single" w:sz="4" w:space="0" w:color="auto"/>
            </w:tcBorders>
            <w:shd w:val="clear" w:color="auto" w:fill="auto"/>
            <w:vAlign w:val="center"/>
          </w:tcPr>
          <w:p w14:paraId="4F93D3E4"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50</w:t>
            </w:r>
          </w:p>
        </w:tc>
        <w:tc>
          <w:tcPr>
            <w:tcW w:w="547" w:type="dxa"/>
            <w:tcBorders>
              <w:top w:val="single" w:sz="4" w:space="0" w:color="auto"/>
              <w:left w:val="single" w:sz="4" w:space="0" w:color="auto"/>
              <w:bottom w:val="single" w:sz="4" w:space="0" w:color="auto"/>
            </w:tcBorders>
            <w:shd w:val="clear" w:color="auto" w:fill="auto"/>
            <w:vAlign w:val="center"/>
          </w:tcPr>
          <w:p w14:paraId="7534B375"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39</w:t>
            </w:r>
          </w:p>
        </w:tc>
        <w:tc>
          <w:tcPr>
            <w:tcW w:w="557" w:type="dxa"/>
            <w:tcBorders>
              <w:top w:val="single" w:sz="4" w:space="0" w:color="auto"/>
              <w:left w:val="single" w:sz="4" w:space="0" w:color="auto"/>
              <w:bottom w:val="single" w:sz="4" w:space="0" w:color="auto"/>
            </w:tcBorders>
            <w:shd w:val="clear" w:color="auto" w:fill="auto"/>
            <w:vAlign w:val="center"/>
          </w:tcPr>
          <w:p w14:paraId="01D58359"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46</w:t>
            </w:r>
          </w:p>
        </w:tc>
        <w:tc>
          <w:tcPr>
            <w:tcW w:w="576" w:type="dxa"/>
            <w:tcBorders>
              <w:top w:val="single" w:sz="4" w:space="0" w:color="auto"/>
              <w:left w:val="single" w:sz="4" w:space="0" w:color="auto"/>
              <w:bottom w:val="single" w:sz="4" w:space="0" w:color="auto"/>
            </w:tcBorders>
            <w:shd w:val="clear" w:color="auto" w:fill="auto"/>
            <w:vAlign w:val="center"/>
          </w:tcPr>
          <w:p w14:paraId="771C99E9"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36</w:t>
            </w:r>
          </w:p>
        </w:tc>
        <w:tc>
          <w:tcPr>
            <w:tcW w:w="888" w:type="dxa"/>
            <w:tcBorders>
              <w:top w:val="single" w:sz="4" w:space="0" w:color="auto"/>
              <w:left w:val="single" w:sz="4" w:space="0" w:color="auto"/>
              <w:bottom w:val="single" w:sz="4" w:space="0" w:color="auto"/>
            </w:tcBorders>
            <w:shd w:val="clear" w:color="auto" w:fill="auto"/>
            <w:vAlign w:val="center"/>
          </w:tcPr>
          <w:p w14:paraId="1F4982C6"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165</w:t>
            </w:r>
          </w:p>
        </w:tc>
        <w:tc>
          <w:tcPr>
            <w:tcW w:w="850" w:type="dxa"/>
            <w:tcBorders>
              <w:top w:val="single" w:sz="4" w:space="0" w:color="auto"/>
              <w:left w:val="single" w:sz="4" w:space="0" w:color="auto"/>
              <w:bottom w:val="single" w:sz="4" w:space="0" w:color="auto"/>
            </w:tcBorders>
            <w:shd w:val="clear" w:color="auto" w:fill="auto"/>
            <w:vAlign w:val="center"/>
          </w:tcPr>
          <w:p w14:paraId="622AAB89"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421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1A039D29" w14:textId="77777777"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586</w:t>
            </w:r>
          </w:p>
        </w:tc>
      </w:tr>
    </w:tbl>
    <w:p w14:paraId="4DDFFBE7" w14:textId="7FDEEE0F" w:rsidR="00421A19" w:rsidRPr="00BE7394" w:rsidRDefault="00421A19" w:rsidP="00BE7394">
      <w:pPr>
        <w:rPr>
          <w:rFonts w:ascii="Times New Roman" w:hAnsi="Times New Roman" w:cs="Times New Roman"/>
          <w:sz w:val="24"/>
          <w:szCs w:val="24"/>
        </w:rPr>
      </w:pPr>
      <w:r w:rsidRPr="00BE7394">
        <w:rPr>
          <w:rFonts w:ascii="Times New Roman" w:hAnsi="Times New Roman" w:cs="Times New Roman"/>
          <w:sz w:val="24"/>
          <w:szCs w:val="24"/>
        </w:rPr>
        <w:t xml:space="preserve">Вітри переважають західних і південно-східних напрямків, середня </w:t>
      </w:r>
      <w:r w:rsidR="00BE7394">
        <w:rPr>
          <w:rFonts w:ascii="Times New Roman" w:hAnsi="Times New Roman" w:cs="Times New Roman"/>
          <w:sz w:val="24"/>
          <w:szCs w:val="24"/>
        </w:rPr>
        <w:t>повторюваність</w:t>
      </w:r>
    </w:p>
    <w:p w14:paraId="24258129" w14:textId="23B9E4DD" w:rsidR="001B7E2D" w:rsidRPr="00BE7394" w:rsidRDefault="001B7E2D" w:rsidP="00BE7394">
      <w:pPr>
        <w:rPr>
          <w:rFonts w:ascii="Times New Roman" w:hAnsi="Times New Roman" w:cs="Times New Roman"/>
          <w:sz w:val="24"/>
          <w:szCs w:val="24"/>
        </w:rPr>
      </w:pPr>
      <w:r w:rsidRPr="00BE7394">
        <w:rPr>
          <w:rFonts w:ascii="Times New Roman" w:hAnsi="Times New Roman" w:cs="Times New Roman"/>
          <w:sz w:val="24"/>
          <w:szCs w:val="24"/>
        </w:rPr>
        <w:t>Повторюваність напрямків в</w:t>
      </w:r>
      <w:r w:rsidR="008C360B" w:rsidRPr="00BE7394">
        <w:rPr>
          <w:rFonts w:ascii="Times New Roman" w:hAnsi="Times New Roman" w:cs="Times New Roman"/>
          <w:sz w:val="24"/>
          <w:szCs w:val="24"/>
        </w:rPr>
        <w:t>ітрів у % представлена в табл. 2</w:t>
      </w:r>
      <w:r w:rsidRPr="00BE7394">
        <w:rPr>
          <w:rFonts w:ascii="Times New Roman" w:hAnsi="Times New Roman" w:cs="Times New Roman"/>
          <w:sz w:val="24"/>
          <w:szCs w:val="24"/>
        </w:rPr>
        <w:t>.2.4.</w:t>
      </w:r>
    </w:p>
    <w:p w14:paraId="24CF99B9" w14:textId="52975B66" w:rsidR="00421A19" w:rsidRPr="00063AAC" w:rsidRDefault="00063AAC" w:rsidP="001B7E2D">
      <w:pPr>
        <w:pStyle w:val="af0"/>
        <w:ind w:firstLine="0"/>
        <w:jc w:val="right"/>
      </w:pPr>
      <w:r w:rsidRPr="00063AAC">
        <w:rPr>
          <w:bCs/>
          <w:color w:val="000000"/>
          <w:sz w:val="24"/>
          <w:szCs w:val="24"/>
          <w:lang w:eastAsia="uk-UA" w:bidi="uk-UA"/>
        </w:rPr>
        <w:t>Таблиця 2</w:t>
      </w:r>
      <w:r w:rsidR="00421A19" w:rsidRPr="00063AAC">
        <w:rPr>
          <w:bCs/>
          <w:color w:val="000000"/>
          <w:sz w:val="24"/>
          <w:szCs w:val="24"/>
          <w:lang w:eastAsia="uk-UA" w:bidi="uk-UA"/>
        </w:rPr>
        <w:t>.2.4</w:t>
      </w:r>
    </w:p>
    <w:p w14:paraId="4B4908A7" w14:textId="15586BFA" w:rsidR="00421A19" w:rsidRDefault="00421A19" w:rsidP="001B7E2D">
      <w:pPr>
        <w:pStyle w:val="af2"/>
        <w:ind w:left="1651"/>
        <w:jc w:val="center"/>
        <w:rPr>
          <w:color w:val="000000"/>
          <w:sz w:val="24"/>
          <w:szCs w:val="24"/>
          <w:u w:val="none"/>
          <w:lang w:eastAsia="uk-UA" w:bidi="uk-UA"/>
        </w:rPr>
      </w:pPr>
      <w:r w:rsidRPr="001B7E2D">
        <w:rPr>
          <w:color w:val="000000"/>
          <w:sz w:val="24"/>
          <w:szCs w:val="24"/>
          <w:u w:val="none"/>
          <w:lang w:eastAsia="uk-UA" w:bidi="uk-UA"/>
        </w:rPr>
        <w:t>Повторюваність напрямків вітрів, в мм.</w:t>
      </w:r>
    </w:p>
    <w:p w14:paraId="0A910441" w14:textId="019F8603" w:rsidR="00186C12" w:rsidRPr="001B7E2D" w:rsidRDefault="00186C12" w:rsidP="001B7E2D">
      <w:pPr>
        <w:pStyle w:val="af2"/>
        <w:ind w:left="1651"/>
        <w:jc w:val="center"/>
        <w:rPr>
          <w:u w:val="none"/>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63"/>
        <w:gridCol w:w="854"/>
        <w:gridCol w:w="845"/>
        <w:gridCol w:w="994"/>
        <w:gridCol w:w="854"/>
        <w:gridCol w:w="994"/>
        <w:gridCol w:w="850"/>
        <w:gridCol w:w="850"/>
        <w:gridCol w:w="1008"/>
      </w:tblGrid>
      <w:tr w:rsidR="00421A19" w14:paraId="60BD6E2F" w14:textId="77777777" w:rsidTr="001B7E2D">
        <w:trPr>
          <w:trHeight w:hRule="exact" w:val="298"/>
          <w:jc w:val="center"/>
        </w:trPr>
        <w:tc>
          <w:tcPr>
            <w:tcW w:w="763" w:type="dxa"/>
            <w:tcBorders>
              <w:top w:val="single" w:sz="4" w:space="0" w:color="auto"/>
              <w:left w:val="single" w:sz="4" w:space="0" w:color="auto"/>
            </w:tcBorders>
            <w:shd w:val="clear" w:color="auto" w:fill="auto"/>
            <w:vAlign w:val="bottom"/>
          </w:tcPr>
          <w:p w14:paraId="4BDDBC38" w14:textId="77777777" w:rsidR="00421A19" w:rsidRPr="00063AAC" w:rsidRDefault="00421A19" w:rsidP="00DF7637">
            <w:pPr>
              <w:pStyle w:val="af4"/>
              <w:ind w:firstLine="0"/>
              <w:jc w:val="center"/>
            </w:pPr>
            <w:r w:rsidRPr="00063AAC">
              <w:rPr>
                <w:bCs/>
                <w:color w:val="000000"/>
                <w:sz w:val="24"/>
                <w:szCs w:val="24"/>
                <w:lang w:eastAsia="uk-UA" w:bidi="uk-UA"/>
              </w:rPr>
              <w:t>Пн</w:t>
            </w:r>
          </w:p>
        </w:tc>
        <w:tc>
          <w:tcPr>
            <w:tcW w:w="854" w:type="dxa"/>
            <w:tcBorders>
              <w:top w:val="single" w:sz="4" w:space="0" w:color="auto"/>
              <w:left w:val="single" w:sz="4" w:space="0" w:color="auto"/>
            </w:tcBorders>
            <w:shd w:val="clear" w:color="auto" w:fill="auto"/>
            <w:vAlign w:val="bottom"/>
          </w:tcPr>
          <w:p w14:paraId="148A8A1C" w14:textId="77777777" w:rsidR="00421A19" w:rsidRPr="00063AAC" w:rsidRDefault="00421A19" w:rsidP="00DF7637">
            <w:pPr>
              <w:pStyle w:val="af4"/>
              <w:ind w:firstLine="0"/>
              <w:jc w:val="center"/>
            </w:pPr>
            <w:r w:rsidRPr="00063AAC">
              <w:rPr>
                <w:bCs/>
                <w:color w:val="000000"/>
                <w:sz w:val="24"/>
                <w:szCs w:val="24"/>
                <w:lang w:eastAsia="uk-UA" w:bidi="uk-UA"/>
              </w:rPr>
              <w:t>ПнС</w:t>
            </w:r>
          </w:p>
        </w:tc>
        <w:tc>
          <w:tcPr>
            <w:tcW w:w="845" w:type="dxa"/>
            <w:tcBorders>
              <w:top w:val="single" w:sz="4" w:space="0" w:color="auto"/>
              <w:left w:val="single" w:sz="4" w:space="0" w:color="auto"/>
            </w:tcBorders>
            <w:shd w:val="clear" w:color="auto" w:fill="auto"/>
            <w:vAlign w:val="bottom"/>
          </w:tcPr>
          <w:p w14:paraId="21E11EE1" w14:textId="77777777" w:rsidR="00421A19" w:rsidRPr="00063AAC" w:rsidRDefault="00421A19" w:rsidP="00DF7637">
            <w:pPr>
              <w:pStyle w:val="af4"/>
              <w:ind w:firstLine="0"/>
              <w:jc w:val="center"/>
            </w:pPr>
            <w:r w:rsidRPr="00063AAC">
              <w:rPr>
                <w:bCs/>
                <w:color w:val="000000"/>
                <w:sz w:val="24"/>
                <w:szCs w:val="24"/>
                <w:lang w:eastAsia="uk-UA" w:bidi="uk-UA"/>
              </w:rPr>
              <w:t>С</w:t>
            </w:r>
          </w:p>
        </w:tc>
        <w:tc>
          <w:tcPr>
            <w:tcW w:w="994" w:type="dxa"/>
            <w:tcBorders>
              <w:top w:val="single" w:sz="4" w:space="0" w:color="auto"/>
              <w:left w:val="single" w:sz="4" w:space="0" w:color="auto"/>
            </w:tcBorders>
            <w:shd w:val="clear" w:color="auto" w:fill="auto"/>
            <w:vAlign w:val="bottom"/>
          </w:tcPr>
          <w:p w14:paraId="546A54E2" w14:textId="77777777" w:rsidR="00421A19" w:rsidRPr="00063AAC" w:rsidRDefault="00421A19" w:rsidP="00DF7637">
            <w:pPr>
              <w:pStyle w:val="af4"/>
              <w:ind w:firstLine="0"/>
              <w:jc w:val="center"/>
            </w:pPr>
            <w:r w:rsidRPr="00063AAC">
              <w:rPr>
                <w:bCs/>
                <w:color w:val="000000"/>
                <w:sz w:val="24"/>
                <w:szCs w:val="24"/>
                <w:lang w:eastAsia="uk-UA" w:bidi="uk-UA"/>
              </w:rPr>
              <w:t>ПдС</w:t>
            </w:r>
          </w:p>
        </w:tc>
        <w:tc>
          <w:tcPr>
            <w:tcW w:w="854" w:type="dxa"/>
            <w:tcBorders>
              <w:top w:val="single" w:sz="4" w:space="0" w:color="auto"/>
              <w:left w:val="single" w:sz="4" w:space="0" w:color="auto"/>
            </w:tcBorders>
            <w:shd w:val="clear" w:color="auto" w:fill="auto"/>
            <w:vAlign w:val="bottom"/>
          </w:tcPr>
          <w:p w14:paraId="0E475652" w14:textId="77777777" w:rsidR="00421A19" w:rsidRPr="00063AAC" w:rsidRDefault="00421A19" w:rsidP="00DF7637">
            <w:pPr>
              <w:pStyle w:val="af4"/>
              <w:ind w:firstLine="0"/>
              <w:jc w:val="center"/>
            </w:pPr>
            <w:r w:rsidRPr="00063AAC">
              <w:rPr>
                <w:bCs/>
                <w:color w:val="000000"/>
                <w:sz w:val="24"/>
                <w:szCs w:val="24"/>
                <w:lang w:eastAsia="uk-UA" w:bidi="uk-UA"/>
              </w:rPr>
              <w:t>Пд</w:t>
            </w:r>
          </w:p>
        </w:tc>
        <w:tc>
          <w:tcPr>
            <w:tcW w:w="994" w:type="dxa"/>
            <w:tcBorders>
              <w:top w:val="single" w:sz="4" w:space="0" w:color="auto"/>
              <w:left w:val="single" w:sz="4" w:space="0" w:color="auto"/>
            </w:tcBorders>
            <w:shd w:val="clear" w:color="auto" w:fill="auto"/>
            <w:vAlign w:val="bottom"/>
          </w:tcPr>
          <w:p w14:paraId="61C730B3" w14:textId="77777777" w:rsidR="00421A19" w:rsidRPr="00063AAC" w:rsidRDefault="00421A19" w:rsidP="00DF7637">
            <w:pPr>
              <w:pStyle w:val="af4"/>
              <w:ind w:firstLine="0"/>
              <w:jc w:val="center"/>
            </w:pPr>
            <w:r w:rsidRPr="00063AAC">
              <w:rPr>
                <w:bCs/>
                <w:color w:val="000000"/>
                <w:sz w:val="24"/>
                <w:szCs w:val="24"/>
                <w:lang w:eastAsia="uk-UA" w:bidi="uk-UA"/>
              </w:rPr>
              <w:t>ПдЗ</w:t>
            </w:r>
          </w:p>
        </w:tc>
        <w:tc>
          <w:tcPr>
            <w:tcW w:w="850" w:type="dxa"/>
            <w:tcBorders>
              <w:top w:val="single" w:sz="4" w:space="0" w:color="auto"/>
              <w:left w:val="single" w:sz="4" w:space="0" w:color="auto"/>
            </w:tcBorders>
            <w:shd w:val="clear" w:color="auto" w:fill="auto"/>
            <w:vAlign w:val="bottom"/>
          </w:tcPr>
          <w:p w14:paraId="31A4239C" w14:textId="77777777" w:rsidR="00421A19" w:rsidRPr="00063AAC" w:rsidRDefault="00421A19" w:rsidP="00DF7637">
            <w:pPr>
              <w:pStyle w:val="af4"/>
              <w:ind w:firstLine="0"/>
              <w:jc w:val="center"/>
            </w:pPr>
            <w:r w:rsidRPr="00063AAC">
              <w:rPr>
                <w:bCs/>
                <w:color w:val="000000"/>
                <w:sz w:val="24"/>
                <w:szCs w:val="24"/>
                <w:lang w:eastAsia="uk-UA" w:bidi="uk-UA"/>
              </w:rPr>
              <w:t>З</w:t>
            </w:r>
          </w:p>
        </w:tc>
        <w:tc>
          <w:tcPr>
            <w:tcW w:w="850" w:type="dxa"/>
            <w:tcBorders>
              <w:top w:val="single" w:sz="4" w:space="0" w:color="auto"/>
              <w:left w:val="single" w:sz="4" w:space="0" w:color="auto"/>
            </w:tcBorders>
            <w:shd w:val="clear" w:color="auto" w:fill="auto"/>
            <w:vAlign w:val="bottom"/>
          </w:tcPr>
          <w:p w14:paraId="00F6F6AF" w14:textId="77777777" w:rsidR="00421A19" w:rsidRPr="00063AAC" w:rsidRDefault="00421A19" w:rsidP="00DF7637">
            <w:pPr>
              <w:pStyle w:val="af4"/>
              <w:ind w:firstLine="0"/>
              <w:jc w:val="center"/>
            </w:pPr>
            <w:r w:rsidRPr="00063AAC">
              <w:rPr>
                <w:bCs/>
                <w:color w:val="000000"/>
                <w:sz w:val="24"/>
                <w:szCs w:val="24"/>
                <w:lang w:eastAsia="uk-UA" w:bidi="uk-UA"/>
              </w:rPr>
              <w:t>ПнЗ</w:t>
            </w:r>
          </w:p>
        </w:tc>
        <w:tc>
          <w:tcPr>
            <w:tcW w:w="1008" w:type="dxa"/>
            <w:tcBorders>
              <w:top w:val="single" w:sz="4" w:space="0" w:color="auto"/>
              <w:left w:val="single" w:sz="4" w:space="0" w:color="auto"/>
              <w:right w:val="single" w:sz="4" w:space="0" w:color="auto"/>
            </w:tcBorders>
            <w:shd w:val="clear" w:color="auto" w:fill="auto"/>
            <w:vAlign w:val="bottom"/>
          </w:tcPr>
          <w:p w14:paraId="1D625757" w14:textId="77777777" w:rsidR="00421A19" w:rsidRPr="00063AAC" w:rsidRDefault="00421A19" w:rsidP="00DF7637">
            <w:pPr>
              <w:pStyle w:val="af4"/>
              <w:ind w:firstLine="0"/>
              <w:jc w:val="center"/>
            </w:pPr>
            <w:r w:rsidRPr="00063AAC">
              <w:rPr>
                <w:bCs/>
                <w:color w:val="000000"/>
                <w:sz w:val="24"/>
                <w:szCs w:val="24"/>
                <w:lang w:eastAsia="uk-UA" w:bidi="uk-UA"/>
              </w:rPr>
              <w:t>Штиль</w:t>
            </w:r>
          </w:p>
        </w:tc>
      </w:tr>
      <w:tr w:rsidR="00421A19" w14:paraId="0D057924" w14:textId="77777777" w:rsidTr="001B7E2D">
        <w:trPr>
          <w:trHeight w:hRule="exact" w:val="336"/>
          <w:jc w:val="center"/>
        </w:trPr>
        <w:tc>
          <w:tcPr>
            <w:tcW w:w="763" w:type="dxa"/>
            <w:tcBorders>
              <w:top w:val="single" w:sz="4" w:space="0" w:color="auto"/>
              <w:left w:val="single" w:sz="4" w:space="0" w:color="auto"/>
              <w:bottom w:val="single" w:sz="4" w:space="0" w:color="auto"/>
            </w:tcBorders>
            <w:shd w:val="clear" w:color="auto" w:fill="auto"/>
            <w:vAlign w:val="center"/>
          </w:tcPr>
          <w:p w14:paraId="5E38F4A6" w14:textId="77777777" w:rsidR="00421A19" w:rsidRDefault="00421A19" w:rsidP="00DF7637">
            <w:pPr>
              <w:pStyle w:val="af4"/>
              <w:ind w:firstLine="0"/>
              <w:jc w:val="center"/>
            </w:pPr>
            <w:r>
              <w:rPr>
                <w:color w:val="000000"/>
                <w:sz w:val="24"/>
                <w:szCs w:val="24"/>
                <w:lang w:eastAsia="uk-UA" w:bidi="uk-UA"/>
              </w:rPr>
              <w:t>9</w:t>
            </w:r>
          </w:p>
        </w:tc>
        <w:tc>
          <w:tcPr>
            <w:tcW w:w="854" w:type="dxa"/>
            <w:tcBorders>
              <w:top w:val="single" w:sz="4" w:space="0" w:color="auto"/>
              <w:left w:val="single" w:sz="4" w:space="0" w:color="auto"/>
              <w:bottom w:val="single" w:sz="4" w:space="0" w:color="auto"/>
            </w:tcBorders>
            <w:shd w:val="clear" w:color="auto" w:fill="auto"/>
            <w:vAlign w:val="center"/>
          </w:tcPr>
          <w:p w14:paraId="4A0E784B" w14:textId="77777777" w:rsidR="00421A19" w:rsidRDefault="00421A19" w:rsidP="00DF7637">
            <w:pPr>
              <w:pStyle w:val="af4"/>
              <w:ind w:firstLine="0"/>
              <w:jc w:val="center"/>
            </w:pPr>
            <w:r>
              <w:rPr>
                <w:color w:val="000000"/>
                <w:sz w:val="24"/>
                <w:szCs w:val="24"/>
                <w:lang w:eastAsia="uk-UA" w:bidi="uk-UA"/>
              </w:rPr>
              <w:t>6</w:t>
            </w:r>
          </w:p>
        </w:tc>
        <w:tc>
          <w:tcPr>
            <w:tcW w:w="845" w:type="dxa"/>
            <w:tcBorders>
              <w:top w:val="single" w:sz="4" w:space="0" w:color="auto"/>
              <w:left w:val="single" w:sz="4" w:space="0" w:color="auto"/>
              <w:bottom w:val="single" w:sz="4" w:space="0" w:color="auto"/>
            </w:tcBorders>
            <w:shd w:val="clear" w:color="auto" w:fill="auto"/>
            <w:vAlign w:val="center"/>
          </w:tcPr>
          <w:p w14:paraId="2829B5FB" w14:textId="77777777" w:rsidR="00421A19" w:rsidRDefault="00421A19" w:rsidP="00DF7637">
            <w:pPr>
              <w:pStyle w:val="af4"/>
              <w:ind w:firstLine="0"/>
              <w:jc w:val="center"/>
            </w:pPr>
            <w:r>
              <w:rPr>
                <w:color w:val="000000"/>
                <w:sz w:val="24"/>
                <w:szCs w:val="24"/>
                <w:lang w:eastAsia="uk-UA" w:bidi="uk-UA"/>
              </w:rPr>
              <w:t>11</w:t>
            </w:r>
          </w:p>
        </w:tc>
        <w:tc>
          <w:tcPr>
            <w:tcW w:w="994" w:type="dxa"/>
            <w:tcBorders>
              <w:top w:val="single" w:sz="4" w:space="0" w:color="auto"/>
              <w:left w:val="single" w:sz="4" w:space="0" w:color="auto"/>
              <w:bottom w:val="single" w:sz="4" w:space="0" w:color="auto"/>
            </w:tcBorders>
            <w:shd w:val="clear" w:color="auto" w:fill="auto"/>
            <w:vAlign w:val="center"/>
          </w:tcPr>
          <w:p w14:paraId="633724C4" w14:textId="77777777" w:rsidR="00421A19" w:rsidRDefault="00421A19" w:rsidP="00DF7637">
            <w:pPr>
              <w:pStyle w:val="af4"/>
              <w:ind w:firstLine="0"/>
              <w:jc w:val="center"/>
            </w:pPr>
            <w:r>
              <w:rPr>
                <w:color w:val="000000"/>
                <w:sz w:val="24"/>
                <w:szCs w:val="24"/>
                <w:lang w:eastAsia="uk-UA" w:bidi="uk-UA"/>
              </w:rPr>
              <w:t>17</w:t>
            </w:r>
          </w:p>
        </w:tc>
        <w:tc>
          <w:tcPr>
            <w:tcW w:w="854" w:type="dxa"/>
            <w:tcBorders>
              <w:top w:val="single" w:sz="4" w:space="0" w:color="auto"/>
              <w:left w:val="single" w:sz="4" w:space="0" w:color="auto"/>
              <w:bottom w:val="single" w:sz="4" w:space="0" w:color="auto"/>
            </w:tcBorders>
            <w:shd w:val="clear" w:color="auto" w:fill="auto"/>
            <w:vAlign w:val="center"/>
          </w:tcPr>
          <w:p w14:paraId="558A5116" w14:textId="77777777" w:rsidR="00421A19" w:rsidRDefault="00421A19" w:rsidP="00DF7637">
            <w:pPr>
              <w:pStyle w:val="af4"/>
              <w:ind w:firstLine="0"/>
              <w:jc w:val="center"/>
            </w:pPr>
            <w:r>
              <w:rPr>
                <w:color w:val="000000"/>
                <w:sz w:val="24"/>
                <w:szCs w:val="24"/>
                <w:lang w:eastAsia="uk-UA" w:bidi="uk-UA"/>
              </w:rPr>
              <w:t>8</w:t>
            </w:r>
          </w:p>
        </w:tc>
        <w:tc>
          <w:tcPr>
            <w:tcW w:w="994" w:type="dxa"/>
            <w:tcBorders>
              <w:top w:val="single" w:sz="4" w:space="0" w:color="auto"/>
              <w:left w:val="single" w:sz="4" w:space="0" w:color="auto"/>
              <w:bottom w:val="single" w:sz="4" w:space="0" w:color="auto"/>
            </w:tcBorders>
            <w:shd w:val="clear" w:color="auto" w:fill="auto"/>
            <w:vAlign w:val="center"/>
          </w:tcPr>
          <w:p w14:paraId="3655A9AF" w14:textId="77777777" w:rsidR="00421A19" w:rsidRDefault="00421A19" w:rsidP="00DF7637">
            <w:pPr>
              <w:pStyle w:val="af4"/>
              <w:ind w:firstLine="0"/>
              <w:jc w:val="center"/>
            </w:pPr>
            <w:r>
              <w:rPr>
                <w:color w:val="000000"/>
                <w:sz w:val="24"/>
                <w:szCs w:val="24"/>
                <w:lang w:eastAsia="uk-UA" w:bidi="uk-UA"/>
              </w:rPr>
              <w:t>16</w:t>
            </w:r>
          </w:p>
        </w:tc>
        <w:tc>
          <w:tcPr>
            <w:tcW w:w="850" w:type="dxa"/>
            <w:tcBorders>
              <w:top w:val="single" w:sz="4" w:space="0" w:color="auto"/>
              <w:left w:val="single" w:sz="4" w:space="0" w:color="auto"/>
              <w:bottom w:val="single" w:sz="4" w:space="0" w:color="auto"/>
            </w:tcBorders>
            <w:shd w:val="clear" w:color="auto" w:fill="auto"/>
            <w:vAlign w:val="center"/>
          </w:tcPr>
          <w:p w14:paraId="0F5B7F9C" w14:textId="77777777" w:rsidR="00421A19" w:rsidRDefault="00421A19" w:rsidP="00DF7637">
            <w:pPr>
              <w:pStyle w:val="af4"/>
              <w:ind w:firstLine="0"/>
              <w:jc w:val="center"/>
            </w:pPr>
            <w:r>
              <w:rPr>
                <w:color w:val="000000"/>
                <w:sz w:val="24"/>
                <w:szCs w:val="24"/>
                <w:lang w:eastAsia="uk-UA" w:bidi="uk-UA"/>
              </w:rPr>
              <w:t>18</w:t>
            </w:r>
          </w:p>
        </w:tc>
        <w:tc>
          <w:tcPr>
            <w:tcW w:w="850" w:type="dxa"/>
            <w:tcBorders>
              <w:top w:val="single" w:sz="4" w:space="0" w:color="auto"/>
              <w:left w:val="single" w:sz="4" w:space="0" w:color="auto"/>
              <w:bottom w:val="single" w:sz="4" w:space="0" w:color="auto"/>
            </w:tcBorders>
            <w:shd w:val="clear" w:color="auto" w:fill="auto"/>
            <w:vAlign w:val="center"/>
          </w:tcPr>
          <w:p w14:paraId="443B3FC4" w14:textId="77777777" w:rsidR="00421A19" w:rsidRDefault="00421A19" w:rsidP="00DF7637">
            <w:pPr>
              <w:pStyle w:val="af4"/>
              <w:ind w:firstLine="0"/>
              <w:jc w:val="center"/>
            </w:pPr>
            <w:r>
              <w:rPr>
                <w:color w:val="000000"/>
                <w:sz w:val="24"/>
                <w:szCs w:val="24"/>
                <w:lang w:eastAsia="uk-UA" w:bidi="uk-UA"/>
              </w:rPr>
              <w:t>15</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300A0F9B" w14:textId="77777777" w:rsidR="00421A19" w:rsidRDefault="00421A19" w:rsidP="00DF7637">
            <w:pPr>
              <w:pStyle w:val="af4"/>
              <w:ind w:firstLine="0"/>
              <w:jc w:val="center"/>
            </w:pPr>
            <w:r>
              <w:rPr>
                <w:color w:val="000000"/>
                <w:sz w:val="24"/>
                <w:szCs w:val="24"/>
                <w:lang w:eastAsia="uk-UA" w:bidi="uk-UA"/>
              </w:rPr>
              <w:t>11</w:t>
            </w:r>
          </w:p>
        </w:tc>
      </w:tr>
    </w:tbl>
    <w:p w14:paraId="7A06094C" w14:textId="7EBFF86B" w:rsidR="006C4605" w:rsidRPr="001B7E2D" w:rsidRDefault="000005DE" w:rsidP="000005DE">
      <w:pPr>
        <w:pStyle w:val="a6"/>
        <w:spacing w:before="240" w:beforeAutospacing="0" w:after="0" w:afterAutospacing="0" w:line="276" w:lineRule="auto"/>
        <w:ind w:firstLine="567"/>
        <w:jc w:val="both"/>
        <w:rPr>
          <w:b/>
          <w:iCs/>
          <w:sz w:val="28"/>
          <w:szCs w:val="28"/>
        </w:rPr>
      </w:pPr>
      <w:r>
        <w:rPr>
          <w:b/>
          <w:iCs/>
          <w:sz w:val="28"/>
          <w:szCs w:val="28"/>
        </w:rPr>
        <w:t xml:space="preserve">2.2.2. </w:t>
      </w:r>
      <w:r w:rsidR="006C4605" w:rsidRPr="001B7E2D">
        <w:rPr>
          <w:b/>
          <w:iCs/>
          <w:sz w:val="28"/>
          <w:szCs w:val="28"/>
        </w:rPr>
        <w:t xml:space="preserve">Геологічна будова </w:t>
      </w:r>
    </w:p>
    <w:p w14:paraId="549FA9C9" w14:textId="477BD7FC" w:rsidR="006C4605" w:rsidRPr="00652541" w:rsidRDefault="006C4605" w:rsidP="001B7E2D">
      <w:pPr>
        <w:pStyle w:val="a6"/>
        <w:spacing w:before="0" w:beforeAutospacing="0" w:after="0" w:afterAutospacing="0" w:line="276" w:lineRule="auto"/>
        <w:ind w:firstLine="567"/>
        <w:jc w:val="both"/>
        <w:rPr>
          <w:sz w:val="28"/>
          <w:szCs w:val="28"/>
        </w:rPr>
      </w:pPr>
      <w:r w:rsidRPr="00BE6AEB">
        <w:rPr>
          <w:color w:val="000000"/>
          <w:sz w:val="28"/>
          <w:szCs w:val="28"/>
        </w:rPr>
        <w:t xml:space="preserve">Рогатинська МТГ знаходиться в передгір’ї Карпат. Висота над рівнем моря змінюється від 220 до 440 м. Північно-східна частина громади виражено вища відносно південно-західної території. За рельєфом територія громади </w:t>
      </w:r>
      <w:r w:rsidRPr="00652541">
        <w:rPr>
          <w:sz w:val="28"/>
          <w:szCs w:val="28"/>
        </w:rPr>
        <w:t>відноситься до горбисто-хвил</w:t>
      </w:r>
      <w:r w:rsidR="00141DA1">
        <w:rPr>
          <w:sz w:val="28"/>
          <w:szCs w:val="28"/>
        </w:rPr>
        <w:t>ястої</w:t>
      </w:r>
      <w:r w:rsidRPr="00652541">
        <w:rPr>
          <w:sz w:val="28"/>
          <w:szCs w:val="28"/>
        </w:rPr>
        <w:t xml:space="preserve"> Рогатинської височини або за іншою класифікацією – до західної частини Подільської височини.</w:t>
      </w:r>
    </w:p>
    <w:p w14:paraId="439508C4" w14:textId="4FE55041" w:rsidR="006C4605" w:rsidRPr="00D4529E" w:rsidRDefault="000005DE" w:rsidP="000005DE">
      <w:pPr>
        <w:pStyle w:val="a6"/>
        <w:spacing w:before="240" w:beforeAutospacing="0" w:after="0" w:afterAutospacing="0" w:line="276" w:lineRule="auto"/>
        <w:ind w:firstLine="567"/>
        <w:jc w:val="both"/>
        <w:rPr>
          <w:b/>
          <w:color w:val="000000"/>
          <w:sz w:val="28"/>
          <w:szCs w:val="28"/>
        </w:rPr>
      </w:pPr>
      <w:r>
        <w:rPr>
          <w:b/>
          <w:color w:val="000000"/>
          <w:sz w:val="28"/>
          <w:szCs w:val="28"/>
        </w:rPr>
        <w:t xml:space="preserve">2.2.3. </w:t>
      </w:r>
      <w:r w:rsidR="006C4605" w:rsidRPr="00D4529E">
        <w:rPr>
          <w:b/>
          <w:color w:val="000000"/>
          <w:sz w:val="28"/>
          <w:szCs w:val="28"/>
        </w:rPr>
        <w:t>Мінерально-сировинні ресурси</w:t>
      </w:r>
    </w:p>
    <w:p w14:paraId="477E1A4C" w14:textId="77777777" w:rsidR="006C4605" w:rsidRDefault="006C4605" w:rsidP="001B7E2D">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території громади </w:t>
      </w:r>
      <w:r w:rsidRPr="007B6E27">
        <w:rPr>
          <w:rFonts w:ascii="Times New Roman" w:hAnsi="Times New Roman" w:cs="Times New Roman"/>
          <w:bCs/>
          <w:sz w:val="28"/>
          <w:szCs w:val="28"/>
        </w:rPr>
        <w:t>розробляються корисні копалини,</w:t>
      </w:r>
      <w:r w:rsidRPr="007B6E27">
        <w:rPr>
          <w:rFonts w:ascii="Times New Roman" w:hAnsi="Times New Roman" w:cs="Times New Roman"/>
          <w:sz w:val="28"/>
          <w:szCs w:val="28"/>
        </w:rPr>
        <w:t xml:space="preserve"> </w:t>
      </w:r>
      <w:r w:rsidRPr="00872F70">
        <w:rPr>
          <w:rFonts w:ascii="Times New Roman" w:hAnsi="Times New Roman" w:cs="Times New Roman"/>
          <w:sz w:val="28"/>
          <w:szCs w:val="28"/>
        </w:rPr>
        <w:t>із яких основними є родовища будівельних матеріалів та сировини для їх виробництва. Перш за все, це кварцові піски, які розробляють кар’єрним способом видобутку.</w:t>
      </w:r>
    </w:p>
    <w:p w14:paraId="4BC3C04F" w14:textId="1CFDA74D" w:rsidR="006C4605" w:rsidRPr="00D4529E" w:rsidRDefault="000005DE" w:rsidP="000005DE">
      <w:pPr>
        <w:pStyle w:val="a6"/>
        <w:spacing w:before="240" w:beforeAutospacing="0" w:after="0" w:afterAutospacing="0" w:line="276" w:lineRule="auto"/>
        <w:ind w:firstLine="567"/>
        <w:jc w:val="both"/>
        <w:rPr>
          <w:b/>
          <w:sz w:val="28"/>
          <w:szCs w:val="28"/>
        </w:rPr>
      </w:pPr>
      <w:r>
        <w:rPr>
          <w:b/>
          <w:sz w:val="28"/>
          <w:szCs w:val="28"/>
        </w:rPr>
        <w:t xml:space="preserve">2.2.4. </w:t>
      </w:r>
      <w:r w:rsidR="006C4605" w:rsidRPr="00D4529E">
        <w:rPr>
          <w:b/>
          <w:sz w:val="28"/>
          <w:szCs w:val="28"/>
        </w:rPr>
        <w:t>Водні ресурси</w:t>
      </w:r>
    </w:p>
    <w:p w14:paraId="2FB5635A" w14:textId="77777777" w:rsidR="006C4605" w:rsidRPr="007B6E27" w:rsidRDefault="006C4605" w:rsidP="001B7E2D">
      <w:pPr>
        <w:pStyle w:val="a6"/>
        <w:spacing w:before="0" w:beforeAutospacing="0" w:after="0" w:afterAutospacing="0" w:line="276" w:lineRule="auto"/>
        <w:ind w:firstLine="567"/>
        <w:jc w:val="both"/>
        <w:rPr>
          <w:sz w:val="28"/>
          <w:szCs w:val="28"/>
        </w:rPr>
      </w:pPr>
      <w:r w:rsidRPr="007B6E27">
        <w:rPr>
          <w:sz w:val="28"/>
          <w:szCs w:val="28"/>
        </w:rPr>
        <w:t xml:space="preserve">Система річок відноситься до басейну р. Дністер. Відсоток водної поверхні від загальної території громади складає 1,5%. Система річок є розгалуженою з пологими вододілами та схилами до водостоків. Режим живлення річок змішаний, але з переважанням дощового. </w:t>
      </w:r>
    </w:p>
    <w:p w14:paraId="5CB14691" w14:textId="77777777" w:rsidR="006C4605" w:rsidRDefault="006C4605" w:rsidP="001B7E2D">
      <w:pPr>
        <w:pStyle w:val="a6"/>
        <w:spacing w:before="0" w:beforeAutospacing="0" w:after="0" w:afterAutospacing="0" w:line="276" w:lineRule="auto"/>
        <w:ind w:firstLine="567"/>
        <w:jc w:val="both"/>
        <w:rPr>
          <w:sz w:val="28"/>
          <w:szCs w:val="28"/>
        </w:rPr>
      </w:pPr>
      <w:r w:rsidRPr="007B6E27">
        <w:rPr>
          <w:sz w:val="28"/>
          <w:szCs w:val="28"/>
        </w:rPr>
        <w:t>Через Рогатин та навколишні населені пункти протікає річка Гнила Липа з притоками. В західній частині громади – р. Свірж, у південно-східній частині – р. Нараївка. Зона від Рогатина на південь - заплавна, має кілька меліоративних каналів.</w:t>
      </w:r>
    </w:p>
    <w:p w14:paraId="79EB1A9B" w14:textId="5326F848" w:rsidR="006C4605" w:rsidRPr="00D4529E" w:rsidRDefault="000005DE" w:rsidP="000005DE">
      <w:pPr>
        <w:pStyle w:val="a6"/>
        <w:spacing w:after="0" w:afterAutospacing="0"/>
        <w:ind w:firstLine="567"/>
        <w:jc w:val="both"/>
        <w:rPr>
          <w:b/>
          <w:i/>
          <w:iCs/>
          <w:color w:val="000000" w:themeColor="text1"/>
          <w:sz w:val="28"/>
          <w:szCs w:val="28"/>
        </w:rPr>
      </w:pPr>
      <w:r>
        <w:rPr>
          <w:b/>
          <w:iCs/>
          <w:color w:val="000000" w:themeColor="text1"/>
          <w:sz w:val="28"/>
          <w:szCs w:val="28"/>
        </w:rPr>
        <w:lastRenderedPageBreak/>
        <w:t xml:space="preserve">2.2.5. </w:t>
      </w:r>
      <w:r w:rsidR="006C4605" w:rsidRPr="00D4529E">
        <w:rPr>
          <w:b/>
          <w:iCs/>
          <w:color w:val="000000" w:themeColor="text1"/>
          <w:sz w:val="28"/>
          <w:szCs w:val="28"/>
        </w:rPr>
        <w:t>Лісові</w:t>
      </w:r>
      <w:r w:rsidR="006C4605" w:rsidRPr="00D4529E">
        <w:rPr>
          <w:b/>
          <w:i/>
          <w:iCs/>
          <w:color w:val="000000" w:themeColor="text1"/>
          <w:sz w:val="28"/>
          <w:szCs w:val="28"/>
        </w:rPr>
        <w:t xml:space="preserve"> </w:t>
      </w:r>
      <w:r w:rsidR="006C4605" w:rsidRPr="00D4529E">
        <w:rPr>
          <w:b/>
          <w:iCs/>
          <w:color w:val="000000" w:themeColor="text1"/>
          <w:sz w:val="28"/>
          <w:szCs w:val="28"/>
        </w:rPr>
        <w:t>ресурси</w:t>
      </w:r>
    </w:p>
    <w:p w14:paraId="4B68A46B" w14:textId="77777777" w:rsidR="006C4605" w:rsidRPr="00124679" w:rsidRDefault="006C4605" w:rsidP="00D4529E">
      <w:pPr>
        <w:widowControl w:val="0"/>
        <w:spacing w:after="0" w:line="276" w:lineRule="auto"/>
        <w:ind w:firstLine="567"/>
        <w:jc w:val="both"/>
        <w:rPr>
          <w:rFonts w:ascii="Times New Roman" w:eastAsia="Times New Roman" w:hAnsi="Times New Roman" w:cs="Times New Roman"/>
          <w:sz w:val="28"/>
          <w:szCs w:val="28"/>
          <w:lang w:eastAsia="uk-UA"/>
        </w:rPr>
      </w:pPr>
      <w:r w:rsidRPr="001E24A2">
        <w:rPr>
          <w:rFonts w:ascii="Times New Roman" w:eastAsia="Times New Roman" w:hAnsi="Times New Roman" w:cs="Times New Roman"/>
          <w:color w:val="000000"/>
          <w:sz w:val="28"/>
          <w:szCs w:val="28"/>
          <w:lang w:eastAsia="uk-UA"/>
        </w:rPr>
        <w:t>Землі лісогосподарського призначення на території Рогатинської міської територіальної громади складають 139,9 км</w:t>
      </w:r>
      <w:r w:rsidRPr="001E24A2">
        <w:rPr>
          <w:rFonts w:ascii="Times New Roman" w:eastAsia="Times New Roman" w:hAnsi="Times New Roman" w:cs="Times New Roman"/>
          <w:color w:val="000000"/>
          <w:sz w:val="28"/>
          <w:szCs w:val="28"/>
          <w:vertAlign w:val="superscript"/>
          <w:lang w:eastAsia="uk-UA"/>
        </w:rPr>
        <w:t>2</w:t>
      </w:r>
      <w:r w:rsidRPr="001E24A2">
        <w:rPr>
          <w:rFonts w:ascii="Times New Roman" w:eastAsia="Times New Roman" w:hAnsi="Times New Roman" w:cs="Times New Roman"/>
          <w:color w:val="000000"/>
          <w:sz w:val="28"/>
          <w:szCs w:val="28"/>
          <w:lang w:eastAsia="uk-UA"/>
        </w:rPr>
        <w:t xml:space="preserve"> або 22% від загальної площі земельного фонду громади.</w:t>
      </w:r>
      <w:r w:rsidRPr="001E24A2">
        <w:rPr>
          <w:rFonts w:ascii="Times New Roman" w:eastAsia="Times New Roman" w:hAnsi="Times New Roman" w:cs="Times New Roman"/>
          <w:sz w:val="28"/>
          <w:szCs w:val="28"/>
          <w:lang w:eastAsia="uk-UA"/>
        </w:rPr>
        <w:t xml:space="preserve"> </w:t>
      </w:r>
      <w:r w:rsidRPr="00124679">
        <w:rPr>
          <w:rFonts w:ascii="Times New Roman" w:eastAsia="Times New Roman" w:hAnsi="Times New Roman" w:cs="Times New Roman"/>
          <w:color w:val="000000" w:themeColor="text1"/>
          <w:sz w:val="28"/>
          <w:szCs w:val="28"/>
          <w:lang w:eastAsia="uk-UA"/>
        </w:rPr>
        <w:t xml:space="preserve">На північному сході громади присутній великий лісовий масив на висотах 350-440 м. </w:t>
      </w:r>
    </w:p>
    <w:p w14:paraId="116BEA69" w14:textId="435A9551" w:rsidR="006C4605" w:rsidRPr="00D4529E" w:rsidRDefault="000005DE" w:rsidP="000005DE">
      <w:pPr>
        <w:pStyle w:val="a6"/>
        <w:spacing w:after="0" w:afterAutospacing="0"/>
        <w:ind w:left="426"/>
        <w:jc w:val="both"/>
        <w:rPr>
          <w:b/>
          <w:color w:val="000000"/>
          <w:sz w:val="28"/>
          <w:szCs w:val="28"/>
        </w:rPr>
      </w:pPr>
      <w:r>
        <w:rPr>
          <w:b/>
          <w:color w:val="000000"/>
          <w:sz w:val="28"/>
          <w:szCs w:val="28"/>
        </w:rPr>
        <w:t xml:space="preserve">2.2.6. </w:t>
      </w:r>
      <w:r w:rsidR="006C4605" w:rsidRPr="00D4529E">
        <w:rPr>
          <w:b/>
          <w:color w:val="000000"/>
          <w:sz w:val="28"/>
          <w:szCs w:val="28"/>
        </w:rPr>
        <w:t>Природно-заповідні території</w:t>
      </w:r>
    </w:p>
    <w:p w14:paraId="740C8626" w14:textId="77777777" w:rsidR="006C4605" w:rsidRPr="00652541" w:rsidRDefault="006C4605" w:rsidP="00D4529E">
      <w:pPr>
        <w:tabs>
          <w:tab w:val="left" w:pos="0"/>
        </w:tabs>
        <w:spacing w:after="0" w:line="276" w:lineRule="auto"/>
        <w:ind w:firstLine="567"/>
        <w:jc w:val="both"/>
        <w:rPr>
          <w:rFonts w:ascii="Times New Roman" w:eastAsia="Times New Roman" w:hAnsi="Times New Roman" w:cs="Times New Roman"/>
          <w:sz w:val="28"/>
          <w:szCs w:val="28"/>
          <w:lang w:eastAsia="uk-UA"/>
        </w:rPr>
      </w:pPr>
      <w:r w:rsidRPr="00652541">
        <w:rPr>
          <w:rFonts w:ascii="Times New Roman" w:eastAsia="Times New Roman" w:hAnsi="Times New Roman" w:cs="Times New Roman"/>
          <w:color w:val="000000"/>
          <w:sz w:val="28"/>
          <w:szCs w:val="28"/>
          <w:lang w:eastAsia="uk-UA"/>
        </w:rPr>
        <w:t>На території громади створені і функціонують 7 об’єктів природно-заповідного фонду загальною площею 153,8 га</w:t>
      </w:r>
      <w:r>
        <w:rPr>
          <w:rFonts w:ascii="Times New Roman" w:eastAsia="Times New Roman" w:hAnsi="Times New Roman" w:cs="Times New Roman"/>
          <w:color w:val="000000"/>
          <w:sz w:val="28"/>
          <w:szCs w:val="28"/>
          <w:lang w:eastAsia="uk-UA"/>
        </w:rPr>
        <w:t>.</w:t>
      </w:r>
    </w:p>
    <w:p w14:paraId="1F834F00" w14:textId="309F9858" w:rsidR="006C4605" w:rsidRDefault="006C4605" w:rsidP="00D4529E">
      <w:pPr>
        <w:tabs>
          <w:tab w:val="left" w:pos="0"/>
        </w:tabs>
        <w:spacing w:after="0" w:line="276" w:lineRule="auto"/>
        <w:ind w:firstLine="567"/>
        <w:jc w:val="both"/>
        <w:rPr>
          <w:rFonts w:ascii="Times New Roman" w:eastAsia="Times New Roman" w:hAnsi="Times New Roman" w:cs="Times New Roman"/>
          <w:color w:val="000000"/>
          <w:sz w:val="28"/>
          <w:szCs w:val="28"/>
          <w:lang w:eastAsia="uk-UA"/>
        </w:rPr>
      </w:pPr>
      <w:r w:rsidRPr="00652541">
        <w:rPr>
          <w:rFonts w:ascii="Times New Roman" w:eastAsia="Times New Roman" w:hAnsi="Times New Roman" w:cs="Times New Roman"/>
          <w:color w:val="000000"/>
          <w:sz w:val="28"/>
          <w:szCs w:val="28"/>
          <w:lang w:eastAsia="uk-UA"/>
        </w:rPr>
        <w:t>Крім того, Рогатинською міською радою надано згоду на оголошення ботанічними заказниками місцевого значення 5 земельних ділянок в урочищах за межами населених пунктів громади, загальною площею 32,16 га.</w:t>
      </w:r>
    </w:p>
    <w:p w14:paraId="74EA8343" w14:textId="3BDFFAC5" w:rsidR="006C4605" w:rsidRPr="003A2122" w:rsidRDefault="000005DE" w:rsidP="000005DE">
      <w:pPr>
        <w:pStyle w:val="a6"/>
        <w:spacing w:before="240" w:beforeAutospacing="0" w:after="0" w:afterAutospacing="0"/>
        <w:rPr>
          <w:b/>
          <w:bCs/>
          <w:sz w:val="28"/>
          <w:szCs w:val="28"/>
        </w:rPr>
      </w:pPr>
      <w:r>
        <w:rPr>
          <w:b/>
          <w:bCs/>
          <w:sz w:val="28"/>
          <w:szCs w:val="28"/>
        </w:rPr>
        <w:t xml:space="preserve">2.3. </w:t>
      </w:r>
      <w:r w:rsidR="006C4605" w:rsidRPr="003A2122">
        <w:rPr>
          <w:b/>
          <w:bCs/>
          <w:sz w:val="28"/>
          <w:szCs w:val="28"/>
        </w:rPr>
        <w:t>Демографічна та соціальна характеристика</w:t>
      </w:r>
    </w:p>
    <w:p w14:paraId="06D785A6" w14:textId="487DB43D" w:rsidR="006C4605" w:rsidRDefault="006C4605" w:rsidP="00D4529E">
      <w:pPr>
        <w:pStyle w:val="a6"/>
        <w:spacing w:before="0" w:beforeAutospacing="0" w:after="0" w:afterAutospacing="0" w:line="276" w:lineRule="auto"/>
        <w:ind w:firstLine="567"/>
        <w:jc w:val="both"/>
        <w:rPr>
          <w:sz w:val="28"/>
          <w:szCs w:val="28"/>
        </w:rPr>
      </w:pPr>
      <w:r w:rsidRPr="008A3C79">
        <w:rPr>
          <w:sz w:val="28"/>
          <w:szCs w:val="28"/>
        </w:rPr>
        <w:t xml:space="preserve">Чисельність  зареєстрованого населення громади станом на 01.01.2024 року становить 31091 </w:t>
      </w:r>
      <w:r>
        <w:rPr>
          <w:sz w:val="28"/>
          <w:szCs w:val="28"/>
        </w:rPr>
        <w:t>особа</w:t>
      </w:r>
      <w:r w:rsidRPr="008A3C79">
        <w:rPr>
          <w:sz w:val="28"/>
          <w:szCs w:val="28"/>
        </w:rPr>
        <w:t xml:space="preserve">, в тому числі міського населення </w:t>
      </w:r>
      <w:r>
        <w:rPr>
          <w:sz w:val="28"/>
          <w:szCs w:val="28"/>
        </w:rPr>
        <w:t xml:space="preserve">- </w:t>
      </w:r>
      <w:r w:rsidRPr="008A3C79">
        <w:rPr>
          <w:sz w:val="28"/>
          <w:szCs w:val="28"/>
        </w:rPr>
        <w:t>7467 осіб, сільського населення</w:t>
      </w:r>
      <w:r>
        <w:rPr>
          <w:sz w:val="28"/>
          <w:szCs w:val="28"/>
        </w:rPr>
        <w:t xml:space="preserve"> -</w:t>
      </w:r>
      <w:r w:rsidRPr="008A3C79">
        <w:rPr>
          <w:sz w:val="28"/>
          <w:szCs w:val="28"/>
        </w:rPr>
        <w:t xml:space="preserve"> 23624 ос</w:t>
      </w:r>
      <w:r>
        <w:rPr>
          <w:sz w:val="28"/>
          <w:szCs w:val="28"/>
        </w:rPr>
        <w:t>о</w:t>
      </w:r>
      <w:r w:rsidRPr="008A3C79">
        <w:rPr>
          <w:sz w:val="28"/>
          <w:szCs w:val="28"/>
        </w:rPr>
        <w:t>б</w:t>
      </w:r>
      <w:r>
        <w:rPr>
          <w:sz w:val="28"/>
          <w:szCs w:val="28"/>
        </w:rPr>
        <w:t>и</w:t>
      </w:r>
      <w:r w:rsidRPr="008A3C79">
        <w:rPr>
          <w:sz w:val="28"/>
          <w:szCs w:val="28"/>
        </w:rPr>
        <w:t>.</w:t>
      </w:r>
      <w:r>
        <w:rPr>
          <w:sz w:val="28"/>
          <w:szCs w:val="28"/>
        </w:rPr>
        <w:t xml:space="preserve"> На території громади налічується </w:t>
      </w:r>
      <w:r w:rsidRPr="00EF0734">
        <w:rPr>
          <w:sz w:val="28"/>
          <w:szCs w:val="28"/>
          <w:lang w:val="ru-RU"/>
        </w:rPr>
        <w:t>11360</w:t>
      </w:r>
      <w:r>
        <w:rPr>
          <w:sz w:val="28"/>
          <w:szCs w:val="28"/>
        </w:rPr>
        <w:t xml:space="preserve">        домогосподарств, в яких зареєстровані особи, з них: </w:t>
      </w:r>
      <w:r w:rsidRPr="00EF0734">
        <w:rPr>
          <w:sz w:val="28"/>
          <w:szCs w:val="28"/>
          <w:lang w:val="ru-RU"/>
        </w:rPr>
        <w:t>2764</w:t>
      </w:r>
      <w:r>
        <w:rPr>
          <w:sz w:val="28"/>
          <w:szCs w:val="28"/>
        </w:rPr>
        <w:t xml:space="preserve"> - в м</w:t>
      </w:r>
      <w:r w:rsidR="004D7681">
        <w:rPr>
          <w:sz w:val="28"/>
          <w:szCs w:val="28"/>
        </w:rPr>
        <w:t xml:space="preserve">істі </w:t>
      </w:r>
      <w:r>
        <w:rPr>
          <w:sz w:val="28"/>
          <w:szCs w:val="28"/>
        </w:rPr>
        <w:t>Рогатині та 8596 – в сільській місцевості.</w:t>
      </w:r>
    </w:p>
    <w:p w14:paraId="41930F45" w14:textId="0D5D3BFD" w:rsidR="006C4605" w:rsidRPr="008C360B" w:rsidRDefault="008C360B" w:rsidP="00D4529E">
      <w:pPr>
        <w:pStyle w:val="a6"/>
        <w:spacing w:before="0" w:beforeAutospacing="0" w:after="0" w:afterAutospacing="0"/>
        <w:ind w:firstLine="420"/>
        <w:jc w:val="right"/>
      </w:pPr>
      <w:r>
        <w:t>Таблиця 2.3</w:t>
      </w:r>
    </w:p>
    <w:p w14:paraId="41BDA63A" w14:textId="77777777" w:rsidR="006C4605" w:rsidRPr="008C360B" w:rsidRDefault="006C4605" w:rsidP="008C360B">
      <w:pPr>
        <w:pStyle w:val="a6"/>
        <w:spacing w:before="0" w:beforeAutospacing="0" w:after="0" w:afterAutospacing="0"/>
        <w:ind w:firstLine="420"/>
        <w:jc w:val="center"/>
        <w:rPr>
          <w:b/>
          <w:sz w:val="28"/>
          <w:szCs w:val="28"/>
        </w:rPr>
      </w:pPr>
      <w:r w:rsidRPr="008C360B">
        <w:rPr>
          <w:b/>
          <w:sz w:val="28"/>
          <w:szCs w:val="28"/>
        </w:rPr>
        <w:t>Населення та житловий фонд громади</w:t>
      </w:r>
    </w:p>
    <w:tbl>
      <w:tblPr>
        <w:tblStyle w:val="a9"/>
        <w:tblW w:w="0" w:type="auto"/>
        <w:tblLook w:val="04A0" w:firstRow="1" w:lastRow="0" w:firstColumn="1" w:lastColumn="0" w:noHBand="0" w:noVBand="1"/>
      </w:tblPr>
      <w:tblGrid>
        <w:gridCol w:w="3369"/>
        <w:gridCol w:w="3118"/>
        <w:gridCol w:w="3544"/>
      </w:tblGrid>
      <w:tr w:rsidR="006C4605" w14:paraId="17938B8C" w14:textId="77777777" w:rsidTr="00D4529E">
        <w:tc>
          <w:tcPr>
            <w:tcW w:w="3369" w:type="dxa"/>
          </w:tcPr>
          <w:p w14:paraId="239EE8F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Назва старостинського округу/назва населеного пункту</w:t>
            </w:r>
          </w:p>
        </w:tc>
        <w:tc>
          <w:tcPr>
            <w:tcW w:w="3118" w:type="dxa"/>
          </w:tcPr>
          <w:p w14:paraId="225B58A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Чисельність зареєстрованого населення, осіб</w:t>
            </w:r>
          </w:p>
        </w:tc>
        <w:tc>
          <w:tcPr>
            <w:tcW w:w="3544" w:type="dxa"/>
          </w:tcPr>
          <w:p w14:paraId="2564656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Кількість домогосподарств, одиниць</w:t>
            </w:r>
          </w:p>
        </w:tc>
      </w:tr>
      <w:tr w:rsidR="006C4605" w14:paraId="4F826D10" w14:textId="77777777" w:rsidTr="00D4529E">
        <w:tc>
          <w:tcPr>
            <w:tcW w:w="3369" w:type="dxa"/>
          </w:tcPr>
          <w:p w14:paraId="125D2CE3"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м.Рогатин</w:t>
            </w:r>
          </w:p>
        </w:tc>
        <w:tc>
          <w:tcPr>
            <w:tcW w:w="3118" w:type="dxa"/>
          </w:tcPr>
          <w:p w14:paraId="1B8FCEB1"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7467</w:t>
            </w:r>
          </w:p>
        </w:tc>
        <w:tc>
          <w:tcPr>
            <w:tcW w:w="3544" w:type="dxa"/>
          </w:tcPr>
          <w:p w14:paraId="76F9280D" w14:textId="77777777" w:rsidR="006C4605" w:rsidRPr="00B17EB2" w:rsidRDefault="006C4605" w:rsidP="00DF7637">
            <w:pPr>
              <w:jc w:val="center"/>
              <w:rPr>
                <w:rFonts w:ascii="Times New Roman" w:hAnsi="Times New Roman" w:cs="Times New Roman"/>
                <w:b/>
                <w:bCs/>
                <w:sz w:val="28"/>
                <w:szCs w:val="28"/>
                <w:lang w:val="en-US"/>
              </w:rPr>
            </w:pPr>
            <w:r w:rsidRPr="00B17EB2">
              <w:rPr>
                <w:rFonts w:ascii="Times New Roman" w:hAnsi="Times New Roman" w:cs="Times New Roman"/>
                <w:b/>
                <w:bCs/>
                <w:sz w:val="28"/>
                <w:szCs w:val="28"/>
                <w:lang w:val="en-US"/>
              </w:rPr>
              <w:t>2764</w:t>
            </w:r>
          </w:p>
        </w:tc>
      </w:tr>
      <w:tr w:rsidR="006C4605" w14:paraId="51CD0254" w14:textId="77777777" w:rsidTr="00D4529E">
        <w:tc>
          <w:tcPr>
            <w:tcW w:w="3369" w:type="dxa"/>
          </w:tcPr>
          <w:p w14:paraId="599EDFD8"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Васючинський</w:t>
            </w:r>
          </w:p>
        </w:tc>
        <w:tc>
          <w:tcPr>
            <w:tcW w:w="3118" w:type="dxa"/>
          </w:tcPr>
          <w:p w14:paraId="3EFE43ED"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1203</w:t>
            </w:r>
          </w:p>
        </w:tc>
        <w:tc>
          <w:tcPr>
            <w:tcW w:w="3544" w:type="dxa"/>
          </w:tcPr>
          <w:p w14:paraId="3B80A88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423</w:t>
            </w:r>
          </w:p>
        </w:tc>
      </w:tr>
      <w:tr w:rsidR="006C4605" w14:paraId="713454B8" w14:textId="77777777" w:rsidTr="00D4529E">
        <w:tc>
          <w:tcPr>
            <w:tcW w:w="3369" w:type="dxa"/>
          </w:tcPr>
          <w:p w14:paraId="40DF237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Васючин</w:t>
            </w:r>
          </w:p>
        </w:tc>
        <w:tc>
          <w:tcPr>
            <w:tcW w:w="3118" w:type="dxa"/>
          </w:tcPr>
          <w:p w14:paraId="4B6042A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562</w:t>
            </w:r>
          </w:p>
        </w:tc>
        <w:tc>
          <w:tcPr>
            <w:tcW w:w="3544" w:type="dxa"/>
          </w:tcPr>
          <w:p w14:paraId="46E8EF6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212</w:t>
            </w:r>
          </w:p>
        </w:tc>
      </w:tr>
      <w:tr w:rsidR="006C4605" w14:paraId="3F77E0B5" w14:textId="77777777" w:rsidTr="00D4529E">
        <w:tc>
          <w:tcPr>
            <w:tcW w:w="3369" w:type="dxa"/>
          </w:tcPr>
          <w:p w14:paraId="7FA31A0A"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Вільхова</w:t>
            </w:r>
          </w:p>
        </w:tc>
        <w:tc>
          <w:tcPr>
            <w:tcW w:w="3118" w:type="dxa"/>
          </w:tcPr>
          <w:p w14:paraId="2F2AF3E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97</w:t>
            </w:r>
          </w:p>
        </w:tc>
        <w:tc>
          <w:tcPr>
            <w:tcW w:w="3544" w:type="dxa"/>
          </w:tcPr>
          <w:p w14:paraId="1DDCECD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w:t>
            </w:r>
          </w:p>
        </w:tc>
      </w:tr>
      <w:tr w:rsidR="006C4605" w14:paraId="165BCD61" w14:textId="77777777" w:rsidTr="00D4529E">
        <w:tc>
          <w:tcPr>
            <w:tcW w:w="3369" w:type="dxa"/>
          </w:tcPr>
          <w:p w14:paraId="74F45458"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Воскресинці</w:t>
            </w:r>
          </w:p>
        </w:tc>
        <w:tc>
          <w:tcPr>
            <w:tcW w:w="3118" w:type="dxa"/>
          </w:tcPr>
          <w:p w14:paraId="5C54B6F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544</w:t>
            </w:r>
          </w:p>
        </w:tc>
        <w:tc>
          <w:tcPr>
            <w:tcW w:w="3544" w:type="dxa"/>
          </w:tcPr>
          <w:p w14:paraId="38FB28D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181</w:t>
            </w:r>
          </w:p>
        </w:tc>
      </w:tr>
      <w:tr w:rsidR="006C4605" w14:paraId="77582641" w14:textId="77777777" w:rsidTr="00D4529E">
        <w:tc>
          <w:tcPr>
            <w:tcW w:w="3369" w:type="dxa"/>
          </w:tcPr>
          <w:p w14:paraId="5AE2B7F6"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Вербилівський</w:t>
            </w:r>
          </w:p>
        </w:tc>
        <w:tc>
          <w:tcPr>
            <w:tcW w:w="3118" w:type="dxa"/>
          </w:tcPr>
          <w:p w14:paraId="46B83B46"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1452</w:t>
            </w:r>
          </w:p>
        </w:tc>
        <w:tc>
          <w:tcPr>
            <w:tcW w:w="3544" w:type="dxa"/>
          </w:tcPr>
          <w:p w14:paraId="24C6BD48"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475</w:t>
            </w:r>
          </w:p>
        </w:tc>
      </w:tr>
      <w:tr w:rsidR="006C4605" w14:paraId="29393C01" w14:textId="77777777" w:rsidTr="00D4529E">
        <w:tc>
          <w:tcPr>
            <w:tcW w:w="3369" w:type="dxa"/>
          </w:tcPr>
          <w:p w14:paraId="0BC0872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Вербилівці</w:t>
            </w:r>
          </w:p>
        </w:tc>
        <w:tc>
          <w:tcPr>
            <w:tcW w:w="3118" w:type="dxa"/>
          </w:tcPr>
          <w:p w14:paraId="740E6AB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632</w:t>
            </w:r>
          </w:p>
        </w:tc>
        <w:tc>
          <w:tcPr>
            <w:tcW w:w="3544" w:type="dxa"/>
          </w:tcPr>
          <w:p w14:paraId="681FDB9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219</w:t>
            </w:r>
          </w:p>
        </w:tc>
      </w:tr>
      <w:tr w:rsidR="006C4605" w14:paraId="6AAA0378" w14:textId="77777777" w:rsidTr="00D4529E">
        <w:tc>
          <w:tcPr>
            <w:tcW w:w="3369" w:type="dxa"/>
          </w:tcPr>
          <w:p w14:paraId="13BFB2A8"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Залужжя</w:t>
            </w:r>
          </w:p>
        </w:tc>
        <w:tc>
          <w:tcPr>
            <w:tcW w:w="3118" w:type="dxa"/>
          </w:tcPr>
          <w:p w14:paraId="3C3584A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820</w:t>
            </w:r>
          </w:p>
        </w:tc>
        <w:tc>
          <w:tcPr>
            <w:tcW w:w="3544" w:type="dxa"/>
          </w:tcPr>
          <w:p w14:paraId="6C2F38F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256</w:t>
            </w:r>
          </w:p>
        </w:tc>
      </w:tr>
      <w:tr w:rsidR="006C4605" w14:paraId="1E1AF319" w14:textId="77777777" w:rsidTr="00D4529E">
        <w:tc>
          <w:tcPr>
            <w:tcW w:w="3369" w:type="dxa"/>
          </w:tcPr>
          <w:p w14:paraId="17541067"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Верхньолипицький</w:t>
            </w:r>
          </w:p>
        </w:tc>
        <w:tc>
          <w:tcPr>
            <w:tcW w:w="3118" w:type="dxa"/>
          </w:tcPr>
          <w:p w14:paraId="0F05F1E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1805</w:t>
            </w:r>
          </w:p>
        </w:tc>
        <w:tc>
          <w:tcPr>
            <w:tcW w:w="3544" w:type="dxa"/>
          </w:tcPr>
          <w:p w14:paraId="721EAE8B"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618</w:t>
            </w:r>
          </w:p>
        </w:tc>
      </w:tr>
      <w:tr w:rsidR="006C4605" w14:paraId="65AD0E99" w14:textId="77777777" w:rsidTr="00D4529E">
        <w:tc>
          <w:tcPr>
            <w:tcW w:w="3369" w:type="dxa"/>
          </w:tcPr>
          <w:p w14:paraId="0AECCF7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Верхня Липиця</w:t>
            </w:r>
          </w:p>
        </w:tc>
        <w:tc>
          <w:tcPr>
            <w:tcW w:w="3118" w:type="dxa"/>
          </w:tcPr>
          <w:p w14:paraId="39DECED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1147</w:t>
            </w:r>
          </w:p>
        </w:tc>
        <w:tc>
          <w:tcPr>
            <w:tcW w:w="3544" w:type="dxa"/>
          </w:tcPr>
          <w:p w14:paraId="33B2993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385</w:t>
            </w:r>
          </w:p>
        </w:tc>
      </w:tr>
      <w:tr w:rsidR="006C4605" w14:paraId="18FFC4AF" w14:textId="77777777" w:rsidTr="00D4529E">
        <w:tc>
          <w:tcPr>
            <w:tcW w:w="3369" w:type="dxa"/>
          </w:tcPr>
          <w:p w14:paraId="3B15FD3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Городиська</w:t>
            </w:r>
          </w:p>
        </w:tc>
        <w:tc>
          <w:tcPr>
            <w:tcW w:w="3118" w:type="dxa"/>
          </w:tcPr>
          <w:p w14:paraId="559F131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91</w:t>
            </w:r>
          </w:p>
        </w:tc>
        <w:tc>
          <w:tcPr>
            <w:tcW w:w="3544" w:type="dxa"/>
          </w:tcPr>
          <w:p w14:paraId="52AB845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35</w:t>
            </w:r>
          </w:p>
        </w:tc>
      </w:tr>
      <w:tr w:rsidR="006C4605" w14:paraId="460612BC" w14:textId="77777777" w:rsidTr="00D4529E">
        <w:tc>
          <w:tcPr>
            <w:tcW w:w="3369" w:type="dxa"/>
          </w:tcPr>
          <w:p w14:paraId="27293C53" w14:textId="15BD7C71" w:rsidR="006C4605" w:rsidRPr="00581443" w:rsidRDefault="00D4529E" w:rsidP="00DF7637">
            <w:pPr>
              <w:rPr>
                <w:rFonts w:ascii="Times New Roman" w:hAnsi="Times New Roman" w:cs="Times New Roman"/>
                <w:sz w:val="28"/>
                <w:szCs w:val="28"/>
              </w:rPr>
            </w:pPr>
            <w:r>
              <w:rPr>
                <w:rFonts w:ascii="Times New Roman" w:hAnsi="Times New Roman" w:cs="Times New Roman"/>
                <w:sz w:val="28"/>
                <w:szCs w:val="28"/>
              </w:rPr>
              <w:t xml:space="preserve">с. </w:t>
            </w:r>
            <w:r w:rsidR="006C4605" w:rsidRPr="00581443">
              <w:rPr>
                <w:rFonts w:ascii="Times New Roman" w:hAnsi="Times New Roman" w:cs="Times New Roman"/>
                <w:sz w:val="28"/>
                <w:szCs w:val="28"/>
              </w:rPr>
              <w:t>Зеленів</w:t>
            </w:r>
          </w:p>
        </w:tc>
        <w:tc>
          <w:tcPr>
            <w:tcW w:w="3118" w:type="dxa"/>
          </w:tcPr>
          <w:p w14:paraId="73FC125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104</w:t>
            </w:r>
          </w:p>
        </w:tc>
        <w:tc>
          <w:tcPr>
            <w:tcW w:w="3544" w:type="dxa"/>
          </w:tcPr>
          <w:p w14:paraId="2857A94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37</w:t>
            </w:r>
          </w:p>
        </w:tc>
      </w:tr>
      <w:tr w:rsidR="006C4605" w14:paraId="1DF07DCD" w14:textId="77777777" w:rsidTr="00D4529E">
        <w:tc>
          <w:tcPr>
            <w:tcW w:w="3369" w:type="dxa"/>
          </w:tcPr>
          <w:p w14:paraId="72099F7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Малинівка</w:t>
            </w:r>
          </w:p>
        </w:tc>
        <w:tc>
          <w:tcPr>
            <w:tcW w:w="3118" w:type="dxa"/>
          </w:tcPr>
          <w:p w14:paraId="7638A5D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167</w:t>
            </w:r>
          </w:p>
        </w:tc>
        <w:tc>
          <w:tcPr>
            <w:tcW w:w="3544" w:type="dxa"/>
          </w:tcPr>
          <w:p w14:paraId="76405B0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w:t>
            </w:r>
          </w:p>
        </w:tc>
      </w:tr>
      <w:tr w:rsidR="006C4605" w14:paraId="4294B0FE" w14:textId="77777777" w:rsidTr="00D4529E">
        <w:tc>
          <w:tcPr>
            <w:tcW w:w="3369" w:type="dxa"/>
          </w:tcPr>
          <w:p w14:paraId="2E16D0C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Лопушня</w:t>
            </w:r>
          </w:p>
        </w:tc>
        <w:tc>
          <w:tcPr>
            <w:tcW w:w="3118" w:type="dxa"/>
          </w:tcPr>
          <w:p w14:paraId="3C53473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226</w:t>
            </w:r>
          </w:p>
        </w:tc>
        <w:tc>
          <w:tcPr>
            <w:tcW w:w="3544" w:type="dxa"/>
          </w:tcPr>
          <w:p w14:paraId="61DEFCC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78</w:t>
            </w:r>
          </w:p>
        </w:tc>
      </w:tr>
      <w:tr w:rsidR="006C4605" w14:paraId="2698CEA6" w14:textId="77777777" w:rsidTr="00D4529E">
        <w:tc>
          <w:tcPr>
            <w:tcW w:w="3369" w:type="dxa"/>
          </w:tcPr>
          <w:p w14:paraId="5D56D16B"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Гоноратівка</w:t>
            </w:r>
          </w:p>
        </w:tc>
        <w:tc>
          <w:tcPr>
            <w:tcW w:w="3118" w:type="dxa"/>
          </w:tcPr>
          <w:p w14:paraId="66ACEB3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70</w:t>
            </w:r>
          </w:p>
        </w:tc>
        <w:tc>
          <w:tcPr>
            <w:tcW w:w="3544" w:type="dxa"/>
          </w:tcPr>
          <w:p w14:paraId="12C83B5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w:t>
            </w:r>
          </w:p>
        </w:tc>
      </w:tr>
      <w:tr w:rsidR="006C4605" w14:paraId="7FC4A9B4" w14:textId="77777777" w:rsidTr="00D4529E">
        <w:tc>
          <w:tcPr>
            <w:tcW w:w="3369" w:type="dxa"/>
          </w:tcPr>
          <w:p w14:paraId="4F3C7492"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Долинянський</w:t>
            </w:r>
          </w:p>
        </w:tc>
        <w:tc>
          <w:tcPr>
            <w:tcW w:w="3118" w:type="dxa"/>
          </w:tcPr>
          <w:p w14:paraId="5D50DCB4"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1062</w:t>
            </w:r>
          </w:p>
        </w:tc>
        <w:tc>
          <w:tcPr>
            <w:tcW w:w="3544" w:type="dxa"/>
          </w:tcPr>
          <w:p w14:paraId="022FD32A"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424</w:t>
            </w:r>
          </w:p>
        </w:tc>
      </w:tr>
      <w:tr w:rsidR="006C4605" w14:paraId="61CBD42C" w14:textId="77777777" w:rsidTr="00D4529E">
        <w:tc>
          <w:tcPr>
            <w:tcW w:w="3369" w:type="dxa"/>
          </w:tcPr>
          <w:p w14:paraId="36AF481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Долиняни</w:t>
            </w:r>
          </w:p>
        </w:tc>
        <w:tc>
          <w:tcPr>
            <w:tcW w:w="3118" w:type="dxa"/>
          </w:tcPr>
          <w:p w14:paraId="7D6E7CB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598</w:t>
            </w:r>
          </w:p>
        </w:tc>
        <w:tc>
          <w:tcPr>
            <w:tcW w:w="3544" w:type="dxa"/>
          </w:tcPr>
          <w:p w14:paraId="12B26B5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261</w:t>
            </w:r>
          </w:p>
        </w:tc>
      </w:tr>
      <w:tr w:rsidR="006C4605" w14:paraId="3C07A25D" w14:textId="77777777" w:rsidTr="00D4529E">
        <w:tc>
          <w:tcPr>
            <w:tcW w:w="3369" w:type="dxa"/>
          </w:tcPr>
          <w:p w14:paraId="63977C57"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Дегова</w:t>
            </w:r>
          </w:p>
        </w:tc>
        <w:tc>
          <w:tcPr>
            <w:tcW w:w="3118" w:type="dxa"/>
          </w:tcPr>
          <w:p w14:paraId="458A061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165</w:t>
            </w:r>
          </w:p>
        </w:tc>
        <w:tc>
          <w:tcPr>
            <w:tcW w:w="3544" w:type="dxa"/>
          </w:tcPr>
          <w:p w14:paraId="5B17D30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61</w:t>
            </w:r>
          </w:p>
        </w:tc>
      </w:tr>
      <w:tr w:rsidR="006C4605" w14:paraId="798CB905" w14:textId="77777777" w:rsidTr="00D4529E">
        <w:tc>
          <w:tcPr>
            <w:tcW w:w="3369" w:type="dxa"/>
          </w:tcPr>
          <w:p w14:paraId="0BEC961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Приозерне</w:t>
            </w:r>
          </w:p>
        </w:tc>
        <w:tc>
          <w:tcPr>
            <w:tcW w:w="3118" w:type="dxa"/>
          </w:tcPr>
          <w:p w14:paraId="0E45BA3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299</w:t>
            </w:r>
          </w:p>
        </w:tc>
        <w:tc>
          <w:tcPr>
            <w:tcW w:w="3544" w:type="dxa"/>
          </w:tcPr>
          <w:p w14:paraId="2405474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102</w:t>
            </w:r>
          </w:p>
        </w:tc>
      </w:tr>
      <w:tr w:rsidR="006C4605" w14:paraId="154F8A3C" w14:textId="77777777" w:rsidTr="00D4529E">
        <w:tc>
          <w:tcPr>
            <w:tcW w:w="3369" w:type="dxa"/>
          </w:tcPr>
          <w:p w14:paraId="26A2FE89"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Добринівський</w:t>
            </w:r>
          </w:p>
        </w:tc>
        <w:tc>
          <w:tcPr>
            <w:tcW w:w="3118" w:type="dxa"/>
          </w:tcPr>
          <w:p w14:paraId="560BA236"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900</w:t>
            </w:r>
          </w:p>
        </w:tc>
        <w:tc>
          <w:tcPr>
            <w:tcW w:w="3544" w:type="dxa"/>
          </w:tcPr>
          <w:p w14:paraId="175AE6A8"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399</w:t>
            </w:r>
          </w:p>
        </w:tc>
      </w:tr>
      <w:tr w:rsidR="006C4605" w14:paraId="515B1B5C" w14:textId="77777777" w:rsidTr="00D4529E">
        <w:tc>
          <w:tcPr>
            <w:tcW w:w="3369" w:type="dxa"/>
          </w:tcPr>
          <w:p w14:paraId="2776D30D"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lastRenderedPageBreak/>
              <w:t>с. Добринів</w:t>
            </w:r>
          </w:p>
        </w:tc>
        <w:tc>
          <w:tcPr>
            <w:tcW w:w="3118" w:type="dxa"/>
          </w:tcPr>
          <w:p w14:paraId="148B567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502</w:t>
            </w:r>
          </w:p>
        </w:tc>
        <w:tc>
          <w:tcPr>
            <w:tcW w:w="3544" w:type="dxa"/>
          </w:tcPr>
          <w:p w14:paraId="4081DF2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206</w:t>
            </w:r>
          </w:p>
        </w:tc>
      </w:tr>
      <w:tr w:rsidR="006C4605" w14:paraId="39B31561" w14:textId="77777777" w:rsidTr="00D4529E">
        <w:tc>
          <w:tcPr>
            <w:tcW w:w="3369" w:type="dxa"/>
          </w:tcPr>
          <w:p w14:paraId="2F356EB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Корчунок</w:t>
            </w:r>
          </w:p>
        </w:tc>
        <w:tc>
          <w:tcPr>
            <w:tcW w:w="3118" w:type="dxa"/>
          </w:tcPr>
          <w:p w14:paraId="2FE62C1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w:t>
            </w:r>
          </w:p>
        </w:tc>
        <w:tc>
          <w:tcPr>
            <w:tcW w:w="3544" w:type="dxa"/>
          </w:tcPr>
          <w:p w14:paraId="2C36499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w:t>
            </w:r>
          </w:p>
        </w:tc>
      </w:tr>
      <w:tr w:rsidR="006C4605" w14:paraId="4C347A84" w14:textId="77777777" w:rsidTr="00D4529E">
        <w:tc>
          <w:tcPr>
            <w:tcW w:w="3369" w:type="dxa"/>
          </w:tcPr>
          <w:p w14:paraId="2648020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Стратин</w:t>
            </w:r>
          </w:p>
        </w:tc>
        <w:tc>
          <w:tcPr>
            <w:tcW w:w="3118" w:type="dxa"/>
          </w:tcPr>
          <w:p w14:paraId="3383A86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360</w:t>
            </w:r>
          </w:p>
        </w:tc>
        <w:tc>
          <w:tcPr>
            <w:tcW w:w="3544" w:type="dxa"/>
          </w:tcPr>
          <w:p w14:paraId="5CE1598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171</w:t>
            </w:r>
          </w:p>
        </w:tc>
      </w:tr>
      <w:tr w:rsidR="006C4605" w14:paraId="0A737220" w14:textId="77777777" w:rsidTr="00D4529E">
        <w:tc>
          <w:tcPr>
            <w:tcW w:w="3369" w:type="dxa"/>
          </w:tcPr>
          <w:p w14:paraId="144CF81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с-ще Погребівка</w:t>
            </w:r>
          </w:p>
        </w:tc>
        <w:tc>
          <w:tcPr>
            <w:tcW w:w="3118" w:type="dxa"/>
          </w:tcPr>
          <w:p w14:paraId="67D55D0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23</w:t>
            </w:r>
          </w:p>
        </w:tc>
        <w:tc>
          <w:tcPr>
            <w:tcW w:w="3544" w:type="dxa"/>
          </w:tcPr>
          <w:p w14:paraId="7F5F6A0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w:t>
            </w:r>
          </w:p>
        </w:tc>
      </w:tr>
      <w:tr w:rsidR="006C4605" w14:paraId="65C5A2E0" w14:textId="77777777" w:rsidTr="00D4529E">
        <w:tc>
          <w:tcPr>
            <w:tcW w:w="3369" w:type="dxa"/>
          </w:tcPr>
          <w:p w14:paraId="09EDF88A"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с-ще Пилипівці</w:t>
            </w:r>
          </w:p>
        </w:tc>
        <w:tc>
          <w:tcPr>
            <w:tcW w:w="3118" w:type="dxa"/>
          </w:tcPr>
          <w:p w14:paraId="0964817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w:t>
            </w:r>
          </w:p>
        </w:tc>
        <w:tc>
          <w:tcPr>
            <w:tcW w:w="3544" w:type="dxa"/>
          </w:tcPr>
          <w:p w14:paraId="6FC7F9C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w:t>
            </w:r>
          </w:p>
        </w:tc>
      </w:tr>
      <w:tr w:rsidR="006C4605" w14:paraId="3999191B" w14:textId="77777777" w:rsidTr="00D4529E">
        <w:tc>
          <w:tcPr>
            <w:tcW w:w="3369" w:type="dxa"/>
          </w:tcPr>
          <w:p w14:paraId="6A066116"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Жовчівський</w:t>
            </w:r>
          </w:p>
        </w:tc>
        <w:tc>
          <w:tcPr>
            <w:tcW w:w="3118" w:type="dxa"/>
          </w:tcPr>
          <w:p w14:paraId="11C7708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945</w:t>
            </w:r>
          </w:p>
        </w:tc>
        <w:tc>
          <w:tcPr>
            <w:tcW w:w="3544" w:type="dxa"/>
          </w:tcPr>
          <w:p w14:paraId="2B355F63"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410</w:t>
            </w:r>
          </w:p>
        </w:tc>
      </w:tr>
      <w:tr w:rsidR="006C4605" w14:paraId="79171B4F" w14:textId="77777777" w:rsidTr="00D4529E">
        <w:tc>
          <w:tcPr>
            <w:tcW w:w="3369" w:type="dxa"/>
          </w:tcPr>
          <w:p w14:paraId="4164E6D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Жовчів</w:t>
            </w:r>
          </w:p>
        </w:tc>
        <w:tc>
          <w:tcPr>
            <w:tcW w:w="3118" w:type="dxa"/>
          </w:tcPr>
          <w:p w14:paraId="56F9A61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442</w:t>
            </w:r>
          </w:p>
        </w:tc>
        <w:tc>
          <w:tcPr>
            <w:tcW w:w="3544" w:type="dxa"/>
          </w:tcPr>
          <w:p w14:paraId="4266B41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170</w:t>
            </w:r>
          </w:p>
        </w:tc>
      </w:tr>
      <w:tr w:rsidR="006C4605" w14:paraId="4FAE0D37" w14:textId="77777777" w:rsidTr="00D4529E">
        <w:tc>
          <w:tcPr>
            <w:tcW w:w="3369" w:type="dxa"/>
          </w:tcPr>
          <w:p w14:paraId="067FA0CF"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Данильче</w:t>
            </w:r>
          </w:p>
        </w:tc>
        <w:tc>
          <w:tcPr>
            <w:tcW w:w="3118" w:type="dxa"/>
          </w:tcPr>
          <w:p w14:paraId="6948E97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268</w:t>
            </w:r>
          </w:p>
        </w:tc>
        <w:tc>
          <w:tcPr>
            <w:tcW w:w="3544" w:type="dxa"/>
          </w:tcPr>
          <w:p w14:paraId="2D31198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127</w:t>
            </w:r>
          </w:p>
        </w:tc>
      </w:tr>
      <w:tr w:rsidR="006C4605" w14:paraId="4405E3BD" w14:textId="77777777" w:rsidTr="00D4529E">
        <w:tc>
          <w:tcPr>
            <w:tcW w:w="3369" w:type="dxa"/>
          </w:tcPr>
          <w:p w14:paraId="633DCC6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Уїзд</w:t>
            </w:r>
          </w:p>
        </w:tc>
        <w:tc>
          <w:tcPr>
            <w:tcW w:w="3118" w:type="dxa"/>
          </w:tcPr>
          <w:p w14:paraId="54D7419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235</w:t>
            </w:r>
          </w:p>
        </w:tc>
        <w:tc>
          <w:tcPr>
            <w:tcW w:w="3544" w:type="dxa"/>
          </w:tcPr>
          <w:p w14:paraId="60FC243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113</w:t>
            </w:r>
          </w:p>
        </w:tc>
      </w:tr>
      <w:tr w:rsidR="006C4605" w14:paraId="4FD6422B" w14:textId="77777777" w:rsidTr="00D4529E">
        <w:tc>
          <w:tcPr>
            <w:tcW w:w="3369" w:type="dxa"/>
          </w:tcPr>
          <w:p w14:paraId="30FEA560"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Княгиницький</w:t>
            </w:r>
          </w:p>
        </w:tc>
        <w:tc>
          <w:tcPr>
            <w:tcW w:w="3118" w:type="dxa"/>
          </w:tcPr>
          <w:p w14:paraId="341B13F1"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1505</w:t>
            </w:r>
          </w:p>
        </w:tc>
        <w:tc>
          <w:tcPr>
            <w:tcW w:w="3544" w:type="dxa"/>
          </w:tcPr>
          <w:p w14:paraId="0DD8C3A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623</w:t>
            </w:r>
          </w:p>
        </w:tc>
      </w:tr>
      <w:tr w:rsidR="006C4605" w14:paraId="07CFFA23" w14:textId="77777777" w:rsidTr="00D4529E">
        <w:tc>
          <w:tcPr>
            <w:tcW w:w="3369" w:type="dxa"/>
          </w:tcPr>
          <w:p w14:paraId="69B5526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Княгиничі</w:t>
            </w:r>
          </w:p>
        </w:tc>
        <w:tc>
          <w:tcPr>
            <w:tcW w:w="3118" w:type="dxa"/>
          </w:tcPr>
          <w:p w14:paraId="6C27DB2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501</w:t>
            </w:r>
          </w:p>
        </w:tc>
        <w:tc>
          <w:tcPr>
            <w:tcW w:w="3544" w:type="dxa"/>
          </w:tcPr>
          <w:p w14:paraId="500FC39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198</w:t>
            </w:r>
          </w:p>
        </w:tc>
      </w:tr>
      <w:tr w:rsidR="006C4605" w14:paraId="5E17D485" w14:textId="77777777" w:rsidTr="00D4529E">
        <w:tc>
          <w:tcPr>
            <w:tcW w:w="3369" w:type="dxa"/>
          </w:tcPr>
          <w:p w14:paraId="50BBC89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Загір’я</w:t>
            </w:r>
          </w:p>
        </w:tc>
        <w:tc>
          <w:tcPr>
            <w:tcW w:w="3118" w:type="dxa"/>
          </w:tcPr>
          <w:p w14:paraId="4F0BF5D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419</w:t>
            </w:r>
          </w:p>
        </w:tc>
        <w:tc>
          <w:tcPr>
            <w:tcW w:w="3544" w:type="dxa"/>
          </w:tcPr>
          <w:p w14:paraId="18E32BE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170</w:t>
            </w:r>
          </w:p>
        </w:tc>
      </w:tr>
      <w:tr w:rsidR="006C4605" w14:paraId="28FF3EE4" w14:textId="77777777" w:rsidTr="00D4529E">
        <w:tc>
          <w:tcPr>
            <w:tcW w:w="3369" w:type="dxa"/>
          </w:tcPr>
          <w:p w14:paraId="5340D47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Помонята</w:t>
            </w:r>
          </w:p>
        </w:tc>
        <w:tc>
          <w:tcPr>
            <w:tcW w:w="3118" w:type="dxa"/>
          </w:tcPr>
          <w:p w14:paraId="7923FDD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585</w:t>
            </w:r>
          </w:p>
        </w:tc>
        <w:tc>
          <w:tcPr>
            <w:tcW w:w="3544" w:type="dxa"/>
          </w:tcPr>
          <w:p w14:paraId="74CE4A2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255</w:t>
            </w:r>
          </w:p>
        </w:tc>
      </w:tr>
      <w:tr w:rsidR="006C4605" w14:paraId="38598F5B" w14:textId="77777777" w:rsidTr="00D4529E">
        <w:tc>
          <w:tcPr>
            <w:tcW w:w="3369" w:type="dxa"/>
          </w:tcPr>
          <w:p w14:paraId="631C7563"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Конюшківський</w:t>
            </w:r>
          </w:p>
        </w:tc>
        <w:tc>
          <w:tcPr>
            <w:tcW w:w="3118" w:type="dxa"/>
          </w:tcPr>
          <w:p w14:paraId="55D0388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1787</w:t>
            </w:r>
          </w:p>
        </w:tc>
        <w:tc>
          <w:tcPr>
            <w:tcW w:w="3544" w:type="dxa"/>
          </w:tcPr>
          <w:p w14:paraId="3015333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575</w:t>
            </w:r>
          </w:p>
        </w:tc>
      </w:tr>
      <w:tr w:rsidR="006C4605" w14:paraId="3D2E7C59" w14:textId="77777777" w:rsidTr="00D4529E">
        <w:tc>
          <w:tcPr>
            <w:tcW w:w="3369" w:type="dxa"/>
          </w:tcPr>
          <w:p w14:paraId="5EDD648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Конюшки</w:t>
            </w:r>
          </w:p>
        </w:tc>
        <w:tc>
          <w:tcPr>
            <w:tcW w:w="3118" w:type="dxa"/>
          </w:tcPr>
          <w:p w14:paraId="6E65AFE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1100</w:t>
            </w:r>
          </w:p>
        </w:tc>
        <w:tc>
          <w:tcPr>
            <w:tcW w:w="3544" w:type="dxa"/>
          </w:tcPr>
          <w:p w14:paraId="4E19571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279</w:t>
            </w:r>
          </w:p>
        </w:tc>
      </w:tr>
      <w:tr w:rsidR="006C4605" w14:paraId="35F48055" w14:textId="77777777" w:rsidTr="00D4529E">
        <w:tc>
          <w:tcPr>
            <w:tcW w:w="3369" w:type="dxa"/>
          </w:tcPr>
          <w:p w14:paraId="3B65334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Березівка</w:t>
            </w:r>
          </w:p>
        </w:tc>
        <w:tc>
          <w:tcPr>
            <w:tcW w:w="3118" w:type="dxa"/>
          </w:tcPr>
          <w:p w14:paraId="346C250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64</w:t>
            </w:r>
          </w:p>
        </w:tc>
        <w:tc>
          <w:tcPr>
            <w:tcW w:w="3544" w:type="dxa"/>
          </w:tcPr>
          <w:p w14:paraId="33D60E6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w:t>
            </w:r>
          </w:p>
        </w:tc>
      </w:tr>
      <w:tr w:rsidR="006C4605" w14:paraId="34892F0A" w14:textId="77777777" w:rsidTr="00D4529E">
        <w:tc>
          <w:tcPr>
            <w:tcW w:w="3369" w:type="dxa"/>
          </w:tcPr>
          <w:p w14:paraId="7FEC05B5"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Обельниця</w:t>
            </w:r>
          </w:p>
        </w:tc>
        <w:tc>
          <w:tcPr>
            <w:tcW w:w="3118" w:type="dxa"/>
          </w:tcPr>
          <w:p w14:paraId="1CA3DFE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310</w:t>
            </w:r>
          </w:p>
        </w:tc>
        <w:tc>
          <w:tcPr>
            <w:tcW w:w="3544" w:type="dxa"/>
          </w:tcPr>
          <w:p w14:paraId="55D0563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135</w:t>
            </w:r>
          </w:p>
        </w:tc>
      </w:tr>
      <w:tr w:rsidR="006C4605" w14:paraId="40D0BFDD" w14:textId="77777777" w:rsidTr="00D4529E">
        <w:tc>
          <w:tcPr>
            <w:tcW w:w="3369" w:type="dxa"/>
          </w:tcPr>
          <w:p w14:paraId="0DDE540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Явче</w:t>
            </w:r>
          </w:p>
        </w:tc>
        <w:tc>
          <w:tcPr>
            <w:tcW w:w="3118" w:type="dxa"/>
          </w:tcPr>
          <w:p w14:paraId="254B19C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270</w:t>
            </w:r>
          </w:p>
        </w:tc>
        <w:tc>
          <w:tcPr>
            <w:tcW w:w="3544" w:type="dxa"/>
          </w:tcPr>
          <w:p w14:paraId="4D29348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110</w:t>
            </w:r>
          </w:p>
        </w:tc>
      </w:tr>
      <w:tr w:rsidR="006C4605" w14:paraId="28323567" w14:textId="77777777" w:rsidTr="00D4529E">
        <w:tc>
          <w:tcPr>
            <w:tcW w:w="3369" w:type="dxa"/>
          </w:tcPr>
          <w:p w14:paraId="235D4A3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Йосипівка</w:t>
            </w:r>
          </w:p>
        </w:tc>
        <w:tc>
          <w:tcPr>
            <w:tcW w:w="3118" w:type="dxa"/>
          </w:tcPr>
          <w:p w14:paraId="4CF4098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w:t>
            </w:r>
          </w:p>
        </w:tc>
        <w:tc>
          <w:tcPr>
            <w:tcW w:w="3544" w:type="dxa"/>
          </w:tcPr>
          <w:p w14:paraId="491E3DB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15</w:t>
            </w:r>
          </w:p>
        </w:tc>
      </w:tr>
      <w:tr w:rsidR="006C4605" w14:paraId="7BE0DE68" w14:textId="77777777" w:rsidTr="00D4529E">
        <w:tc>
          <w:tcPr>
            <w:tcW w:w="3369" w:type="dxa"/>
          </w:tcPr>
          <w:p w14:paraId="2937726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Межигаї</w:t>
            </w:r>
          </w:p>
        </w:tc>
        <w:tc>
          <w:tcPr>
            <w:tcW w:w="3118" w:type="dxa"/>
          </w:tcPr>
          <w:p w14:paraId="4F2DC0C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w:t>
            </w:r>
          </w:p>
        </w:tc>
        <w:tc>
          <w:tcPr>
            <w:tcW w:w="3544" w:type="dxa"/>
          </w:tcPr>
          <w:p w14:paraId="29494B7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w:t>
            </w:r>
          </w:p>
        </w:tc>
      </w:tr>
      <w:tr w:rsidR="006C4605" w14:paraId="42F95F09" w14:textId="77777777" w:rsidTr="00D4529E">
        <w:tc>
          <w:tcPr>
            <w:tcW w:w="3369" w:type="dxa"/>
          </w:tcPr>
          <w:p w14:paraId="7CC1353D"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Липівський</w:t>
            </w:r>
          </w:p>
        </w:tc>
        <w:tc>
          <w:tcPr>
            <w:tcW w:w="3118" w:type="dxa"/>
          </w:tcPr>
          <w:p w14:paraId="1B244FF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1182</w:t>
            </w:r>
          </w:p>
        </w:tc>
        <w:tc>
          <w:tcPr>
            <w:tcW w:w="3544" w:type="dxa"/>
          </w:tcPr>
          <w:p w14:paraId="5B1B578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433</w:t>
            </w:r>
          </w:p>
        </w:tc>
      </w:tr>
      <w:tr w:rsidR="006C4605" w14:paraId="714AD4CC" w14:textId="77777777" w:rsidTr="00D4529E">
        <w:tc>
          <w:tcPr>
            <w:tcW w:w="3369" w:type="dxa"/>
          </w:tcPr>
          <w:p w14:paraId="73BFAE50"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Липівка</w:t>
            </w:r>
          </w:p>
        </w:tc>
        <w:tc>
          <w:tcPr>
            <w:tcW w:w="3118" w:type="dxa"/>
          </w:tcPr>
          <w:p w14:paraId="1B8F2F4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641</w:t>
            </w:r>
          </w:p>
        </w:tc>
        <w:tc>
          <w:tcPr>
            <w:tcW w:w="3544" w:type="dxa"/>
          </w:tcPr>
          <w:p w14:paraId="5F16306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220</w:t>
            </w:r>
          </w:p>
        </w:tc>
      </w:tr>
      <w:tr w:rsidR="006C4605" w14:paraId="0C917168" w14:textId="77777777" w:rsidTr="00D4529E">
        <w:tc>
          <w:tcPr>
            <w:tcW w:w="3369" w:type="dxa"/>
          </w:tcPr>
          <w:p w14:paraId="5ED294F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Воронів</w:t>
            </w:r>
          </w:p>
        </w:tc>
        <w:tc>
          <w:tcPr>
            <w:tcW w:w="3118" w:type="dxa"/>
          </w:tcPr>
          <w:p w14:paraId="4FA98F2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100</w:t>
            </w:r>
          </w:p>
        </w:tc>
        <w:tc>
          <w:tcPr>
            <w:tcW w:w="3544" w:type="dxa"/>
          </w:tcPr>
          <w:p w14:paraId="36E50F8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33</w:t>
            </w:r>
          </w:p>
        </w:tc>
      </w:tr>
      <w:tr w:rsidR="006C4605" w14:paraId="4993C982" w14:textId="77777777" w:rsidTr="00D4529E">
        <w:tc>
          <w:tcPr>
            <w:tcW w:w="3369" w:type="dxa"/>
          </w:tcPr>
          <w:p w14:paraId="42B8619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Кривня</w:t>
            </w:r>
          </w:p>
        </w:tc>
        <w:tc>
          <w:tcPr>
            <w:tcW w:w="3118" w:type="dxa"/>
          </w:tcPr>
          <w:p w14:paraId="3684001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137</w:t>
            </w:r>
          </w:p>
        </w:tc>
        <w:tc>
          <w:tcPr>
            <w:tcW w:w="3544" w:type="dxa"/>
          </w:tcPr>
          <w:p w14:paraId="0105763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52</w:t>
            </w:r>
          </w:p>
        </w:tc>
      </w:tr>
      <w:tr w:rsidR="006C4605" w14:paraId="1701E77C" w14:textId="77777777" w:rsidTr="00D4529E">
        <w:tc>
          <w:tcPr>
            <w:tcW w:w="3369" w:type="dxa"/>
          </w:tcPr>
          <w:p w14:paraId="45A6514D"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Кліщівна</w:t>
            </w:r>
          </w:p>
        </w:tc>
        <w:tc>
          <w:tcPr>
            <w:tcW w:w="3118" w:type="dxa"/>
          </w:tcPr>
          <w:p w14:paraId="1889CA7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304</w:t>
            </w:r>
          </w:p>
        </w:tc>
        <w:tc>
          <w:tcPr>
            <w:tcW w:w="3544" w:type="dxa"/>
          </w:tcPr>
          <w:p w14:paraId="7928383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128</w:t>
            </w:r>
          </w:p>
        </w:tc>
      </w:tr>
      <w:tr w:rsidR="006C4605" w14:paraId="691D9F6D" w14:textId="77777777" w:rsidTr="00D4529E">
        <w:tc>
          <w:tcPr>
            <w:tcW w:w="3369" w:type="dxa"/>
          </w:tcPr>
          <w:p w14:paraId="3F1A2E6E"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Лучинецький</w:t>
            </w:r>
          </w:p>
        </w:tc>
        <w:tc>
          <w:tcPr>
            <w:tcW w:w="3118" w:type="dxa"/>
          </w:tcPr>
          <w:p w14:paraId="6A73F62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1845</w:t>
            </w:r>
          </w:p>
        </w:tc>
        <w:tc>
          <w:tcPr>
            <w:tcW w:w="3544" w:type="dxa"/>
          </w:tcPr>
          <w:p w14:paraId="7DB6CE84"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597</w:t>
            </w:r>
          </w:p>
        </w:tc>
      </w:tr>
      <w:tr w:rsidR="006C4605" w14:paraId="65D2D2A0" w14:textId="77777777" w:rsidTr="00D4529E">
        <w:tc>
          <w:tcPr>
            <w:tcW w:w="3369" w:type="dxa"/>
          </w:tcPr>
          <w:p w14:paraId="307A140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Лучинці</w:t>
            </w:r>
          </w:p>
        </w:tc>
        <w:tc>
          <w:tcPr>
            <w:tcW w:w="3118" w:type="dxa"/>
          </w:tcPr>
          <w:p w14:paraId="565E4A6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941</w:t>
            </w:r>
          </w:p>
        </w:tc>
        <w:tc>
          <w:tcPr>
            <w:tcW w:w="3544" w:type="dxa"/>
          </w:tcPr>
          <w:p w14:paraId="7A59E5D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302</w:t>
            </w:r>
          </w:p>
        </w:tc>
      </w:tr>
      <w:tr w:rsidR="006C4605" w14:paraId="79303E24" w14:textId="77777777" w:rsidTr="00D4529E">
        <w:tc>
          <w:tcPr>
            <w:tcW w:w="3369" w:type="dxa"/>
          </w:tcPr>
          <w:p w14:paraId="63E7317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Бабухів</w:t>
            </w:r>
          </w:p>
        </w:tc>
        <w:tc>
          <w:tcPr>
            <w:tcW w:w="3118" w:type="dxa"/>
          </w:tcPr>
          <w:p w14:paraId="3760BCC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904</w:t>
            </w:r>
          </w:p>
        </w:tc>
        <w:tc>
          <w:tcPr>
            <w:tcW w:w="3544" w:type="dxa"/>
          </w:tcPr>
          <w:p w14:paraId="1536FA6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295</w:t>
            </w:r>
          </w:p>
        </w:tc>
      </w:tr>
      <w:tr w:rsidR="006C4605" w14:paraId="12D6E591" w14:textId="77777777" w:rsidTr="00D4529E">
        <w:tc>
          <w:tcPr>
            <w:tcW w:w="3369" w:type="dxa"/>
          </w:tcPr>
          <w:p w14:paraId="4ACCE24A"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Нижньолипицький</w:t>
            </w:r>
          </w:p>
        </w:tc>
        <w:tc>
          <w:tcPr>
            <w:tcW w:w="3118" w:type="dxa"/>
          </w:tcPr>
          <w:p w14:paraId="31120A6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918</w:t>
            </w:r>
          </w:p>
        </w:tc>
        <w:tc>
          <w:tcPr>
            <w:tcW w:w="3544" w:type="dxa"/>
          </w:tcPr>
          <w:p w14:paraId="1C26AD66"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451</w:t>
            </w:r>
          </w:p>
        </w:tc>
      </w:tr>
      <w:tr w:rsidR="006C4605" w14:paraId="311663B2" w14:textId="77777777" w:rsidTr="00D4529E">
        <w:tc>
          <w:tcPr>
            <w:tcW w:w="3369" w:type="dxa"/>
          </w:tcPr>
          <w:p w14:paraId="5931B867"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Нижня Липиця</w:t>
            </w:r>
          </w:p>
        </w:tc>
        <w:tc>
          <w:tcPr>
            <w:tcW w:w="3118" w:type="dxa"/>
          </w:tcPr>
          <w:p w14:paraId="637C214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468</w:t>
            </w:r>
          </w:p>
        </w:tc>
        <w:tc>
          <w:tcPr>
            <w:tcW w:w="3544" w:type="dxa"/>
          </w:tcPr>
          <w:p w14:paraId="2C14B2A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221</w:t>
            </w:r>
          </w:p>
        </w:tc>
      </w:tr>
      <w:tr w:rsidR="006C4605" w14:paraId="1D41E7B1" w14:textId="77777777" w:rsidTr="00D4529E">
        <w:tc>
          <w:tcPr>
            <w:tcW w:w="3369" w:type="dxa"/>
          </w:tcPr>
          <w:p w14:paraId="42FB71E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Світанок</w:t>
            </w:r>
          </w:p>
        </w:tc>
        <w:tc>
          <w:tcPr>
            <w:tcW w:w="3118" w:type="dxa"/>
          </w:tcPr>
          <w:p w14:paraId="434D039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446</w:t>
            </w:r>
          </w:p>
        </w:tc>
        <w:tc>
          <w:tcPr>
            <w:tcW w:w="3544" w:type="dxa"/>
          </w:tcPr>
          <w:p w14:paraId="7C8F371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226</w:t>
            </w:r>
          </w:p>
        </w:tc>
      </w:tr>
      <w:tr w:rsidR="006C4605" w14:paraId="6E9AE51B" w14:textId="77777777" w:rsidTr="00D4529E">
        <w:tc>
          <w:tcPr>
            <w:tcW w:w="3369" w:type="dxa"/>
          </w:tcPr>
          <w:p w14:paraId="046245E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Бойки</w:t>
            </w:r>
          </w:p>
        </w:tc>
        <w:tc>
          <w:tcPr>
            <w:tcW w:w="3118" w:type="dxa"/>
          </w:tcPr>
          <w:p w14:paraId="49203EC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w:t>
            </w:r>
          </w:p>
        </w:tc>
        <w:tc>
          <w:tcPr>
            <w:tcW w:w="3544" w:type="dxa"/>
          </w:tcPr>
          <w:p w14:paraId="75162BC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w:t>
            </w:r>
          </w:p>
        </w:tc>
      </w:tr>
      <w:tr w:rsidR="006C4605" w14:paraId="4FC6350A" w14:textId="77777777" w:rsidTr="00D4529E">
        <w:tc>
          <w:tcPr>
            <w:tcW w:w="3369" w:type="dxa"/>
          </w:tcPr>
          <w:p w14:paraId="47543F6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Стефанівка</w:t>
            </w:r>
          </w:p>
        </w:tc>
        <w:tc>
          <w:tcPr>
            <w:tcW w:w="3118" w:type="dxa"/>
          </w:tcPr>
          <w:p w14:paraId="061169B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c>
          <w:tcPr>
            <w:tcW w:w="3544" w:type="dxa"/>
          </w:tcPr>
          <w:p w14:paraId="6510C79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r>
      <w:tr w:rsidR="006C4605" w14:paraId="0C37905A" w14:textId="77777777" w:rsidTr="00D4529E">
        <w:tc>
          <w:tcPr>
            <w:tcW w:w="3369" w:type="dxa"/>
          </w:tcPr>
          <w:p w14:paraId="01ED8F2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c. Вигода</w:t>
            </w:r>
          </w:p>
        </w:tc>
        <w:tc>
          <w:tcPr>
            <w:tcW w:w="3118" w:type="dxa"/>
          </w:tcPr>
          <w:p w14:paraId="1199D92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c>
          <w:tcPr>
            <w:tcW w:w="3544" w:type="dxa"/>
          </w:tcPr>
          <w:p w14:paraId="562CB56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r>
      <w:tr w:rsidR="006C4605" w14:paraId="1F3C773A" w14:textId="77777777" w:rsidTr="00D4529E">
        <w:tc>
          <w:tcPr>
            <w:tcW w:w="3369" w:type="dxa"/>
          </w:tcPr>
          <w:p w14:paraId="4AA98A10"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Підкамінський</w:t>
            </w:r>
          </w:p>
        </w:tc>
        <w:tc>
          <w:tcPr>
            <w:tcW w:w="3118" w:type="dxa"/>
          </w:tcPr>
          <w:p w14:paraId="6522589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992</w:t>
            </w:r>
          </w:p>
        </w:tc>
        <w:tc>
          <w:tcPr>
            <w:tcW w:w="3544" w:type="dxa"/>
          </w:tcPr>
          <w:p w14:paraId="71AD44F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390</w:t>
            </w:r>
          </w:p>
        </w:tc>
      </w:tr>
      <w:tr w:rsidR="006C4605" w14:paraId="1E802E9C" w14:textId="77777777" w:rsidTr="00D4529E">
        <w:tc>
          <w:tcPr>
            <w:tcW w:w="3369" w:type="dxa"/>
          </w:tcPr>
          <w:p w14:paraId="6DB6B353"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Підкамінь</w:t>
            </w:r>
          </w:p>
        </w:tc>
        <w:tc>
          <w:tcPr>
            <w:tcW w:w="3118" w:type="dxa"/>
          </w:tcPr>
          <w:p w14:paraId="150A6D6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410</w:t>
            </w:r>
          </w:p>
        </w:tc>
        <w:tc>
          <w:tcPr>
            <w:tcW w:w="3544" w:type="dxa"/>
          </w:tcPr>
          <w:p w14:paraId="4C13611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162</w:t>
            </w:r>
          </w:p>
        </w:tc>
      </w:tr>
      <w:tr w:rsidR="006C4605" w14:paraId="601E5167" w14:textId="77777777" w:rsidTr="00D4529E">
        <w:tc>
          <w:tcPr>
            <w:tcW w:w="3369" w:type="dxa"/>
          </w:tcPr>
          <w:p w14:paraId="3688D13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Беньківці</w:t>
            </w:r>
          </w:p>
        </w:tc>
        <w:tc>
          <w:tcPr>
            <w:tcW w:w="3118" w:type="dxa"/>
          </w:tcPr>
          <w:p w14:paraId="39CE195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243</w:t>
            </w:r>
          </w:p>
        </w:tc>
        <w:tc>
          <w:tcPr>
            <w:tcW w:w="3544" w:type="dxa"/>
          </w:tcPr>
          <w:p w14:paraId="32AE346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86</w:t>
            </w:r>
          </w:p>
        </w:tc>
      </w:tr>
      <w:tr w:rsidR="006C4605" w14:paraId="424BFB5F" w14:textId="77777777" w:rsidTr="00D4529E">
        <w:tc>
          <w:tcPr>
            <w:tcW w:w="3369" w:type="dxa"/>
          </w:tcPr>
          <w:p w14:paraId="0625B66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Дички</w:t>
            </w:r>
          </w:p>
        </w:tc>
        <w:tc>
          <w:tcPr>
            <w:tcW w:w="3118" w:type="dxa"/>
          </w:tcPr>
          <w:p w14:paraId="6FD3936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159</w:t>
            </w:r>
          </w:p>
        </w:tc>
        <w:tc>
          <w:tcPr>
            <w:tcW w:w="3544" w:type="dxa"/>
          </w:tcPr>
          <w:p w14:paraId="22CA347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73</w:t>
            </w:r>
          </w:p>
        </w:tc>
      </w:tr>
      <w:tr w:rsidR="006C4605" w14:paraId="4E098FE8" w14:textId="77777777" w:rsidTr="00D4529E">
        <w:tc>
          <w:tcPr>
            <w:tcW w:w="3369" w:type="dxa"/>
          </w:tcPr>
          <w:p w14:paraId="77F73730"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Яглуш</w:t>
            </w:r>
          </w:p>
        </w:tc>
        <w:tc>
          <w:tcPr>
            <w:tcW w:w="3118" w:type="dxa"/>
          </w:tcPr>
          <w:p w14:paraId="620D17C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180</w:t>
            </w:r>
          </w:p>
        </w:tc>
        <w:tc>
          <w:tcPr>
            <w:tcW w:w="3544" w:type="dxa"/>
          </w:tcPr>
          <w:p w14:paraId="2B57454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69</w:t>
            </w:r>
          </w:p>
        </w:tc>
      </w:tr>
      <w:tr w:rsidR="006C4605" w14:paraId="74733C3A" w14:textId="77777777" w:rsidTr="00D4529E">
        <w:tc>
          <w:tcPr>
            <w:tcW w:w="3369" w:type="dxa"/>
          </w:tcPr>
          <w:p w14:paraId="5FE28C53"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Підмихайлівський</w:t>
            </w:r>
          </w:p>
        </w:tc>
        <w:tc>
          <w:tcPr>
            <w:tcW w:w="3118" w:type="dxa"/>
          </w:tcPr>
          <w:p w14:paraId="112E2C37"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939</w:t>
            </w:r>
          </w:p>
        </w:tc>
        <w:tc>
          <w:tcPr>
            <w:tcW w:w="3544" w:type="dxa"/>
          </w:tcPr>
          <w:p w14:paraId="3362E836"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372</w:t>
            </w:r>
          </w:p>
        </w:tc>
      </w:tr>
      <w:tr w:rsidR="006C4605" w14:paraId="5329D4E9" w14:textId="77777777" w:rsidTr="00D4529E">
        <w:tc>
          <w:tcPr>
            <w:tcW w:w="3369" w:type="dxa"/>
          </w:tcPr>
          <w:p w14:paraId="03DA6A65"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Підмихайлівці</w:t>
            </w:r>
          </w:p>
        </w:tc>
        <w:tc>
          <w:tcPr>
            <w:tcW w:w="3118" w:type="dxa"/>
          </w:tcPr>
          <w:p w14:paraId="6D3058C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316</w:t>
            </w:r>
          </w:p>
        </w:tc>
        <w:tc>
          <w:tcPr>
            <w:tcW w:w="3544" w:type="dxa"/>
          </w:tcPr>
          <w:p w14:paraId="72CA3A4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135</w:t>
            </w:r>
          </w:p>
        </w:tc>
      </w:tr>
      <w:tr w:rsidR="006C4605" w14:paraId="18B994B3" w14:textId="77777777" w:rsidTr="00D4529E">
        <w:tc>
          <w:tcPr>
            <w:tcW w:w="3369" w:type="dxa"/>
          </w:tcPr>
          <w:p w14:paraId="06D9CDE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Журів</w:t>
            </w:r>
          </w:p>
        </w:tc>
        <w:tc>
          <w:tcPr>
            <w:tcW w:w="3118" w:type="dxa"/>
          </w:tcPr>
          <w:p w14:paraId="6CBC056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296</w:t>
            </w:r>
          </w:p>
        </w:tc>
        <w:tc>
          <w:tcPr>
            <w:tcW w:w="3544" w:type="dxa"/>
          </w:tcPr>
          <w:p w14:paraId="04284A5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116</w:t>
            </w:r>
          </w:p>
        </w:tc>
      </w:tr>
      <w:tr w:rsidR="006C4605" w14:paraId="5BB55D69" w14:textId="77777777" w:rsidTr="00D4529E">
        <w:tc>
          <w:tcPr>
            <w:tcW w:w="3369" w:type="dxa"/>
          </w:tcPr>
          <w:p w14:paraId="228A525F"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Григорів</w:t>
            </w:r>
          </w:p>
        </w:tc>
        <w:tc>
          <w:tcPr>
            <w:tcW w:w="3118" w:type="dxa"/>
          </w:tcPr>
          <w:p w14:paraId="2F86DAF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325</w:t>
            </w:r>
          </w:p>
        </w:tc>
        <w:tc>
          <w:tcPr>
            <w:tcW w:w="3544" w:type="dxa"/>
          </w:tcPr>
          <w:p w14:paraId="638AB7A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119</w:t>
            </w:r>
          </w:p>
        </w:tc>
      </w:tr>
      <w:tr w:rsidR="006C4605" w14:paraId="0F340611" w14:textId="77777777" w:rsidTr="00D4529E">
        <w:tc>
          <w:tcPr>
            <w:tcW w:w="3369" w:type="dxa"/>
          </w:tcPr>
          <w:p w14:paraId="57CD5EC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Григорівська Слобода</w:t>
            </w:r>
          </w:p>
        </w:tc>
        <w:tc>
          <w:tcPr>
            <w:tcW w:w="3118" w:type="dxa"/>
          </w:tcPr>
          <w:p w14:paraId="7CB91B9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w:t>
            </w:r>
          </w:p>
        </w:tc>
        <w:tc>
          <w:tcPr>
            <w:tcW w:w="3544" w:type="dxa"/>
          </w:tcPr>
          <w:p w14:paraId="6464EF0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w:t>
            </w:r>
          </w:p>
        </w:tc>
      </w:tr>
      <w:tr w:rsidR="006C4605" w14:paraId="742B640B" w14:textId="77777777" w:rsidTr="00D4529E">
        <w:tc>
          <w:tcPr>
            <w:tcW w:w="3369" w:type="dxa"/>
          </w:tcPr>
          <w:p w14:paraId="59D97811"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Пуківський</w:t>
            </w:r>
          </w:p>
        </w:tc>
        <w:tc>
          <w:tcPr>
            <w:tcW w:w="3118" w:type="dxa"/>
          </w:tcPr>
          <w:p w14:paraId="06DFFF5E"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1449</w:t>
            </w:r>
          </w:p>
        </w:tc>
        <w:tc>
          <w:tcPr>
            <w:tcW w:w="3544" w:type="dxa"/>
          </w:tcPr>
          <w:p w14:paraId="5A546EC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487</w:t>
            </w:r>
          </w:p>
        </w:tc>
      </w:tr>
      <w:tr w:rsidR="006C4605" w14:paraId="022C6D5A" w14:textId="77777777" w:rsidTr="00D4529E">
        <w:tc>
          <w:tcPr>
            <w:tcW w:w="3369" w:type="dxa"/>
          </w:tcPr>
          <w:p w14:paraId="3FA9F55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lastRenderedPageBreak/>
              <w:t>с. Пуків</w:t>
            </w:r>
          </w:p>
        </w:tc>
        <w:tc>
          <w:tcPr>
            <w:tcW w:w="3118" w:type="dxa"/>
          </w:tcPr>
          <w:p w14:paraId="763570C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786</w:t>
            </w:r>
          </w:p>
        </w:tc>
        <w:tc>
          <w:tcPr>
            <w:tcW w:w="3544" w:type="dxa"/>
          </w:tcPr>
          <w:p w14:paraId="7B3382C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270</w:t>
            </w:r>
          </w:p>
        </w:tc>
      </w:tr>
      <w:tr w:rsidR="006C4605" w14:paraId="46C96001" w14:textId="77777777" w:rsidTr="00D4529E">
        <w:tc>
          <w:tcPr>
            <w:tcW w:w="3369" w:type="dxa"/>
          </w:tcPr>
          <w:p w14:paraId="7D6BC89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Чесники</w:t>
            </w:r>
          </w:p>
        </w:tc>
        <w:tc>
          <w:tcPr>
            <w:tcW w:w="3118" w:type="dxa"/>
          </w:tcPr>
          <w:p w14:paraId="2AFA6FB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663</w:t>
            </w:r>
          </w:p>
        </w:tc>
        <w:tc>
          <w:tcPr>
            <w:tcW w:w="3544" w:type="dxa"/>
          </w:tcPr>
          <w:p w14:paraId="649BC45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217</w:t>
            </w:r>
          </w:p>
        </w:tc>
      </w:tr>
      <w:tr w:rsidR="006C4605" w14:paraId="4B6759D0" w14:textId="77777777" w:rsidTr="00D4529E">
        <w:tc>
          <w:tcPr>
            <w:tcW w:w="3369" w:type="dxa"/>
          </w:tcPr>
          <w:p w14:paraId="3674EAFE" w14:textId="77777777" w:rsidR="006C4605" w:rsidRPr="00D4529E" w:rsidRDefault="006C4605" w:rsidP="00DF7637">
            <w:pPr>
              <w:rPr>
                <w:rFonts w:ascii="Times New Roman" w:hAnsi="Times New Roman" w:cs="Times New Roman"/>
                <w:b/>
                <w:sz w:val="28"/>
                <w:szCs w:val="28"/>
              </w:rPr>
            </w:pPr>
            <w:r w:rsidRPr="00D4529E">
              <w:rPr>
                <w:rFonts w:ascii="Times New Roman" w:hAnsi="Times New Roman" w:cs="Times New Roman"/>
                <w:b/>
                <w:sz w:val="28"/>
                <w:szCs w:val="28"/>
              </w:rPr>
              <w:t>Путятинський</w:t>
            </w:r>
          </w:p>
        </w:tc>
        <w:tc>
          <w:tcPr>
            <w:tcW w:w="3118" w:type="dxa"/>
          </w:tcPr>
          <w:p w14:paraId="3E67E9F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792</w:t>
            </w:r>
          </w:p>
        </w:tc>
        <w:tc>
          <w:tcPr>
            <w:tcW w:w="3544" w:type="dxa"/>
          </w:tcPr>
          <w:p w14:paraId="338689F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273</w:t>
            </w:r>
          </w:p>
        </w:tc>
      </w:tr>
      <w:tr w:rsidR="006C4605" w14:paraId="0987E2AD" w14:textId="77777777" w:rsidTr="00D4529E">
        <w:tc>
          <w:tcPr>
            <w:tcW w:w="3369" w:type="dxa"/>
          </w:tcPr>
          <w:p w14:paraId="56ED6A4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Путятинці</w:t>
            </w:r>
          </w:p>
        </w:tc>
        <w:tc>
          <w:tcPr>
            <w:tcW w:w="3118" w:type="dxa"/>
          </w:tcPr>
          <w:p w14:paraId="6D1357A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792</w:t>
            </w:r>
          </w:p>
        </w:tc>
        <w:tc>
          <w:tcPr>
            <w:tcW w:w="3544" w:type="dxa"/>
          </w:tcPr>
          <w:p w14:paraId="1A17439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273</w:t>
            </w:r>
          </w:p>
        </w:tc>
      </w:tr>
      <w:tr w:rsidR="006C4605" w14:paraId="1C6A6BED" w14:textId="77777777" w:rsidTr="00D4529E">
        <w:tc>
          <w:tcPr>
            <w:tcW w:w="3369" w:type="dxa"/>
          </w:tcPr>
          <w:p w14:paraId="3D0FC7E3"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Підгородянський</w:t>
            </w:r>
          </w:p>
        </w:tc>
        <w:tc>
          <w:tcPr>
            <w:tcW w:w="3118" w:type="dxa"/>
          </w:tcPr>
          <w:p w14:paraId="21741C6B"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1738</w:t>
            </w:r>
          </w:p>
        </w:tc>
        <w:tc>
          <w:tcPr>
            <w:tcW w:w="3544" w:type="dxa"/>
          </w:tcPr>
          <w:p w14:paraId="7E72FD4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564</w:t>
            </w:r>
          </w:p>
        </w:tc>
      </w:tr>
      <w:tr w:rsidR="006C4605" w14:paraId="409BA680" w14:textId="77777777" w:rsidTr="00D4529E">
        <w:tc>
          <w:tcPr>
            <w:tcW w:w="3369" w:type="dxa"/>
          </w:tcPr>
          <w:p w14:paraId="39BB1753"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Підгороддя</w:t>
            </w:r>
          </w:p>
        </w:tc>
        <w:tc>
          <w:tcPr>
            <w:tcW w:w="3118" w:type="dxa"/>
          </w:tcPr>
          <w:p w14:paraId="597A95C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503</w:t>
            </w:r>
          </w:p>
        </w:tc>
        <w:tc>
          <w:tcPr>
            <w:tcW w:w="3544" w:type="dxa"/>
          </w:tcPr>
          <w:p w14:paraId="4ED0F03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172</w:t>
            </w:r>
          </w:p>
        </w:tc>
      </w:tr>
      <w:tr w:rsidR="006C4605" w14:paraId="155D25B3" w14:textId="77777777" w:rsidTr="00D4529E">
        <w:tc>
          <w:tcPr>
            <w:tcW w:w="3369" w:type="dxa"/>
          </w:tcPr>
          <w:p w14:paraId="2E4F4B67"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Руда</w:t>
            </w:r>
          </w:p>
        </w:tc>
        <w:tc>
          <w:tcPr>
            <w:tcW w:w="3118" w:type="dxa"/>
          </w:tcPr>
          <w:p w14:paraId="330C6C2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379</w:t>
            </w:r>
          </w:p>
        </w:tc>
        <w:tc>
          <w:tcPr>
            <w:tcW w:w="3544" w:type="dxa"/>
          </w:tcPr>
          <w:p w14:paraId="7E9E2E2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121</w:t>
            </w:r>
          </w:p>
        </w:tc>
      </w:tr>
      <w:tr w:rsidR="006C4605" w14:paraId="743F1D3F" w14:textId="77777777" w:rsidTr="00D4529E">
        <w:tc>
          <w:tcPr>
            <w:tcW w:w="3369" w:type="dxa"/>
          </w:tcPr>
          <w:p w14:paraId="317BF90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Луковище</w:t>
            </w:r>
          </w:p>
        </w:tc>
        <w:tc>
          <w:tcPr>
            <w:tcW w:w="3118" w:type="dxa"/>
          </w:tcPr>
          <w:p w14:paraId="7C0C5EF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w:t>
            </w:r>
          </w:p>
        </w:tc>
        <w:tc>
          <w:tcPr>
            <w:tcW w:w="3544" w:type="dxa"/>
          </w:tcPr>
          <w:p w14:paraId="01A363F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12</w:t>
            </w:r>
          </w:p>
        </w:tc>
      </w:tr>
      <w:tr w:rsidR="006C4605" w14:paraId="4E3256FB" w14:textId="77777777" w:rsidTr="00D4529E">
        <w:tc>
          <w:tcPr>
            <w:tcW w:w="3369" w:type="dxa"/>
          </w:tcPr>
          <w:p w14:paraId="3451F94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Підвин</w:t>
            </w:r>
            <w:r>
              <w:rPr>
                <w:rFonts w:ascii="Times New Roman" w:hAnsi="Times New Roman" w:cs="Times New Roman"/>
                <w:sz w:val="28"/>
                <w:szCs w:val="28"/>
              </w:rPr>
              <w:t>н</w:t>
            </w:r>
            <w:r w:rsidRPr="00581443">
              <w:rPr>
                <w:rFonts w:ascii="Times New Roman" w:hAnsi="Times New Roman" w:cs="Times New Roman"/>
                <w:sz w:val="28"/>
                <w:szCs w:val="28"/>
              </w:rPr>
              <w:t>я</w:t>
            </w:r>
          </w:p>
        </w:tc>
        <w:tc>
          <w:tcPr>
            <w:tcW w:w="3118" w:type="dxa"/>
          </w:tcPr>
          <w:p w14:paraId="47D482F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352</w:t>
            </w:r>
          </w:p>
        </w:tc>
        <w:tc>
          <w:tcPr>
            <w:tcW w:w="3544" w:type="dxa"/>
          </w:tcPr>
          <w:p w14:paraId="3EB2033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107</w:t>
            </w:r>
          </w:p>
        </w:tc>
      </w:tr>
      <w:tr w:rsidR="006C4605" w14:paraId="7C28D3CB" w14:textId="77777777" w:rsidTr="00D4529E">
        <w:tc>
          <w:tcPr>
            <w:tcW w:w="3369" w:type="dxa"/>
          </w:tcPr>
          <w:p w14:paraId="7C3FBAA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Кутці</w:t>
            </w:r>
          </w:p>
        </w:tc>
        <w:tc>
          <w:tcPr>
            <w:tcW w:w="3118" w:type="dxa"/>
          </w:tcPr>
          <w:p w14:paraId="33E80F2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314</w:t>
            </w:r>
          </w:p>
        </w:tc>
        <w:tc>
          <w:tcPr>
            <w:tcW w:w="3544" w:type="dxa"/>
          </w:tcPr>
          <w:p w14:paraId="689A227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98</w:t>
            </w:r>
          </w:p>
        </w:tc>
      </w:tr>
      <w:tr w:rsidR="006C4605" w14:paraId="614B3713" w14:textId="77777777" w:rsidTr="00D4529E">
        <w:tc>
          <w:tcPr>
            <w:tcW w:w="3369" w:type="dxa"/>
          </w:tcPr>
          <w:p w14:paraId="4552052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Перенівка</w:t>
            </w:r>
          </w:p>
        </w:tc>
        <w:tc>
          <w:tcPr>
            <w:tcW w:w="3118" w:type="dxa"/>
          </w:tcPr>
          <w:p w14:paraId="769CDDD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161</w:t>
            </w:r>
          </w:p>
        </w:tc>
        <w:tc>
          <w:tcPr>
            <w:tcW w:w="3544" w:type="dxa"/>
          </w:tcPr>
          <w:p w14:paraId="7AF698A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w:t>
            </w:r>
          </w:p>
        </w:tc>
      </w:tr>
      <w:tr w:rsidR="006C4605" w14:paraId="5A632D95" w14:textId="77777777" w:rsidTr="00D4529E">
        <w:tc>
          <w:tcPr>
            <w:tcW w:w="3369" w:type="dxa"/>
          </w:tcPr>
          <w:p w14:paraId="1D8CD03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Лісова</w:t>
            </w:r>
          </w:p>
        </w:tc>
        <w:tc>
          <w:tcPr>
            <w:tcW w:w="3118" w:type="dxa"/>
          </w:tcPr>
          <w:p w14:paraId="3E1C683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c>
          <w:tcPr>
            <w:tcW w:w="3544" w:type="dxa"/>
          </w:tcPr>
          <w:p w14:paraId="62D682C2" w14:textId="77777777" w:rsidR="006C4605" w:rsidRPr="00581443" w:rsidRDefault="006C4605" w:rsidP="00DF7637">
            <w:pPr>
              <w:jc w:val="center"/>
              <w:rPr>
                <w:rFonts w:ascii="Times New Roman" w:hAnsi="Times New Roman" w:cs="Times New Roman"/>
                <w:sz w:val="28"/>
                <w:szCs w:val="28"/>
              </w:rPr>
            </w:pPr>
            <w:r>
              <w:rPr>
                <w:rFonts w:ascii="Times New Roman" w:hAnsi="Times New Roman" w:cs="Times New Roman"/>
                <w:sz w:val="28"/>
                <w:szCs w:val="28"/>
              </w:rPr>
              <w:t>-</w:t>
            </w:r>
          </w:p>
        </w:tc>
      </w:tr>
      <w:tr w:rsidR="006C4605" w14:paraId="5D42C8B1" w14:textId="77777777" w:rsidTr="00D4529E">
        <w:tc>
          <w:tcPr>
            <w:tcW w:w="3369" w:type="dxa"/>
          </w:tcPr>
          <w:p w14:paraId="29D8968E"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Черченський</w:t>
            </w:r>
          </w:p>
        </w:tc>
        <w:tc>
          <w:tcPr>
            <w:tcW w:w="3118" w:type="dxa"/>
          </w:tcPr>
          <w:p w14:paraId="75148EDD"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2118</w:t>
            </w:r>
          </w:p>
        </w:tc>
        <w:tc>
          <w:tcPr>
            <w:tcW w:w="3544" w:type="dxa"/>
          </w:tcPr>
          <w:p w14:paraId="30B9A6DA"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725</w:t>
            </w:r>
          </w:p>
        </w:tc>
      </w:tr>
      <w:tr w:rsidR="006C4605" w14:paraId="51B71F20" w14:textId="77777777" w:rsidTr="00D4529E">
        <w:tc>
          <w:tcPr>
            <w:tcW w:w="3369" w:type="dxa"/>
          </w:tcPr>
          <w:p w14:paraId="661A23C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Черче</w:t>
            </w:r>
          </w:p>
        </w:tc>
        <w:tc>
          <w:tcPr>
            <w:tcW w:w="3118" w:type="dxa"/>
          </w:tcPr>
          <w:p w14:paraId="13DBCF0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844</w:t>
            </w:r>
          </w:p>
        </w:tc>
        <w:tc>
          <w:tcPr>
            <w:tcW w:w="3544" w:type="dxa"/>
          </w:tcPr>
          <w:p w14:paraId="72A226C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312</w:t>
            </w:r>
          </w:p>
        </w:tc>
      </w:tr>
      <w:tr w:rsidR="006C4605" w14:paraId="4D7A8530" w14:textId="77777777" w:rsidTr="00D4529E">
        <w:tc>
          <w:tcPr>
            <w:tcW w:w="3369" w:type="dxa"/>
          </w:tcPr>
          <w:p w14:paraId="7931DF5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Потік</w:t>
            </w:r>
          </w:p>
        </w:tc>
        <w:tc>
          <w:tcPr>
            <w:tcW w:w="3118" w:type="dxa"/>
          </w:tcPr>
          <w:p w14:paraId="09513EA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549</w:t>
            </w:r>
          </w:p>
        </w:tc>
        <w:tc>
          <w:tcPr>
            <w:tcW w:w="3544" w:type="dxa"/>
          </w:tcPr>
          <w:p w14:paraId="0CDE76A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172</w:t>
            </w:r>
          </w:p>
        </w:tc>
      </w:tr>
      <w:tr w:rsidR="006C4605" w14:paraId="36CC8FA0" w14:textId="77777777" w:rsidTr="00D4529E">
        <w:tc>
          <w:tcPr>
            <w:tcW w:w="3369" w:type="dxa"/>
          </w:tcPr>
          <w:p w14:paraId="705455D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Залип’я</w:t>
            </w:r>
          </w:p>
        </w:tc>
        <w:tc>
          <w:tcPr>
            <w:tcW w:w="3118" w:type="dxa"/>
          </w:tcPr>
          <w:p w14:paraId="6E6DAC9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161</w:t>
            </w:r>
          </w:p>
        </w:tc>
        <w:tc>
          <w:tcPr>
            <w:tcW w:w="3544" w:type="dxa"/>
          </w:tcPr>
          <w:p w14:paraId="0082D90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62</w:t>
            </w:r>
          </w:p>
        </w:tc>
      </w:tr>
      <w:tr w:rsidR="006C4605" w14:paraId="5347B17C" w14:textId="77777777" w:rsidTr="00D4529E">
        <w:tc>
          <w:tcPr>
            <w:tcW w:w="3369" w:type="dxa"/>
          </w:tcPr>
          <w:p w14:paraId="60AEBBCD"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Заланів</w:t>
            </w:r>
          </w:p>
        </w:tc>
        <w:tc>
          <w:tcPr>
            <w:tcW w:w="3118" w:type="dxa"/>
          </w:tcPr>
          <w:p w14:paraId="2A67822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465</w:t>
            </w:r>
          </w:p>
        </w:tc>
        <w:tc>
          <w:tcPr>
            <w:tcW w:w="3544" w:type="dxa"/>
          </w:tcPr>
          <w:p w14:paraId="5FF84A4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140</w:t>
            </w:r>
          </w:p>
        </w:tc>
      </w:tr>
      <w:tr w:rsidR="006C4605" w14:paraId="2173F660" w14:textId="77777777" w:rsidTr="00D4529E">
        <w:tc>
          <w:tcPr>
            <w:tcW w:w="3369" w:type="dxa"/>
          </w:tcPr>
          <w:p w14:paraId="0070B46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Малий Заланів</w:t>
            </w:r>
          </w:p>
        </w:tc>
        <w:tc>
          <w:tcPr>
            <w:tcW w:w="3118" w:type="dxa"/>
          </w:tcPr>
          <w:p w14:paraId="7EC5521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99</w:t>
            </w:r>
          </w:p>
        </w:tc>
        <w:tc>
          <w:tcPr>
            <w:tcW w:w="3544" w:type="dxa"/>
          </w:tcPr>
          <w:p w14:paraId="72EA4C0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39</w:t>
            </w:r>
          </w:p>
        </w:tc>
      </w:tr>
      <w:tr w:rsidR="006C4605" w14:paraId="2E3F8DDB" w14:textId="77777777" w:rsidTr="00D4529E">
        <w:tc>
          <w:tcPr>
            <w:tcW w:w="3369" w:type="dxa"/>
          </w:tcPr>
          <w:p w14:paraId="78BF7326"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Фразький</w:t>
            </w:r>
          </w:p>
        </w:tc>
        <w:tc>
          <w:tcPr>
            <w:tcW w:w="3118" w:type="dxa"/>
          </w:tcPr>
          <w:p w14:paraId="63B1746F"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992</w:t>
            </w:r>
          </w:p>
        </w:tc>
        <w:tc>
          <w:tcPr>
            <w:tcW w:w="3544" w:type="dxa"/>
          </w:tcPr>
          <w:p w14:paraId="29CCBB7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357</w:t>
            </w:r>
          </w:p>
        </w:tc>
      </w:tr>
      <w:tr w:rsidR="006C4605" w14:paraId="4D5E35D5" w14:textId="77777777" w:rsidTr="00D4529E">
        <w:tc>
          <w:tcPr>
            <w:tcW w:w="3369" w:type="dxa"/>
          </w:tcPr>
          <w:p w14:paraId="5731E00D"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Фрага</w:t>
            </w:r>
          </w:p>
        </w:tc>
        <w:tc>
          <w:tcPr>
            <w:tcW w:w="3118" w:type="dxa"/>
          </w:tcPr>
          <w:p w14:paraId="2F6D363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541</w:t>
            </w:r>
          </w:p>
        </w:tc>
        <w:tc>
          <w:tcPr>
            <w:tcW w:w="3544" w:type="dxa"/>
          </w:tcPr>
          <w:p w14:paraId="0BC6314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160</w:t>
            </w:r>
          </w:p>
        </w:tc>
      </w:tr>
      <w:tr w:rsidR="006C4605" w14:paraId="6DF6364E" w14:textId="77777777" w:rsidTr="00D4529E">
        <w:tc>
          <w:tcPr>
            <w:tcW w:w="3369" w:type="dxa"/>
          </w:tcPr>
          <w:p w14:paraId="3244049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Підбір’я</w:t>
            </w:r>
          </w:p>
        </w:tc>
        <w:tc>
          <w:tcPr>
            <w:tcW w:w="3118" w:type="dxa"/>
          </w:tcPr>
          <w:p w14:paraId="767026D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151</w:t>
            </w:r>
          </w:p>
        </w:tc>
        <w:tc>
          <w:tcPr>
            <w:tcW w:w="3544" w:type="dxa"/>
          </w:tcPr>
          <w:p w14:paraId="478FAD3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58</w:t>
            </w:r>
          </w:p>
        </w:tc>
      </w:tr>
      <w:tr w:rsidR="006C4605" w14:paraId="7B44C6D7" w14:textId="77777777" w:rsidTr="00D4529E">
        <w:tc>
          <w:tcPr>
            <w:tcW w:w="3369" w:type="dxa"/>
          </w:tcPr>
          <w:p w14:paraId="198E482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Виспа</w:t>
            </w:r>
          </w:p>
        </w:tc>
        <w:tc>
          <w:tcPr>
            <w:tcW w:w="3118" w:type="dxa"/>
          </w:tcPr>
          <w:p w14:paraId="027380F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119</w:t>
            </w:r>
          </w:p>
        </w:tc>
        <w:tc>
          <w:tcPr>
            <w:tcW w:w="3544" w:type="dxa"/>
          </w:tcPr>
          <w:p w14:paraId="2426B04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56</w:t>
            </w:r>
          </w:p>
        </w:tc>
      </w:tr>
      <w:tr w:rsidR="006C4605" w14:paraId="2898E2DD" w14:textId="77777777" w:rsidTr="00D4529E">
        <w:tc>
          <w:tcPr>
            <w:tcW w:w="3369" w:type="dxa"/>
          </w:tcPr>
          <w:p w14:paraId="188D286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Любша</w:t>
            </w:r>
          </w:p>
        </w:tc>
        <w:tc>
          <w:tcPr>
            <w:tcW w:w="3118" w:type="dxa"/>
          </w:tcPr>
          <w:p w14:paraId="7A53F2D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131</w:t>
            </w:r>
          </w:p>
        </w:tc>
        <w:tc>
          <w:tcPr>
            <w:tcW w:w="3544" w:type="dxa"/>
          </w:tcPr>
          <w:p w14:paraId="019768B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52</w:t>
            </w:r>
          </w:p>
        </w:tc>
      </w:tr>
      <w:tr w:rsidR="006C4605" w14:paraId="181C89D8" w14:textId="77777777" w:rsidTr="00D4529E">
        <w:tc>
          <w:tcPr>
            <w:tcW w:w="3369" w:type="dxa"/>
          </w:tcPr>
          <w:p w14:paraId="0C43FC7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Мельна</w:t>
            </w:r>
          </w:p>
        </w:tc>
        <w:tc>
          <w:tcPr>
            <w:tcW w:w="3118" w:type="dxa"/>
          </w:tcPr>
          <w:p w14:paraId="2739782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42</w:t>
            </w:r>
          </w:p>
        </w:tc>
        <w:tc>
          <w:tcPr>
            <w:tcW w:w="3544" w:type="dxa"/>
          </w:tcPr>
          <w:p w14:paraId="62C419B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26</w:t>
            </w:r>
          </w:p>
        </w:tc>
      </w:tr>
      <w:tr w:rsidR="006C4605" w14:paraId="5F02B310" w14:textId="77777777" w:rsidTr="00D4529E">
        <w:tc>
          <w:tcPr>
            <w:tcW w:w="3369" w:type="dxa"/>
          </w:tcPr>
          <w:p w14:paraId="19E0F05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с-ще Кам’янка</w:t>
            </w:r>
          </w:p>
        </w:tc>
        <w:tc>
          <w:tcPr>
            <w:tcW w:w="3118" w:type="dxa"/>
          </w:tcPr>
          <w:p w14:paraId="657147B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8</w:t>
            </w:r>
          </w:p>
        </w:tc>
        <w:tc>
          <w:tcPr>
            <w:tcW w:w="3544" w:type="dxa"/>
          </w:tcPr>
          <w:p w14:paraId="45DA33D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w:t>
            </w:r>
          </w:p>
        </w:tc>
      </w:tr>
      <w:tr w:rsidR="006C4605" w14:paraId="7C787A30" w14:textId="77777777" w:rsidTr="00D4529E">
        <w:tc>
          <w:tcPr>
            <w:tcW w:w="3369" w:type="dxa"/>
          </w:tcPr>
          <w:p w14:paraId="059C5A5D"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Всього</w:t>
            </w:r>
          </w:p>
        </w:tc>
        <w:tc>
          <w:tcPr>
            <w:tcW w:w="3118" w:type="dxa"/>
          </w:tcPr>
          <w:p w14:paraId="5A434453"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31091</w:t>
            </w:r>
          </w:p>
        </w:tc>
        <w:tc>
          <w:tcPr>
            <w:tcW w:w="3544" w:type="dxa"/>
          </w:tcPr>
          <w:p w14:paraId="61A11A3D" w14:textId="77777777" w:rsidR="006C4605" w:rsidRPr="00B17EB2" w:rsidRDefault="006C4605" w:rsidP="00DF7637">
            <w:pPr>
              <w:jc w:val="center"/>
              <w:rPr>
                <w:rFonts w:ascii="Times New Roman" w:hAnsi="Times New Roman" w:cs="Times New Roman"/>
                <w:b/>
                <w:bCs/>
                <w:sz w:val="28"/>
                <w:szCs w:val="28"/>
                <w:lang w:val="en-US"/>
              </w:rPr>
            </w:pPr>
            <w:r w:rsidRPr="00B17EB2">
              <w:rPr>
                <w:rFonts w:ascii="Times New Roman" w:hAnsi="Times New Roman" w:cs="Times New Roman"/>
                <w:b/>
                <w:bCs/>
                <w:sz w:val="28"/>
                <w:szCs w:val="28"/>
                <w:lang w:val="en-US"/>
              </w:rPr>
              <w:t>11360</w:t>
            </w:r>
          </w:p>
        </w:tc>
      </w:tr>
    </w:tbl>
    <w:p w14:paraId="207CBE28" w14:textId="0A9BCF71" w:rsidR="006C4605" w:rsidRPr="00472BC5" w:rsidRDefault="000005DE" w:rsidP="004C3A3D">
      <w:pPr>
        <w:pStyle w:val="a6"/>
        <w:spacing w:after="0" w:afterAutospacing="0"/>
        <w:rPr>
          <w:sz w:val="28"/>
          <w:szCs w:val="28"/>
        </w:rPr>
      </w:pPr>
      <w:r>
        <w:rPr>
          <w:b/>
          <w:bCs/>
          <w:sz w:val="28"/>
          <w:szCs w:val="28"/>
        </w:rPr>
        <w:t xml:space="preserve">2.4. </w:t>
      </w:r>
      <w:r w:rsidR="006C4605" w:rsidRPr="003A2122">
        <w:rPr>
          <w:b/>
          <w:bCs/>
          <w:sz w:val="28"/>
          <w:szCs w:val="28"/>
        </w:rPr>
        <w:t>Економічна характеристика</w:t>
      </w:r>
    </w:p>
    <w:p w14:paraId="6C97C6EA" w14:textId="250202F2" w:rsidR="006C4605" w:rsidRPr="00536D5B" w:rsidRDefault="006C4605" w:rsidP="00D4529E">
      <w:pPr>
        <w:pStyle w:val="a6"/>
        <w:spacing w:before="0" w:beforeAutospacing="0" w:after="0" w:afterAutospacing="0" w:line="276" w:lineRule="auto"/>
        <w:ind w:firstLine="567"/>
        <w:jc w:val="both"/>
        <w:rPr>
          <w:sz w:val="28"/>
          <w:szCs w:val="28"/>
        </w:rPr>
      </w:pPr>
      <w:r w:rsidRPr="00536D5B">
        <w:rPr>
          <w:sz w:val="28"/>
          <w:szCs w:val="28"/>
        </w:rPr>
        <w:t xml:space="preserve">У Рогатинській міській територіальній громаді нараховується 1726 </w:t>
      </w:r>
      <w:r w:rsidR="00D4529E" w:rsidRPr="00536D5B">
        <w:rPr>
          <w:sz w:val="28"/>
          <w:szCs w:val="28"/>
        </w:rPr>
        <w:t>суб’єктів</w:t>
      </w:r>
      <w:r w:rsidRPr="00536D5B">
        <w:rPr>
          <w:sz w:val="28"/>
          <w:szCs w:val="28"/>
        </w:rPr>
        <w:t xml:space="preserve"> господарської діяльності із юридичною адресою, із них: 728 – юридичних осіб та 9</w:t>
      </w:r>
      <w:r w:rsidRPr="00EF0734">
        <w:rPr>
          <w:sz w:val="28"/>
          <w:szCs w:val="28"/>
        </w:rPr>
        <w:t>9</w:t>
      </w:r>
      <w:r w:rsidRPr="00536D5B">
        <w:rPr>
          <w:sz w:val="28"/>
          <w:szCs w:val="28"/>
        </w:rPr>
        <w:t>8 – фізичних осіб-підприємців.</w:t>
      </w:r>
    </w:p>
    <w:p w14:paraId="15B6FCAA" w14:textId="77777777" w:rsidR="006C4605" w:rsidRPr="00903E9D" w:rsidRDefault="006C4605" w:rsidP="00D4529E">
      <w:pPr>
        <w:pStyle w:val="a6"/>
        <w:spacing w:before="0" w:beforeAutospacing="0" w:after="0" w:afterAutospacing="0" w:line="276" w:lineRule="auto"/>
        <w:ind w:firstLine="567"/>
        <w:jc w:val="both"/>
        <w:rPr>
          <w:sz w:val="28"/>
          <w:szCs w:val="28"/>
        </w:rPr>
      </w:pPr>
      <w:r w:rsidRPr="00903E9D">
        <w:rPr>
          <w:color w:val="000000"/>
          <w:sz w:val="28"/>
          <w:szCs w:val="28"/>
          <w:shd w:val="clear" w:color="auto" w:fill="FFFFFF"/>
        </w:rPr>
        <w:t>Основний напрямок економічного розвитку Рогатинської міської територіальної громади – сільське господарство. У галузевій структурі сільського господарства Рогатинської міської територіальної громади провідне місце належить рослинництву та тваринництву.</w:t>
      </w:r>
    </w:p>
    <w:p w14:paraId="2807D0C3" w14:textId="77777777" w:rsidR="006C4605" w:rsidRPr="00903E9D" w:rsidRDefault="006C4605" w:rsidP="00D4529E">
      <w:pPr>
        <w:pStyle w:val="a6"/>
        <w:spacing w:before="0" w:beforeAutospacing="0" w:after="0" w:afterAutospacing="0" w:line="276" w:lineRule="auto"/>
        <w:ind w:firstLine="567"/>
        <w:jc w:val="both"/>
        <w:rPr>
          <w:color w:val="000000"/>
          <w:sz w:val="28"/>
          <w:szCs w:val="28"/>
          <w:shd w:val="clear" w:color="auto" w:fill="FFFFFF"/>
        </w:rPr>
      </w:pPr>
      <w:r w:rsidRPr="00903E9D">
        <w:rPr>
          <w:color w:val="000000"/>
          <w:sz w:val="28"/>
          <w:szCs w:val="28"/>
          <w:shd w:val="clear" w:color="auto" w:fill="FFFFFF"/>
        </w:rPr>
        <w:t xml:space="preserve">Основу агропромислового комплексу громади складають 105 сільськогосподарських підприємств різних організаційно-правових форм господарювання, з них: 20 товариств з обмеженою відповідальністю та 85 фермерських господарств, які у своїй діяльності використовують сільськогосподарські угіддя громади та спеціалізуються в основному на вирощуванні зернових культур, а також вирощуванні та утриманні ВРХ та свиней. </w:t>
      </w:r>
    </w:p>
    <w:p w14:paraId="4EE09BDC" w14:textId="593CBE70" w:rsidR="006C4605" w:rsidRPr="00903E9D" w:rsidRDefault="006C4605" w:rsidP="00D4529E">
      <w:pPr>
        <w:pStyle w:val="docdata"/>
        <w:spacing w:before="0" w:beforeAutospacing="0" w:after="0" w:afterAutospacing="0" w:line="276" w:lineRule="auto"/>
        <w:ind w:firstLine="567"/>
        <w:jc w:val="both"/>
        <w:rPr>
          <w:sz w:val="28"/>
          <w:szCs w:val="28"/>
        </w:rPr>
      </w:pPr>
      <w:r w:rsidRPr="00903E9D">
        <w:rPr>
          <w:color w:val="000000"/>
          <w:sz w:val="28"/>
          <w:szCs w:val="28"/>
          <w:shd w:val="clear" w:color="auto" w:fill="FFFFFF"/>
        </w:rPr>
        <w:t xml:space="preserve">Промисловість громади представлена підприємствами з добування корисних копалин та розроблення кар’єрів, із виробництва харчових продуктів, оброблення </w:t>
      </w:r>
      <w:r w:rsidRPr="00903E9D">
        <w:rPr>
          <w:color w:val="000000"/>
          <w:sz w:val="28"/>
          <w:szCs w:val="28"/>
          <w:shd w:val="clear" w:color="auto" w:fill="FFFFFF"/>
        </w:rPr>
        <w:lastRenderedPageBreak/>
        <w:t>деревини та виготовлення виробів із деревини, випуску хімічної продукції, гумових і пластмасових виробів, іншої неметалевої мінеральної продукції, із постачання газу, пари</w:t>
      </w:r>
      <w:r w:rsidR="00C35456">
        <w:rPr>
          <w:color w:val="000000"/>
          <w:sz w:val="28"/>
          <w:szCs w:val="28"/>
          <w:shd w:val="clear" w:color="auto" w:fill="FFFFFF"/>
        </w:rPr>
        <w:t>,</w:t>
      </w:r>
      <w:r w:rsidRPr="00903E9D">
        <w:rPr>
          <w:color w:val="000000"/>
          <w:sz w:val="28"/>
          <w:szCs w:val="28"/>
          <w:shd w:val="clear" w:color="auto" w:fill="FFFFFF"/>
        </w:rPr>
        <w:t xml:space="preserve"> водопостачання та водовідведення.</w:t>
      </w:r>
    </w:p>
    <w:p w14:paraId="19C82AA7" w14:textId="4249E8E0" w:rsidR="006C4605" w:rsidRDefault="006C4605" w:rsidP="00D4529E">
      <w:pPr>
        <w:spacing w:after="0" w:line="276" w:lineRule="auto"/>
        <w:ind w:firstLine="567"/>
        <w:jc w:val="both"/>
        <w:rPr>
          <w:rFonts w:ascii="Times New Roman" w:hAnsi="Times New Roman" w:cs="Times New Roman"/>
          <w:color w:val="000000"/>
          <w:sz w:val="28"/>
          <w:szCs w:val="28"/>
        </w:rPr>
      </w:pPr>
      <w:r w:rsidRPr="00122F49">
        <w:rPr>
          <w:rFonts w:ascii="Times New Roman" w:hAnsi="Times New Roman" w:cs="Times New Roman"/>
          <w:color w:val="000000"/>
          <w:sz w:val="28"/>
          <w:szCs w:val="28"/>
        </w:rPr>
        <w:t>Крім того населення</w:t>
      </w:r>
      <w:r>
        <w:rPr>
          <w:rFonts w:ascii="Times New Roman" w:hAnsi="Times New Roman" w:cs="Times New Roman"/>
          <w:color w:val="000000"/>
          <w:sz w:val="28"/>
          <w:szCs w:val="28"/>
        </w:rPr>
        <w:t xml:space="preserve"> громади</w:t>
      </w:r>
      <w:r w:rsidRPr="00122F49">
        <w:rPr>
          <w:rFonts w:ascii="Times New Roman" w:hAnsi="Times New Roman" w:cs="Times New Roman"/>
          <w:color w:val="000000"/>
          <w:sz w:val="28"/>
          <w:szCs w:val="28"/>
        </w:rPr>
        <w:t xml:space="preserve"> працює у сфері  торгівлі, громадського харчування</w:t>
      </w:r>
      <w:r w:rsidR="00C35456">
        <w:rPr>
          <w:rFonts w:ascii="Times New Roman" w:hAnsi="Times New Roman" w:cs="Times New Roman"/>
          <w:color w:val="000000"/>
          <w:sz w:val="28"/>
          <w:szCs w:val="28"/>
        </w:rPr>
        <w:t xml:space="preserve">, </w:t>
      </w:r>
      <w:r w:rsidR="00C35456" w:rsidRPr="00122F49">
        <w:rPr>
          <w:rFonts w:ascii="Times New Roman" w:hAnsi="Times New Roman" w:cs="Times New Roman"/>
          <w:color w:val="000000"/>
          <w:sz w:val="28"/>
          <w:szCs w:val="28"/>
        </w:rPr>
        <w:t xml:space="preserve">сфері житлово-комунального господарства </w:t>
      </w:r>
      <w:r w:rsidRPr="00122F49">
        <w:rPr>
          <w:rFonts w:ascii="Times New Roman" w:hAnsi="Times New Roman" w:cs="Times New Roman"/>
          <w:color w:val="000000"/>
          <w:sz w:val="28"/>
          <w:szCs w:val="28"/>
        </w:rPr>
        <w:t xml:space="preserve"> </w:t>
      </w:r>
      <w:r w:rsidR="00C35456">
        <w:rPr>
          <w:rFonts w:ascii="Times New Roman" w:hAnsi="Times New Roman" w:cs="Times New Roman"/>
          <w:color w:val="000000"/>
          <w:sz w:val="28"/>
          <w:szCs w:val="28"/>
        </w:rPr>
        <w:t xml:space="preserve"> та </w:t>
      </w:r>
      <w:r w:rsidR="00C35456" w:rsidRPr="00122F49">
        <w:rPr>
          <w:rFonts w:ascii="Times New Roman" w:hAnsi="Times New Roman" w:cs="Times New Roman"/>
          <w:color w:val="000000"/>
          <w:sz w:val="28"/>
          <w:szCs w:val="28"/>
        </w:rPr>
        <w:t>соціальній сфері</w:t>
      </w:r>
      <w:r w:rsidR="00C35456">
        <w:rPr>
          <w:rFonts w:ascii="Times New Roman" w:hAnsi="Times New Roman" w:cs="Times New Roman"/>
          <w:color w:val="000000"/>
          <w:sz w:val="28"/>
          <w:szCs w:val="28"/>
        </w:rPr>
        <w:t>.</w:t>
      </w:r>
    </w:p>
    <w:p w14:paraId="2F191971" w14:textId="467F4EB5" w:rsidR="006C4605" w:rsidRDefault="006C4605" w:rsidP="00D4529E">
      <w:pPr>
        <w:spacing w:after="0" w:line="276" w:lineRule="auto"/>
        <w:ind w:firstLine="567"/>
        <w:jc w:val="both"/>
        <w:rPr>
          <w:rFonts w:ascii="Times New Roman" w:hAnsi="Times New Roman" w:cs="Times New Roman"/>
          <w:color w:val="000000"/>
          <w:sz w:val="28"/>
          <w:szCs w:val="28"/>
        </w:rPr>
      </w:pPr>
      <w:r w:rsidRPr="00122F49">
        <w:rPr>
          <w:rFonts w:ascii="Times New Roman" w:hAnsi="Times New Roman" w:cs="Times New Roman"/>
          <w:color w:val="000000"/>
          <w:sz w:val="28"/>
          <w:szCs w:val="28"/>
        </w:rPr>
        <w:t xml:space="preserve">У громаді </w:t>
      </w:r>
      <w:r w:rsidRPr="00122F49">
        <w:rPr>
          <w:rFonts w:ascii="Times New Roman" w:hAnsi="Times New Roman" w:cs="Times New Roman"/>
          <w:sz w:val="28"/>
          <w:szCs w:val="28"/>
        </w:rPr>
        <w:t>функціонують 28 закладів загальної середньої освіти, 6 закладів дошкільної освіти, 2 заклади позашкільної освіти</w:t>
      </w:r>
      <w:r w:rsidRPr="00122F49">
        <w:rPr>
          <w:rFonts w:ascii="Times New Roman" w:hAnsi="Times New Roman" w:cs="Times New Roman"/>
          <w:color w:val="000000"/>
          <w:sz w:val="28"/>
          <w:szCs w:val="28"/>
        </w:rPr>
        <w:t xml:space="preserve">, 69 закладів культури, </w:t>
      </w:r>
      <w:r w:rsidR="004B54BF">
        <w:rPr>
          <w:rFonts w:ascii="Times New Roman" w:hAnsi="Times New Roman" w:cs="Times New Roman"/>
          <w:color w:val="000000"/>
          <w:sz w:val="28"/>
          <w:szCs w:val="28"/>
        </w:rPr>
        <w:t>2</w:t>
      </w:r>
      <w:r w:rsidRPr="00122F49">
        <w:rPr>
          <w:rFonts w:ascii="Times New Roman" w:hAnsi="Times New Roman" w:cs="Times New Roman"/>
          <w:color w:val="000000"/>
          <w:sz w:val="28"/>
          <w:szCs w:val="28"/>
        </w:rPr>
        <w:t xml:space="preserve"> заклади медицини та</w:t>
      </w:r>
      <w:r>
        <w:rPr>
          <w:rFonts w:ascii="Times New Roman" w:hAnsi="Times New Roman" w:cs="Times New Roman"/>
          <w:color w:val="000000"/>
          <w:sz w:val="28"/>
          <w:szCs w:val="28"/>
        </w:rPr>
        <w:t xml:space="preserve"> 1</w:t>
      </w:r>
      <w:r w:rsidRPr="00122F49">
        <w:rPr>
          <w:rFonts w:ascii="Times New Roman" w:hAnsi="Times New Roman" w:cs="Times New Roman"/>
          <w:color w:val="000000"/>
          <w:sz w:val="28"/>
          <w:szCs w:val="28"/>
        </w:rPr>
        <w:t xml:space="preserve"> соціального захисту.</w:t>
      </w:r>
    </w:p>
    <w:p w14:paraId="0D70C4B9" w14:textId="642957D6" w:rsidR="00BB13CA" w:rsidRDefault="00BB13CA" w:rsidP="006C4605">
      <w:pPr>
        <w:spacing w:after="0" w:line="240" w:lineRule="auto"/>
        <w:ind w:firstLine="709"/>
        <w:jc w:val="both"/>
        <w:rPr>
          <w:rFonts w:ascii="Times New Roman" w:hAnsi="Times New Roman" w:cs="Times New Roman"/>
          <w:sz w:val="28"/>
          <w:szCs w:val="28"/>
        </w:rPr>
      </w:pPr>
    </w:p>
    <w:p w14:paraId="211BA05C" w14:textId="77777777" w:rsidR="00D35216" w:rsidRPr="00122F49" w:rsidRDefault="00D35216" w:rsidP="006C4605">
      <w:pPr>
        <w:spacing w:after="0" w:line="240" w:lineRule="auto"/>
        <w:ind w:firstLine="709"/>
        <w:jc w:val="both"/>
        <w:rPr>
          <w:rFonts w:ascii="Times New Roman" w:hAnsi="Times New Roman" w:cs="Times New Roman"/>
          <w:sz w:val="28"/>
          <w:szCs w:val="28"/>
        </w:rPr>
      </w:pPr>
    </w:p>
    <w:p w14:paraId="60AA34FD" w14:textId="4BB0B790" w:rsidR="005C186C" w:rsidRPr="00F00BC6" w:rsidRDefault="005C186C" w:rsidP="004377C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uk-UA"/>
        </w:rPr>
      </w:pPr>
      <w:r w:rsidRPr="00F00BC6">
        <w:rPr>
          <w:rFonts w:ascii="Times New Roman" w:eastAsia="Times New Roman" w:hAnsi="Times New Roman" w:cs="Times New Roman"/>
          <w:b/>
          <w:bCs/>
          <w:sz w:val="28"/>
          <w:szCs w:val="28"/>
          <w:bdr w:val="none" w:sz="0" w:space="0" w:color="auto" w:frame="1"/>
          <w:lang w:eastAsia="uk-UA"/>
        </w:rPr>
        <w:t>Р</w:t>
      </w:r>
      <w:r w:rsidR="004377CA" w:rsidRPr="00F00BC6">
        <w:rPr>
          <w:rFonts w:ascii="Times New Roman" w:eastAsia="Times New Roman" w:hAnsi="Times New Roman" w:cs="Times New Roman"/>
          <w:b/>
          <w:bCs/>
          <w:sz w:val="28"/>
          <w:szCs w:val="28"/>
          <w:bdr w:val="none" w:sz="0" w:space="0" w:color="auto" w:frame="1"/>
          <w:lang w:eastAsia="uk-UA"/>
        </w:rPr>
        <w:t>озділ</w:t>
      </w:r>
      <w:r w:rsidRPr="00F00BC6">
        <w:rPr>
          <w:rFonts w:ascii="Times New Roman" w:eastAsia="Times New Roman" w:hAnsi="Times New Roman" w:cs="Times New Roman"/>
          <w:b/>
          <w:bCs/>
          <w:sz w:val="28"/>
          <w:szCs w:val="28"/>
          <w:bdr w:val="none" w:sz="0" w:space="0" w:color="auto" w:frame="1"/>
          <w:lang w:eastAsia="uk-UA"/>
        </w:rPr>
        <w:t xml:space="preserve"> </w:t>
      </w:r>
      <w:r w:rsidR="00D4529E">
        <w:rPr>
          <w:rFonts w:ascii="Times New Roman" w:eastAsia="Times New Roman" w:hAnsi="Times New Roman" w:cs="Times New Roman"/>
          <w:b/>
          <w:bCs/>
          <w:sz w:val="28"/>
          <w:szCs w:val="28"/>
          <w:bdr w:val="none" w:sz="0" w:space="0" w:color="auto" w:frame="1"/>
          <w:lang w:eastAsia="uk-UA"/>
        </w:rPr>
        <w:t>3</w:t>
      </w:r>
      <w:r w:rsidRPr="00F00BC6">
        <w:rPr>
          <w:rFonts w:ascii="Times New Roman" w:eastAsia="Times New Roman" w:hAnsi="Times New Roman" w:cs="Times New Roman"/>
          <w:b/>
          <w:bCs/>
          <w:sz w:val="28"/>
          <w:szCs w:val="28"/>
          <w:bdr w:val="none" w:sz="0" w:space="0" w:color="auto" w:frame="1"/>
          <w:lang w:eastAsia="uk-UA"/>
        </w:rPr>
        <w:t>. АНАЛІЗ ПОТОЧНОГО СТАНУ СИСТЕМИ</w:t>
      </w:r>
      <w:r w:rsidR="007F39A6" w:rsidRPr="00F00BC6">
        <w:rPr>
          <w:rFonts w:ascii="Times New Roman" w:eastAsia="Times New Roman" w:hAnsi="Times New Roman" w:cs="Times New Roman"/>
          <w:b/>
          <w:bCs/>
          <w:sz w:val="28"/>
          <w:szCs w:val="28"/>
          <w:bdr w:val="none" w:sz="0" w:space="0" w:color="auto" w:frame="1"/>
          <w:lang w:eastAsia="uk-UA"/>
        </w:rPr>
        <w:t xml:space="preserve"> УПРАВЛІННЯ ВІДХОДАМИ РОГАТИН</w:t>
      </w:r>
      <w:r w:rsidRPr="00F00BC6">
        <w:rPr>
          <w:rFonts w:ascii="Times New Roman" w:eastAsia="Times New Roman" w:hAnsi="Times New Roman" w:cs="Times New Roman"/>
          <w:b/>
          <w:bCs/>
          <w:sz w:val="28"/>
          <w:szCs w:val="28"/>
          <w:bdr w:val="none" w:sz="0" w:space="0" w:color="auto" w:frame="1"/>
          <w:lang w:eastAsia="uk-UA"/>
        </w:rPr>
        <w:t>СЬКОЇ ГРОМАДИ</w:t>
      </w:r>
    </w:p>
    <w:p w14:paraId="35E567D9" w14:textId="296A2FA4" w:rsidR="00E63661" w:rsidRPr="00F00BC6" w:rsidRDefault="00806A60" w:rsidP="00806A60">
      <w:pPr>
        <w:pStyle w:val="20"/>
        <w:keepNext/>
        <w:keepLines/>
        <w:spacing w:before="240" w:after="0"/>
        <w:ind w:firstLine="567"/>
        <w:rPr>
          <w:sz w:val="28"/>
          <w:szCs w:val="28"/>
        </w:rPr>
      </w:pPr>
      <w:r>
        <w:rPr>
          <w:color w:val="000000"/>
          <w:sz w:val="28"/>
          <w:szCs w:val="28"/>
          <w:lang w:eastAsia="uk-UA" w:bidi="uk-UA"/>
        </w:rPr>
        <w:t xml:space="preserve">3.1. </w:t>
      </w:r>
      <w:r w:rsidR="00E63661" w:rsidRPr="00F00BC6">
        <w:rPr>
          <w:color w:val="000000"/>
          <w:sz w:val="28"/>
          <w:szCs w:val="28"/>
          <w:lang w:eastAsia="uk-UA" w:bidi="uk-UA"/>
        </w:rPr>
        <w:t>Нормативно-правове забезпечення</w:t>
      </w:r>
    </w:p>
    <w:p w14:paraId="6537392E" w14:textId="77777777" w:rsidR="00D4529E" w:rsidRDefault="00E63661" w:rsidP="00D4529E">
      <w:pPr>
        <w:pStyle w:val="af0"/>
        <w:spacing w:line="276" w:lineRule="auto"/>
        <w:ind w:firstLine="567"/>
        <w:jc w:val="both"/>
        <w:rPr>
          <w:color w:val="000000"/>
          <w:sz w:val="28"/>
          <w:szCs w:val="28"/>
          <w:lang w:eastAsia="uk-UA" w:bidi="uk-UA"/>
        </w:rPr>
      </w:pPr>
      <w:r w:rsidRPr="00D4529E">
        <w:rPr>
          <w:color w:val="000000"/>
          <w:sz w:val="28"/>
          <w:szCs w:val="28"/>
          <w:lang w:eastAsia="uk-UA" w:bidi="uk-UA"/>
        </w:rPr>
        <w:t>Згідно законодавчо визначених повноважень і обов’язків Рогатинська міська рада</w:t>
      </w:r>
      <w:r w:rsidR="00D4529E">
        <w:rPr>
          <w:color w:val="000000"/>
          <w:sz w:val="28"/>
          <w:szCs w:val="28"/>
          <w:lang w:eastAsia="uk-UA" w:bidi="uk-UA"/>
        </w:rPr>
        <w:t xml:space="preserve"> </w:t>
      </w:r>
      <w:r w:rsidRPr="00D4529E">
        <w:rPr>
          <w:color w:val="000000"/>
          <w:sz w:val="28"/>
          <w:szCs w:val="28"/>
          <w:lang w:eastAsia="uk-UA" w:bidi="uk-UA"/>
        </w:rPr>
        <w:t>забезпечує функціонування системи управління відходів на території громади.</w:t>
      </w:r>
      <w:r w:rsidR="00D4529E">
        <w:rPr>
          <w:color w:val="000000"/>
          <w:sz w:val="28"/>
          <w:szCs w:val="28"/>
          <w:lang w:eastAsia="uk-UA" w:bidi="uk-UA"/>
        </w:rPr>
        <w:t xml:space="preserve"> </w:t>
      </w:r>
    </w:p>
    <w:p w14:paraId="38CFC6F4" w14:textId="3012A465" w:rsidR="00A85C68" w:rsidRDefault="00A85C68" w:rsidP="00D4529E">
      <w:pPr>
        <w:pStyle w:val="af0"/>
        <w:spacing w:line="276" w:lineRule="auto"/>
        <w:ind w:firstLine="567"/>
        <w:jc w:val="both"/>
        <w:rPr>
          <w:color w:val="000000"/>
          <w:sz w:val="28"/>
          <w:szCs w:val="28"/>
          <w:lang w:eastAsia="uk-UA" w:bidi="uk-UA"/>
        </w:rPr>
      </w:pPr>
      <w:r w:rsidRPr="00D4529E">
        <w:rPr>
          <w:color w:val="000000"/>
          <w:sz w:val="28"/>
          <w:szCs w:val="28"/>
          <w:lang w:eastAsia="uk-UA" w:bidi="uk-UA"/>
        </w:rPr>
        <w:t>В громаді діють затверджені в установленому порядку рішенням Рогатинської</w:t>
      </w:r>
      <w:r w:rsidR="00D4529E">
        <w:rPr>
          <w:color w:val="000000"/>
          <w:sz w:val="28"/>
          <w:szCs w:val="28"/>
          <w:lang w:eastAsia="uk-UA" w:bidi="uk-UA"/>
        </w:rPr>
        <w:t xml:space="preserve"> </w:t>
      </w:r>
      <w:r w:rsidRPr="00D4529E">
        <w:rPr>
          <w:color w:val="000000"/>
          <w:sz w:val="28"/>
          <w:szCs w:val="28"/>
          <w:lang w:eastAsia="uk-UA" w:bidi="uk-UA"/>
        </w:rPr>
        <w:t xml:space="preserve">міської ради від </w:t>
      </w:r>
      <w:r w:rsidRPr="00D4529E">
        <w:rPr>
          <w:color w:val="000000" w:themeColor="text1"/>
          <w:sz w:val="28"/>
          <w:szCs w:val="28"/>
        </w:rPr>
        <w:t>13.07.2021 р.  №  2034</w:t>
      </w:r>
      <w:r w:rsidRPr="00D4529E">
        <w:rPr>
          <w:color w:val="000000"/>
          <w:sz w:val="28"/>
          <w:szCs w:val="28"/>
          <w:lang w:eastAsia="uk-UA" w:bidi="uk-UA"/>
        </w:rPr>
        <w:t xml:space="preserve"> «</w:t>
      </w:r>
      <w:r w:rsidRPr="00D4529E">
        <w:rPr>
          <w:color w:val="000000" w:themeColor="text1"/>
          <w:sz w:val="28"/>
          <w:szCs w:val="28"/>
        </w:rPr>
        <w:t>Правила благоустрою Рогатинської міської територіальної громади</w:t>
      </w:r>
      <w:r w:rsidR="00806A60">
        <w:rPr>
          <w:color w:val="000000"/>
          <w:sz w:val="28"/>
          <w:szCs w:val="28"/>
          <w:lang w:eastAsia="uk-UA" w:bidi="uk-UA"/>
        </w:rPr>
        <w:t>».</w:t>
      </w:r>
    </w:p>
    <w:p w14:paraId="161049CC" w14:textId="31895E6B" w:rsidR="00A85C68" w:rsidRPr="00D4529E" w:rsidRDefault="00A85C68" w:rsidP="00D4529E">
      <w:pPr>
        <w:pStyle w:val="af0"/>
        <w:spacing w:line="276" w:lineRule="auto"/>
        <w:ind w:firstLine="567"/>
        <w:jc w:val="both"/>
        <w:rPr>
          <w:sz w:val="28"/>
          <w:szCs w:val="28"/>
        </w:rPr>
      </w:pPr>
      <w:r w:rsidRPr="00D4529E">
        <w:rPr>
          <w:color w:val="000000"/>
          <w:sz w:val="28"/>
          <w:szCs w:val="28"/>
          <w:lang w:eastAsia="uk-UA" w:bidi="uk-UA"/>
        </w:rPr>
        <w:t>Тарифи на послуги з управління (поводження) відходами встановлені рішенням</w:t>
      </w:r>
      <w:r w:rsidR="00806A60">
        <w:rPr>
          <w:color w:val="000000"/>
          <w:sz w:val="28"/>
          <w:szCs w:val="28"/>
          <w:lang w:eastAsia="uk-UA" w:bidi="uk-UA"/>
        </w:rPr>
        <w:t xml:space="preserve"> </w:t>
      </w:r>
      <w:r w:rsidRPr="00D4529E">
        <w:rPr>
          <w:color w:val="000000"/>
          <w:sz w:val="28"/>
          <w:szCs w:val="28"/>
          <w:lang w:eastAsia="uk-UA" w:bidi="uk-UA"/>
        </w:rPr>
        <w:t>в</w:t>
      </w:r>
      <w:r w:rsidR="00806A60">
        <w:rPr>
          <w:color w:val="000000"/>
          <w:sz w:val="28"/>
          <w:szCs w:val="28"/>
          <w:lang w:eastAsia="uk-UA" w:bidi="uk-UA"/>
        </w:rPr>
        <w:t>и</w:t>
      </w:r>
      <w:r w:rsidRPr="00D4529E">
        <w:rPr>
          <w:color w:val="000000"/>
          <w:sz w:val="28"/>
          <w:szCs w:val="28"/>
          <w:lang w:eastAsia="uk-UA" w:bidi="uk-UA"/>
        </w:rPr>
        <w:t>конавчого комітету Рогатинської міської ради від 20.04.2021р.</w:t>
      </w:r>
      <w:r w:rsidR="00806A60">
        <w:rPr>
          <w:color w:val="000000"/>
          <w:sz w:val="28"/>
          <w:szCs w:val="28"/>
          <w:lang w:eastAsia="uk-UA" w:bidi="uk-UA"/>
        </w:rPr>
        <w:t xml:space="preserve"> </w:t>
      </w:r>
      <w:r w:rsidRPr="00D4529E">
        <w:rPr>
          <w:color w:val="000000"/>
          <w:sz w:val="28"/>
          <w:szCs w:val="28"/>
          <w:lang w:eastAsia="uk-UA" w:bidi="uk-UA"/>
        </w:rPr>
        <w:t>№</w:t>
      </w:r>
      <w:r w:rsidR="00806A60">
        <w:rPr>
          <w:color w:val="000000"/>
          <w:sz w:val="28"/>
          <w:szCs w:val="28"/>
          <w:lang w:eastAsia="uk-UA" w:bidi="uk-UA"/>
        </w:rPr>
        <w:t xml:space="preserve"> </w:t>
      </w:r>
      <w:r w:rsidRPr="00D4529E">
        <w:rPr>
          <w:color w:val="000000"/>
          <w:sz w:val="28"/>
          <w:szCs w:val="28"/>
          <w:lang w:eastAsia="uk-UA" w:bidi="uk-UA"/>
        </w:rPr>
        <w:t>84  «Про затвердження тарифу на послуги з поводження з побутовими відходами для жителів сіл громади»</w:t>
      </w:r>
      <w:r w:rsidR="00806A60">
        <w:rPr>
          <w:color w:val="000000"/>
          <w:sz w:val="28"/>
          <w:szCs w:val="28"/>
          <w:lang w:eastAsia="uk-UA" w:bidi="uk-UA"/>
        </w:rPr>
        <w:t>.</w:t>
      </w:r>
    </w:p>
    <w:p w14:paraId="09EBD1B5" w14:textId="71F81711" w:rsidR="00A85C68" w:rsidRPr="00806A60" w:rsidRDefault="00A85C68" w:rsidP="00806A60">
      <w:pPr>
        <w:pStyle w:val="af0"/>
        <w:spacing w:line="276" w:lineRule="auto"/>
        <w:ind w:firstLine="567"/>
        <w:jc w:val="both"/>
        <w:rPr>
          <w:color w:val="000000"/>
          <w:sz w:val="28"/>
          <w:szCs w:val="28"/>
          <w:lang w:eastAsia="uk-UA" w:bidi="uk-UA"/>
        </w:rPr>
      </w:pPr>
      <w:r w:rsidRPr="00D4529E">
        <w:rPr>
          <w:color w:val="000000"/>
          <w:sz w:val="28"/>
          <w:szCs w:val="28"/>
          <w:lang w:eastAsia="uk-UA" w:bidi="uk-UA"/>
        </w:rPr>
        <w:t>Виконавець послуг з вивезення побутових відходів в межах громади визначений</w:t>
      </w:r>
      <w:r w:rsidR="00806A60">
        <w:rPr>
          <w:color w:val="000000"/>
          <w:sz w:val="28"/>
          <w:szCs w:val="28"/>
          <w:lang w:eastAsia="uk-UA" w:bidi="uk-UA"/>
        </w:rPr>
        <w:t xml:space="preserve"> </w:t>
      </w:r>
      <w:r w:rsidRPr="00D4529E">
        <w:rPr>
          <w:color w:val="000000"/>
          <w:sz w:val="28"/>
          <w:szCs w:val="28"/>
          <w:lang w:eastAsia="uk-UA" w:bidi="uk-UA"/>
        </w:rPr>
        <w:t xml:space="preserve">рішенням </w:t>
      </w:r>
      <w:r w:rsidR="004B54BF">
        <w:rPr>
          <w:color w:val="000000"/>
          <w:sz w:val="28"/>
          <w:szCs w:val="28"/>
          <w:lang w:eastAsia="uk-UA" w:bidi="uk-UA"/>
        </w:rPr>
        <w:t>в</w:t>
      </w:r>
      <w:r w:rsidRPr="00D4529E">
        <w:rPr>
          <w:color w:val="000000"/>
          <w:sz w:val="28"/>
          <w:szCs w:val="28"/>
          <w:lang w:eastAsia="uk-UA" w:bidi="uk-UA"/>
        </w:rPr>
        <w:t xml:space="preserve">иконавчого комітету </w:t>
      </w:r>
      <w:r w:rsidR="00806A60">
        <w:rPr>
          <w:color w:val="000000"/>
          <w:sz w:val="28"/>
          <w:szCs w:val="28"/>
          <w:lang w:eastAsia="uk-UA" w:bidi="uk-UA"/>
        </w:rPr>
        <w:t xml:space="preserve">– </w:t>
      </w:r>
      <w:r w:rsidRPr="00D4529E">
        <w:rPr>
          <w:color w:val="000000"/>
          <w:sz w:val="28"/>
          <w:szCs w:val="28"/>
          <w:lang w:eastAsia="uk-UA" w:bidi="uk-UA"/>
        </w:rPr>
        <w:t xml:space="preserve">Комунальне </w:t>
      </w:r>
      <w:r w:rsidR="00806A60" w:rsidRPr="00D4529E">
        <w:rPr>
          <w:color w:val="000000"/>
          <w:sz w:val="28"/>
          <w:szCs w:val="28"/>
          <w:lang w:eastAsia="uk-UA" w:bidi="uk-UA"/>
        </w:rPr>
        <w:t>підприємство</w:t>
      </w:r>
      <w:r w:rsidRPr="00D4529E">
        <w:rPr>
          <w:color w:val="000000"/>
          <w:sz w:val="28"/>
          <w:szCs w:val="28"/>
          <w:lang w:eastAsia="uk-UA" w:bidi="uk-UA"/>
        </w:rPr>
        <w:t xml:space="preserve"> «Рогатинське будинкоуправління»</w:t>
      </w:r>
      <w:r w:rsidR="00821799" w:rsidRPr="00D4529E">
        <w:rPr>
          <w:color w:val="000000"/>
          <w:sz w:val="28"/>
          <w:szCs w:val="28"/>
          <w:lang w:eastAsia="uk-UA" w:bidi="uk-UA"/>
        </w:rPr>
        <w:t xml:space="preserve">. </w:t>
      </w:r>
    </w:p>
    <w:p w14:paraId="36D8C1E1" w14:textId="770FB8B2" w:rsidR="00A85C68" w:rsidRPr="00D4529E" w:rsidRDefault="00A85C68" w:rsidP="00D4529E">
      <w:pPr>
        <w:pStyle w:val="af0"/>
        <w:spacing w:after="260" w:line="276" w:lineRule="auto"/>
        <w:ind w:firstLine="567"/>
        <w:jc w:val="both"/>
        <w:rPr>
          <w:sz w:val="28"/>
          <w:szCs w:val="28"/>
        </w:rPr>
      </w:pPr>
      <w:r w:rsidRPr="00D4529E">
        <w:rPr>
          <w:color w:val="000000"/>
          <w:sz w:val="28"/>
          <w:szCs w:val="28"/>
          <w:lang w:eastAsia="uk-UA" w:bidi="uk-UA"/>
        </w:rPr>
        <w:t xml:space="preserve"> У місті Рогатині  розроблена та затверджена «Схема санітарного очищення м. Рогатин</w:t>
      </w:r>
      <w:r w:rsidR="00236078">
        <w:rPr>
          <w:color w:val="000000"/>
          <w:sz w:val="28"/>
          <w:szCs w:val="28"/>
          <w:lang w:eastAsia="uk-UA" w:bidi="uk-UA"/>
        </w:rPr>
        <w:t>»</w:t>
      </w:r>
      <w:r w:rsidR="00806A60">
        <w:rPr>
          <w:color w:val="000000"/>
          <w:sz w:val="28"/>
          <w:szCs w:val="28"/>
          <w:lang w:eastAsia="uk-UA" w:bidi="uk-UA"/>
        </w:rPr>
        <w:t xml:space="preserve"> </w:t>
      </w:r>
      <w:r w:rsidRPr="00D4529E">
        <w:rPr>
          <w:color w:val="000000"/>
          <w:sz w:val="28"/>
          <w:szCs w:val="28"/>
          <w:lang w:eastAsia="uk-UA" w:bidi="uk-UA"/>
        </w:rPr>
        <w:t>(2017 рік).</w:t>
      </w:r>
    </w:p>
    <w:p w14:paraId="3492A643" w14:textId="69B26152" w:rsidR="00A85C68" w:rsidRPr="00806A60" w:rsidRDefault="00806A60" w:rsidP="00806A60">
      <w:pPr>
        <w:pStyle w:val="af0"/>
        <w:spacing w:line="276" w:lineRule="auto"/>
        <w:ind w:firstLine="567"/>
        <w:jc w:val="both"/>
        <w:rPr>
          <w:b/>
          <w:sz w:val="28"/>
          <w:szCs w:val="28"/>
        </w:rPr>
      </w:pPr>
      <w:r w:rsidRPr="00806A60">
        <w:rPr>
          <w:b/>
          <w:color w:val="000000"/>
          <w:sz w:val="28"/>
          <w:szCs w:val="28"/>
          <w:lang w:eastAsia="uk-UA" w:bidi="uk-UA"/>
        </w:rPr>
        <w:t xml:space="preserve">3.2. </w:t>
      </w:r>
      <w:r w:rsidR="00A85C68" w:rsidRPr="00806A60">
        <w:rPr>
          <w:b/>
          <w:color w:val="000000"/>
          <w:sz w:val="28"/>
          <w:szCs w:val="28"/>
          <w:lang w:eastAsia="uk-UA" w:bidi="uk-UA"/>
        </w:rPr>
        <w:t>Організаційне забезпечення</w:t>
      </w:r>
    </w:p>
    <w:p w14:paraId="790123CA" w14:textId="235AD891" w:rsidR="00A85C68"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На території громади запров</w:t>
      </w:r>
      <w:r w:rsidR="00EC2712">
        <w:rPr>
          <w:color w:val="000000"/>
          <w:sz w:val="28"/>
          <w:szCs w:val="28"/>
          <w:lang w:eastAsia="uk-UA" w:bidi="uk-UA"/>
        </w:rPr>
        <w:t>аджена планово-регулярна система</w:t>
      </w:r>
      <w:r w:rsidRPr="00806A60">
        <w:rPr>
          <w:color w:val="000000"/>
          <w:sz w:val="28"/>
          <w:szCs w:val="28"/>
          <w:lang w:eastAsia="uk-UA" w:bidi="uk-UA"/>
        </w:rPr>
        <w:t xml:space="preserve"> санітарного</w:t>
      </w:r>
      <w:r w:rsidRPr="00806A60">
        <w:rPr>
          <w:color w:val="000000"/>
          <w:sz w:val="28"/>
          <w:szCs w:val="28"/>
          <w:lang w:eastAsia="uk-UA" w:bidi="uk-UA"/>
        </w:rPr>
        <w:br/>
        <w:t>очищення, яка передбачає регулярне (за графіком) перевезення побутових відходів</w:t>
      </w:r>
      <w:r w:rsidR="00806A60">
        <w:rPr>
          <w:color w:val="000000"/>
          <w:sz w:val="28"/>
          <w:szCs w:val="28"/>
          <w:lang w:eastAsia="uk-UA" w:bidi="uk-UA"/>
        </w:rPr>
        <w:t xml:space="preserve"> </w:t>
      </w:r>
      <w:r w:rsidRPr="00806A60">
        <w:rPr>
          <w:color w:val="000000"/>
          <w:sz w:val="28"/>
          <w:szCs w:val="28"/>
          <w:lang w:eastAsia="uk-UA" w:bidi="uk-UA"/>
        </w:rPr>
        <w:t>з</w:t>
      </w:r>
      <w:r w:rsidR="00806A60">
        <w:rPr>
          <w:color w:val="000000"/>
          <w:sz w:val="28"/>
          <w:szCs w:val="28"/>
          <w:lang w:eastAsia="uk-UA" w:bidi="uk-UA"/>
        </w:rPr>
        <w:t xml:space="preserve"> </w:t>
      </w:r>
      <w:r w:rsidRPr="00806A60">
        <w:rPr>
          <w:color w:val="000000"/>
          <w:sz w:val="28"/>
          <w:szCs w:val="28"/>
          <w:lang w:eastAsia="uk-UA" w:bidi="uk-UA"/>
        </w:rPr>
        <w:t>населених місць до місця їх оброблення та захоронення у терміни, визначені у Санітарних</w:t>
      </w:r>
      <w:r w:rsidR="00806A60">
        <w:rPr>
          <w:color w:val="000000"/>
          <w:sz w:val="28"/>
          <w:szCs w:val="28"/>
          <w:lang w:eastAsia="uk-UA" w:bidi="uk-UA"/>
        </w:rPr>
        <w:t xml:space="preserve"> </w:t>
      </w:r>
      <w:r w:rsidRPr="00806A60">
        <w:rPr>
          <w:color w:val="000000"/>
          <w:sz w:val="28"/>
          <w:szCs w:val="28"/>
          <w:lang w:eastAsia="uk-UA" w:bidi="uk-UA"/>
        </w:rPr>
        <w:t>нормах згідно з затвердженими графіками і за разовими замовленнями.</w:t>
      </w:r>
    </w:p>
    <w:p w14:paraId="3BC6F937" w14:textId="3473EF70" w:rsidR="00A85C68"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 xml:space="preserve">В населених пунктах </w:t>
      </w:r>
      <w:r w:rsidR="00806A60">
        <w:rPr>
          <w:color w:val="000000"/>
          <w:sz w:val="28"/>
          <w:szCs w:val="28"/>
          <w:lang w:eastAsia="uk-UA" w:bidi="uk-UA"/>
        </w:rPr>
        <w:t xml:space="preserve">громади </w:t>
      </w:r>
      <w:r w:rsidRPr="00806A60">
        <w:rPr>
          <w:color w:val="000000"/>
          <w:sz w:val="28"/>
          <w:szCs w:val="28"/>
          <w:lang w:eastAsia="uk-UA" w:bidi="uk-UA"/>
        </w:rPr>
        <w:t>впроваджується роздільне збирання відходів («змішані</w:t>
      </w:r>
      <w:r w:rsidR="00806A60">
        <w:rPr>
          <w:color w:val="000000"/>
          <w:sz w:val="28"/>
          <w:szCs w:val="28"/>
          <w:lang w:eastAsia="uk-UA" w:bidi="uk-UA"/>
        </w:rPr>
        <w:t xml:space="preserve"> </w:t>
      </w:r>
      <w:r w:rsidRPr="00806A60">
        <w:rPr>
          <w:color w:val="000000"/>
          <w:sz w:val="28"/>
          <w:szCs w:val="28"/>
          <w:lang w:eastAsia="uk-UA" w:bidi="uk-UA"/>
        </w:rPr>
        <w:t>відходи», «скло», «пластик» та «папір»)</w:t>
      </w:r>
      <w:r w:rsidR="004B54BF">
        <w:rPr>
          <w:color w:val="000000"/>
          <w:sz w:val="28"/>
          <w:szCs w:val="28"/>
          <w:lang w:eastAsia="uk-UA" w:bidi="uk-UA"/>
        </w:rPr>
        <w:t>- шляхом планування</w:t>
      </w:r>
      <w:r w:rsidRPr="00806A60">
        <w:rPr>
          <w:color w:val="000000"/>
          <w:sz w:val="28"/>
          <w:szCs w:val="28"/>
          <w:lang w:eastAsia="uk-UA" w:bidi="uk-UA"/>
        </w:rPr>
        <w:t xml:space="preserve"> будівництва контейнерних майданчиків з встановленням контейнерів для відходів та система збирання небезпечних відходів в складі</w:t>
      </w:r>
      <w:r w:rsidR="00806A60">
        <w:rPr>
          <w:color w:val="000000"/>
          <w:sz w:val="28"/>
          <w:szCs w:val="28"/>
          <w:lang w:eastAsia="uk-UA" w:bidi="uk-UA"/>
        </w:rPr>
        <w:t xml:space="preserve"> </w:t>
      </w:r>
      <w:r w:rsidRPr="00806A60">
        <w:rPr>
          <w:color w:val="000000"/>
          <w:sz w:val="28"/>
          <w:szCs w:val="28"/>
          <w:lang w:eastAsia="uk-UA" w:bidi="uk-UA"/>
        </w:rPr>
        <w:t>побутових відходів шляхом встановлення спеціалізованих контейнерів.</w:t>
      </w:r>
    </w:p>
    <w:p w14:paraId="5B537E22" w14:textId="45A21819" w:rsidR="00A85C68"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Комунальне підприємство</w:t>
      </w:r>
      <w:r w:rsidR="00EC2712">
        <w:rPr>
          <w:color w:val="000000"/>
          <w:sz w:val="28"/>
          <w:szCs w:val="28"/>
          <w:lang w:eastAsia="uk-UA" w:bidi="uk-UA"/>
        </w:rPr>
        <w:t>,</w:t>
      </w:r>
      <w:r w:rsidRPr="00806A60">
        <w:rPr>
          <w:color w:val="000000"/>
          <w:sz w:val="28"/>
          <w:szCs w:val="28"/>
          <w:lang w:eastAsia="uk-UA" w:bidi="uk-UA"/>
        </w:rPr>
        <w:t xml:space="preserve"> яке надає послуги з вивезення побутових відходів</w:t>
      </w:r>
      <w:r w:rsidRPr="00806A60">
        <w:rPr>
          <w:color w:val="000000"/>
          <w:sz w:val="28"/>
          <w:szCs w:val="28"/>
          <w:lang w:eastAsia="uk-UA" w:bidi="uk-UA"/>
        </w:rPr>
        <w:br/>
      </w:r>
      <w:r w:rsidRPr="00806A60">
        <w:rPr>
          <w:color w:val="000000"/>
          <w:sz w:val="28"/>
          <w:szCs w:val="28"/>
          <w:lang w:eastAsia="uk-UA" w:bidi="uk-UA"/>
        </w:rPr>
        <w:lastRenderedPageBreak/>
        <w:t>забезпечене спеціалізованим автотранспортом для вивезення побутових відходів.</w:t>
      </w:r>
    </w:p>
    <w:p w14:paraId="2D1ABF4F" w14:textId="77777777" w:rsidR="00A85C68"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Захоронення відходів здійснюється на Полігоні твердих побутових відходів у селі Залужжя.</w:t>
      </w:r>
    </w:p>
    <w:p w14:paraId="5CDC1E1B" w14:textId="0BBD4644" w:rsidR="00821799"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Послугами зі збирання та вивезення побутових відходів охоплено 27,7 тис. осіб</w:t>
      </w:r>
      <w:r w:rsidR="00806A60">
        <w:rPr>
          <w:color w:val="000000"/>
          <w:sz w:val="28"/>
          <w:szCs w:val="28"/>
          <w:lang w:eastAsia="uk-UA" w:bidi="uk-UA"/>
        </w:rPr>
        <w:t xml:space="preserve"> </w:t>
      </w:r>
      <w:r w:rsidRPr="00806A60">
        <w:rPr>
          <w:color w:val="000000"/>
          <w:sz w:val="28"/>
          <w:szCs w:val="28"/>
          <w:lang w:eastAsia="uk-UA" w:bidi="uk-UA"/>
        </w:rPr>
        <w:t>або 90,8% населення</w:t>
      </w:r>
      <w:r w:rsidR="00EC2712">
        <w:rPr>
          <w:color w:val="000000"/>
          <w:sz w:val="28"/>
          <w:szCs w:val="28"/>
          <w:lang w:eastAsia="uk-UA" w:bidi="uk-UA"/>
        </w:rPr>
        <w:t>,</w:t>
      </w:r>
      <w:r w:rsidRPr="00806A60">
        <w:rPr>
          <w:color w:val="000000"/>
          <w:sz w:val="28"/>
          <w:szCs w:val="28"/>
          <w:lang w:eastAsia="uk-UA" w:bidi="uk-UA"/>
        </w:rPr>
        <w:t xml:space="preserve"> роздільним збиранням охоплено 6 тис. осіб або 19.2.%</w:t>
      </w:r>
      <w:r w:rsidRPr="00806A60">
        <w:rPr>
          <w:color w:val="000000"/>
          <w:sz w:val="28"/>
          <w:szCs w:val="28"/>
          <w:lang w:eastAsia="uk-UA" w:bidi="uk-UA"/>
        </w:rPr>
        <w:br/>
        <w:t>населення.</w:t>
      </w:r>
    </w:p>
    <w:p w14:paraId="4FF3934B" w14:textId="77777777" w:rsidR="00806A60" w:rsidRDefault="00A85C68" w:rsidP="00806A60">
      <w:pPr>
        <w:pStyle w:val="af0"/>
        <w:spacing w:line="276" w:lineRule="auto"/>
        <w:ind w:firstLine="567"/>
        <w:jc w:val="both"/>
        <w:rPr>
          <w:color w:val="000000"/>
          <w:sz w:val="28"/>
          <w:szCs w:val="28"/>
          <w:lang w:eastAsia="uk-UA" w:bidi="uk-UA"/>
        </w:rPr>
      </w:pPr>
      <w:r w:rsidRPr="00806A60">
        <w:rPr>
          <w:color w:val="000000"/>
          <w:sz w:val="28"/>
          <w:szCs w:val="28"/>
          <w:lang w:eastAsia="uk-UA" w:bidi="uk-UA"/>
        </w:rPr>
        <w:t>На замовлення органу місцевого самоврядування  завершено перший етап розроблення проектної документації по реконструкції полігону ТПВ.</w:t>
      </w:r>
    </w:p>
    <w:p w14:paraId="74D667E6" w14:textId="14A9BC03" w:rsidR="00A85C68" w:rsidRPr="00806A60" w:rsidRDefault="00A85C68" w:rsidP="00806A60">
      <w:pPr>
        <w:pStyle w:val="af0"/>
        <w:spacing w:line="276" w:lineRule="auto"/>
        <w:ind w:firstLine="567"/>
        <w:jc w:val="both"/>
        <w:rPr>
          <w:sz w:val="28"/>
          <w:szCs w:val="28"/>
        </w:rPr>
      </w:pPr>
      <w:r w:rsidRPr="00806A60">
        <w:rPr>
          <w:color w:val="000000"/>
          <w:sz w:val="28"/>
          <w:szCs w:val="28"/>
        </w:rPr>
        <w:t>Відповідно</w:t>
      </w:r>
      <w:r w:rsidR="00806A60">
        <w:rPr>
          <w:color w:val="000000"/>
          <w:sz w:val="28"/>
          <w:szCs w:val="28"/>
        </w:rPr>
        <w:t xml:space="preserve"> до п 4.3.2 «Правил благоустрою </w:t>
      </w:r>
      <w:r w:rsidR="00806A60" w:rsidRPr="00D4529E">
        <w:rPr>
          <w:color w:val="000000" w:themeColor="text1"/>
          <w:sz w:val="28"/>
          <w:szCs w:val="28"/>
        </w:rPr>
        <w:t>Рогатинської міської територіальної громади</w:t>
      </w:r>
      <w:r w:rsidRPr="00806A60">
        <w:rPr>
          <w:color w:val="000000"/>
          <w:sz w:val="28"/>
          <w:szCs w:val="28"/>
        </w:rPr>
        <w:t>» збір і вивезення побутових відходів і нечистот з будинковолодінь здійснюється у відповідності до санітарно-гігієнічних вимог за планово-регулярною системою згідно з затвердженими графіками і за разовими замовленнями.</w:t>
      </w:r>
    </w:p>
    <w:p w14:paraId="605CDA70" w14:textId="77777777" w:rsidR="00A85C68" w:rsidRPr="00806A60" w:rsidRDefault="00A85C68" w:rsidP="00806A60">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Для збору побутових відходів застосовується планово-подвірна та планово-поквартирна системи збирання побутових відходів.</w:t>
      </w:r>
    </w:p>
    <w:p w14:paraId="6534EC80" w14:textId="77777777" w:rsidR="00A85C68" w:rsidRPr="00806A60" w:rsidRDefault="00A85C68" w:rsidP="00806A60">
      <w:pPr>
        <w:widowControl w:val="0"/>
        <w:autoSpaceDE w:val="0"/>
        <w:autoSpaceDN w:val="0"/>
        <w:adjustRightInd w:val="0"/>
        <w:spacing w:after="0" w:line="276" w:lineRule="auto"/>
        <w:ind w:right="62"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Планово-подвірна система збирання побутових відходів (контейнерний метод збору побутових відходів) застосовується в зонах багатоквартирної забудови, частково в зонах садибної забудови, для збору відходів від організацій, установ і закладів та роздільного збирання відходів.</w:t>
      </w:r>
    </w:p>
    <w:p w14:paraId="3A61E755" w14:textId="36D3AA05" w:rsidR="00A85C68" w:rsidRPr="00806A60" w:rsidRDefault="00EC2712" w:rsidP="00806A60">
      <w:pPr>
        <w:widowControl w:val="0"/>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Планово-поквартирна система</w:t>
      </w:r>
      <w:r w:rsidR="00A85C68" w:rsidRPr="00806A60">
        <w:rPr>
          <w:rFonts w:ascii="Times New Roman" w:hAnsi="Times New Roman" w:cs="Times New Roman"/>
          <w:color w:val="000000"/>
          <w:sz w:val="28"/>
          <w:szCs w:val="28"/>
        </w:rPr>
        <w:t xml:space="preserve"> збирання побутових відходів (безконтейнерний метод) застосовується для збору відходів в зонах садибної забудови.</w:t>
      </w:r>
    </w:p>
    <w:p w14:paraId="32F96FAE" w14:textId="77777777" w:rsidR="00806A60" w:rsidRDefault="00A85C68" w:rsidP="00806A60">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Вивезення побутових відходів та оплата таких послуг здійснюється на підставі договорів утворювачів відходів з юридичною особою, яка в установленому порядку визначена виконавцем послуг на збирання, перевезення та оброблення побутових відходів.</w:t>
      </w:r>
    </w:p>
    <w:p w14:paraId="2CB0B7D8" w14:textId="412CA645" w:rsidR="00BB13CA" w:rsidRPr="00806A60" w:rsidRDefault="00A85C68" w:rsidP="00806A60">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Перевезення побутових відходів здійснюється спецавтотранспортом із дотриманням</w:t>
      </w:r>
      <w:r w:rsidR="00806A60">
        <w:rPr>
          <w:rFonts w:ascii="Times New Roman" w:hAnsi="Times New Roman" w:cs="Times New Roman"/>
          <w:color w:val="000000"/>
          <w:sz w:val="28"/>
          <w:szCs w:val="28"/>
        </w:rPr>
        <w:t xml:space="preserve"> </w:t>
      </w:r>
      <w:r w:rsidRPr="00806A60">
        <w:rPr>
          <w:rFonts w:ascii="Times New Roman" w:hAnsi="Times New Roman" w:cs="Times New Roman"/>
          <w:color w:val="000000"/>
          <w:sz w:val="28"/>
          <w:szCs w:val="28"/>
        </w:rPr>
        <w:t>санітарних правил і норм</w:t>
      </w:r>
      <w:r w:rsidR="00806A60">
        <w:rPr>
          <w:rFonts w:ascii="Times New Roman" w:hAnsi="Times New Roman" w:cs="Times New Roman"/>
          <w:color w:val="000000"/>
          <w:sz w:val="28"/>
          <w:szCs w:val="28"/>
        </w:rPr>
        <w:t>.</w:t>
      </w:r>
    </w:p>
    <w:p w14:paraId="440D5946" w14:textId="5DD27741" w:rsidR="00BB13CA" w:rsidRPr="00806A60" w:rsidRDefault="00BB13CA" w:rsidP="00806A60">
      <w:pPr>
        <w:pStyle w:val="af0"/>
        <w:spacing w:line="276" w:lineRule="auto"/>
        <w:ind w:firstLine="567"/>
        <w:jc w:val="both"/>
        <w:rPr>
          <w:sz w:val="28"/>
          <w:szCs w:val="28"/>
        </w:rPr>
      </w:pPr>
      <w:r w:rsidRPr="00806A60">
        <w:rPr>
          <w:sz w:val="28"/>
          <w:szCs w:val="28"/>
          <w:lang w:eastAsia="uk-UA" w:bidi="uk-UA"/>
        </w:rPr>
        <w:t>Правилами благоустрою визначено наступне</w:t>
      </w:r>
      <w:r w:rsidR="00821799" w:rsidRPr="00806A60">
        <w:rPr>
          <w:sz w:val="28"/>
          <w:szCs w:val="28"/>
          <w:lang w:eastAsia="uk-UA" w:bidi="uk-UA"/>
        </w:rPr>
        <w:t>.</w:t>
      </w:r>
    </w:p>
    <w:p w14:paraId="0066FDFE" w14:textId="0245843A" w:rsidR="006F5927" w:rsidRPr="00132BA1" w:rsidRDefault="00132BA1" w:rsidP="00441F88">
      <w:pPr>
        <w:spacing w:before="240" w:after="0" w:line="276" w:lineRule="auto"/>
        <w:ind w:firstLine="567"/>
        <w:jc w:val="both"/>
        <w:rPr>
          <w:rFonts w:ascii="Times New Roman" w:hAnsi="Times New Roman" w:cs="Times New Roman"/>
          <w:b/>
          <w:color w:val="000000" w:themeColor="text1"/>
          <w:sz w:val="28"/>
          <w:szCs w:val="28"/>
        </w:rPr>
      </w:pPr>
      <w:r w:rsidRPr="00132BA1">
        <w:rPr>
          <w:rFonts w:ascii="Times New Roman" w:hAnsi="Times New Roman" w:cs="Times New Roman"/>
          <w:b/>
          <w:color w:val="000000" w:themeColor="text1"/>
          <w:sz w:val="28"/>
          <w:szCs w:val="28"/>
        </w:rPr>
        <w:t xml:space="preserve">3.2.1. </w:t>
      </w:r>
      <w:r w:rsidR="006F5927" w:rsidRPr="00132BA1">
        <w:rPr>
          <w:rFonts w:ascii="Times New Roman" w:hAnsi="Times New Roman" w:cs="Times New Roman"/>
          <w:b/>
          <w:color w:val="000000" w:themeColor="text1"/>
          <w:sz w:val="28"/>
          <w:szCs w:val="28"/>
        </w:rPr>
        <w:t>Загальні положення</w:t>
      </w:r>
    </w:p>
    <w:p w14:paraId="0A2AA0B0" w14:textId="7A55699F" w:rsidR="006F5927" w:rsidRPr="00132BA1" w:rsidRDefault="00132BA1" w:rsidP="00132BA1">
      <w:pPr>
        <w:pStyle w:val="22"/>
        <w:shd w:val="clear" w:color="auto" w:fill="auto"/>
        <w:tabs>
          <w:tab w:val="left" w:pos="56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3.2.1.1. </w:t>
      </w:r>
      <w:r w:rsidR="006F5927" w:rsidRPr="00132BA1">
        <w:rPr>
          <w:rFonts w:ascii="Times New Roman" w:hAnsi="Times New Roman" w:cs="Times New Roman"/>
          <w:color w:val="000000" w:themeColor="text1"/>
        </w:rPr>
        <w:t>Правила благоустрою Рогатинської міської територіальної громади (далі – Правила) - є нормативно-правовим актом, яким регулюються права й обов’язки учасників правовідносин в галузі благоустрою території громади, установлюється порядок благоустрою та утримання об'єктів благоустрою території громади визначаються правові, економічні, екологічні, соціальні та організаційні основи благоустрою.</w:t>
      </w:r>
    </w:p>
    <w:p w14:paraId="2063483F" w14:textId="39C1F0CC" w:rsidR="006F5927" w:rsidRPr="00132BA1" w:rsidRDefault="00132BA1" w:rsidP="00132BA1">
      <w:pPr>
        <w:tabs>
          <w:tab w:val="left" w:pos="567"/>
        </w:tabs>
        <w:spacing w:after="0" w:line="276" w:lineRule="auto"/>
        <w:ind w:firstLine="567"/>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3.2.1.2.</w:t>
      </w:r>
      <w:r w:rsidR="006F5927" w:rsidRPr="00132BA1">
        <w:rPr>
          <w:rFonts w:ascii="Times New Roman" w:hAnsi="Times New Roman" w:cs="Times New Roman"/>
          <w:color w:val="000000" w:themeColor="text1"/>
          <w:sz w:val="28"/>
          <w:szCs w:val="28"/>
        </w:rPr>
        <w:t xml:space="preserve"> Правовою основ</w:t>
      </w:r>
      <w:r w:rsidRPr="00132BA1">
        <w:rPr>
          <w:rFonts w:ascii="Times New Roman" w:hAnsi="Times New Roman" w:cs="Times New Roman"/>
          <w:color w:val="000000" w:themeColor="text1"/>
          <w:sz w:val="28"/>
          <w:szCs w:val="28"/>
        </w:rPr>
        <w:t>ою Правил є такі Закони України</w:t>
      </w:r>
      <w:r w:rsidR="006F5927" w:rsidRPr="00132BA1">
        <w:rPr>
          <w:rFonts w:ascii="Times New Roman" w:hAnsi="Times New Roman" w:cs="Times New Roman"/>
          <w:color w:val="000000" w:themeColor="text1"/>
          <w:sz w:val="28"/>
          <w:szCs w:val="28"/>
        </w:rPr>
        <w:t>:</w:t>
      </w:r>
    </w:p>
    <w:p w14:paraId="1BD7659B"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благоустрій населених пунктів»;</w:t>
      </w:r>
    </w:p>
    <w:p w14:paraId="3161B5E7"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місцеве самоврядування в Україні»;</w:t>
      </w:r>
    </w:p>
    <w:p w14:paraId="0C8C1ECC"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 xml:space="preserve">«Про охорону навколишнього природного середовища»; </w:t>
      </w:r>
    </w:p>
    <w:p w14:paraId="768638F5"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lastRenderedPageBreak/>
        <w:t>«Про відходи»;</w:t>
      </w:r>
    </w:p>
    <w:p w14:paraId="16440415"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основи містобудування»;</w:t>
      </w:r>
    </w:p>
    <w:p w14:paraId="4A5D593E"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планування і забудову територій»;</w:t>
      </w:r>
    </w:p>
    <w:p w14:paraId="7A358187"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дорожній рух»;</w:t>
      </w:r>
    </w:p>
    <w:p w14:paraId="71B7085C"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охорону атмосферного повітря»;</w:t>
      </w:r>
    </w:p>
    <w:p w14:paraId="15C8960E"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 xml:space="preserve">«Про відповідальність підприємств, їхніх об’єднань, установ і організацій за правопорушення у сфері містобудування»; </w:t>
      </w:r>
    </w:p>
    <w:p w14:paraId="4B314877"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охорону культурної спадщини»;</w:t>
      </w:r>
    </w:p>
    <w:p w14:paraId="3CB5CB9B"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рекламу»;</w:t>
      </w:r>
    </w:p>
    <w:p w14:paraId="2550D300"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внесення змін до Закону України «Про карантин рослин»;</w:t>
      </w:r>
    </w:p>
    <w:p w14:paraId="28BB6ABD"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житлово-комунальні послуги»;</w:t>
      </w:r>
    </w:p>
    <w:p w14:paraId="38FA8FEE" w14:textId="77777777" w:rsidR="006F5927" w:rsidRPr="00132BA1" w:rsidRDefault="006F5927" w:rsidP="00132BA1">
      <w:pPr>
        <w:tabs>
          <w:tab w:val="left" w:pos="567"/>
          <w:tab w:val="left" w:pos="851"/>
        </w:tabs>
        <w:spacing w:after="0" w:line="276" w:lineRule="auto"/>
        <w:ind w:firstLine="567"/>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 xml:space="preserve">-  «Про забезпечення санітарного та епідемічного благополуччя населення», а також Кодекси України, інші нормативно-правові акти та нормативні документи, що спрямовані на створення умов, сприятливих для життєдіяльності людини, і є обов’язковими для виконання на території громади всіма органами державної влади, органами місцевого самоврядування, підприємствами, установами, організаціями незалежно від форм власності та підпорядкування, органами самоорганізації населення, а також громадянами, у тому числі іноземцями та особами без громадянства.    </w:t>
      </w:r>
    </w:p>
    <w:p w14:paraId="7F706AEF" w14:textId="45D0F93B"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rPr>
        <w:t>3.2.1.3.</w:t>
      </w:r>
      <w:r w:rsidR="006F5927" w:rsidRPr="00132BA1">
        <w:rPr>
          <w:rFonts w:ascii="Times New Roman" w:hAnsi="Times New Roman"/>
          <w:color w:val="000000" w:themeColor="text1"/>
          <w:sz w:val="28"/>
          <w:szCs w:val="28"/>
          <w:lang w:val="uk-UA"/>
        </w:rPr>
        <w:t xml:space="preserve"> </w:t>
      </w:r>
      <w:r w:rsidR="006F5927" w:rsidRPr="00132BA1">
        <w:rPr>
          <w:rFonts w:ascii="Times New Roman" w:hAnsi="Times New Roman"/>
          <w:color w:val="000000" w:themeColor="text1"/>
          <w:sz w:val="28"/>
          <w:szCs w:val="28"/>
          <w:lang w:val="uk-UA" w:eastAsia="uk-UA"/>
        </w:rPr>
        <w:t>Проектування та будівництво об’єктів будівництва на об’єктах благоустрою здійснюється відповідно до вимог законодавства у сфері містобудівної діяльності,</w:t>
      </w:r>
      <w:r w:rsidR="006F5927" w:rsidRPr="00132BA1">
        <w:rPr>
          <w:rFonts w:ascii="Times New Roman" w:hAnsi="Times New Roman"/>
          <w:color w:val="000000" w:themeColor="text1"/>
          <w:sz w:val="28"/>
          <w:szCs w:val="28"/>
          <w:lang w:eastAsia="uk-UA"/>
        </w:rPr>
        <w:t> </w:t>
      </w:r>
      <w:hyperlink r:id="rId12" w:tgtFrame="_blank" w:history="1">
        <w:r w:rsidR="006F5927" w:rsidRPr="00132BA1">
          <w:rPr>
            <w:rFonts w:ascii="Times New Roman" w:hAnsi="Times New Roman"/>
            <w:color w:val="000000" w:themeColor="text1"/>
            <w:sz w:val="28"/>
            <w:szCs w:val="28"/>
            <w:bdr w:val="none" w:sz="0" w:space="0" w:color="auto" w:frame="1"/>
            <w:lang w:val="uk-UA" w:eastAsia="uk-UA"/>
          </w:rPr>
          <w:t>Закону України</w:t>
        </w:r>
      </w:hyperlink>
      <w:r w:rsidR="006F5927" w:rsidRPr="00132BA1">
        <w:rPr>
          <w:rFonts w:ascii="Times New Roman" w:hAnsi="Times New Roman"/>
          <w:color w:val="000000" w:themeColor="text1"/>
          <w:sz w:val="28"/>
          <w:szCs w:val="28"/>
          <w:lang w:eastAsia="uk-UA"/>
        </w:rPr>
        <w:t> </w:t>
      </w:r>
      <w:r w:rsidR="006F5927" w:rsidRPr="00132BA1">
        <w:rPr>
          <w:rFonts w:ascii="Times New Roman" w:hAnsi="Times New Roman"/>
          <w:color w:val="000000" w:themeColor="text1"/>
          <w:sz w:val="28"/>
          <w:szCs w:val="28"/>
          <w:lang w:val="uk-UA" w:eastAsia="uk-UA"/>
        </w:rPr>
        <w:t>«Про оцінку впливу на довкілля», а також ДБН Б.2.2-5:2011 «Планування та забудова міст, селищ і функціональних територій. Благоустрій територій».</w:t>
      </w:r>
    </w:p>
    <w:p w14:paraId="16C34BFC" w14:textId="08BFCD45"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3.2.1.4.</w:t>
      </w:r>
      <w:r w:rsidR="006F5927" w:rsidRPr="00132BA1">
        <w:rPr>
          <w:rFonts w:ascii="Times New Roman" w:hAnsi="Times New Roman"/>
          <w:color w:val="000000" w:themeColor="text1"/>
          <w:sz w:val="28"/>
          <w:szCs w:val="28"/>
          <w:lang w:val="uk-UA" w:eastAsia="uk-UA"/>
        </w:rPr>
        <w:t xml:space="preserve"> Утримання об’єктів благоустрою здійснюється відповідно до</w:t>
      </w:r>
      <w:r w:rsidR="006F5927" w:rsidRPr="00132BA1">
        <w:rPr>
          <w:rFonts w:ascii="Times New Roman" w:hAnsi="Times New Roman"/>
          <w:color w:val="000000" w:themeColor="text1"/>
          <w:sz w:val="28"/>
          <w:szCs w:val="28"/>
          <w:lang w:eastAsia="uk-UA"/>
        </w:rPr>
        <w:t> </w:t>
      </w:r>
      <w:hyperlink r:id="rId13" w:tgtFrame="_blank" w:history="1">
        <w:r w:rsidR="006F5927" w:rsidRPr="00132BA1">
          <w:rPr>
            <w:rFonts w:ascii="Times New Roman" w:hAnsi="Times New Roman"/>
            <w:color w:val="000000" w:themeColor="text1"/>
            <w:sz w:val="28"/>
            <w:szCs w:val="28"/>
            <w:bdr w:val="none" w:sz="0" w:space="0" w:color="auto" w:frame="1"/>
            <w:lang w:val="uk-UA" w:eastAsia="uk-UA"/>
          </w:rPr>
          <w:t>статті 15</w:t>
        </w:r>
      </w:hyperlink>
      <w:r w:rsidR="006F5927" w:rsidRPr="00132BA1">
        <w:rPr>
          <w:rFonts w:ascii="Times New Roman" w:hAnsi="Times New Roman"/>
          <w:color w:val="000000" w:themeColor="text1"/>
          <w:sz w:val="28"/>
          <w:szCs w:val="28"/>
          <w:lang w:eastAsia="uk-UA"/>
        </w:rPr>
        <w:t> </w:t>
      </w:r>
      <w:r w:rsidR="006F5927" w:rsidRPr="00132BA1">
        <w:rPr>
          <w:rFonts w:ascii="Times New Roman" w:hAnsi="Times New Roman"/>
          <w:color w:val="000000" w:themeColor="text1"/>
          <w:sz w:val="28"/>
          <w:szCs w:val="28"/>
          <w:lang w:val="uk-UA" w:eastAsia="uk-UA"/>
        </w:rPr>
        <w:t>Закону України «Про благоустрій населених пунктів» та</w:t>
      </w:r>
      <w:r w:rsidR="006F5927" w:rsidRPr="00132BA1">
        <w:rPr>
          <w:rFonts w:ascii="Times New Roman" w:hAnsi="Times New Roman"/>
          <w:color w:val="000000" w:themeColor="text1"/>
          <w:sz w:val="28"/>
          <w:szCs w:val="28"/>
          <w:bdr w:val="none" w:sz="0" w:space="0" w:color="auto" w:frame="1"/>
          <w:lang w:eastAsia="uk-UA"/>
        </w:rPr>
        <w:t> </w:t>
      </w:r>
      <w:hyperlink r:id="rId14" w:anchor="n16" w:tgtFrame="_blank" w:history="1">
        <w:r w:rsidR="006F5927" w:rsidRPr="00132BA1">
          <w:rPr>
            <w:rFonts w:ascii="Times New Roman" w:hAnsi="Times New Roman"/>
            <w:color w:val="000000" w:themeColor="text1"/>
            <w:sz w:val="28"/>
            <w:szCs w:val="28"/>
            <w:bdr w:val="none" w:sz="0" w:space="0" w:color="auto" w:frame="1"/>
            <w:lang w:val="uk-UA" w:eastAsia="uk-UA"/>
          </w:rPr>
          <w:t>Порядку проведення ремонту та утримання об’єктів благоустрою населених пунктів</w:t>
        </w:r>
      </w:hyperlink>
      <w:r w:rsidR="006F5927" w:rsidRPr="00132BA1">
        <w:rPr>
          <w:rFonts w:ascii="Times New Roman" w:hAnsi="Times New Roman"/>
          <w:color w:val="000000" w:themeColor="text1"/>
          <w:sz w:val="28"/>
          <w:szCs w:val="28"/>
          <w:lang w:val="uk-UA" w:eastAsia="uk-UA"/>
        </w:rPr>
        <w:t>, затвердженого наказом Державного комітету України з питань житлово-комунального господарства від 23 вересня 2003 року №154, зареєстрованого в Міністерстві юстиції України 12 лютого 2004 року за № 189/8788.</w:t>
      </w:r>
    </w:p>
    <w:p w14:paraId="5D46D172" w14:textId="4C54617E"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3.2.1.5.</w:t>
      </w:r>
      <w:r w:rsidR="006F5927" w:rsidRPr="00132BA1">
        <w:rPr>
          <w:rFonts w:ascii="Times New Roman" w:hAnsi="Times New Roman"/>
          <w:color w:val="000000" w:themeColor="text1"/>
          <w:sz w:val="28"/>
          <w:szCs w:val="28"/>
          <w:lang w:val="uk-UA" w:eastAsia="uk-UA"/>
        </w:rPr>
        <w:t xml:space="preserve"> Благоустрій та утримання парків (гідропарків, лісопарків, лугопарків, парків культури і відпочинку, парків - пам’яток садово-паркового мистецтва, спортивних, дитячих, меморіальних та інших (далі - парків), рекреаційних зон, садів, скверів і майданчиків здійснюється відповідно до планів, розроблених балансоутримувачем чи підприємством, що здійснює утримання об’єктів благоустрою, та затверджених відповідним органом державної влади чи органом місцевого самоврядування, а об’єкта, який перебуває у приватній власності, - його власником.</w:t>
      </w:r>
    </w:p>
    <w:p w14:paraId="00DDE686" w14:textId="0AAFBEAC"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lastRenderedPageBreak/>
        <w:t>3.2.1.6.</w:t>
      </w:r>
      <w:r w:rsidR="006F5927" w:rsidRPr="00132BA1">
        <w:rPr>
          <w:rFonts w:ascii="Times New Roman" w:hAnsi="Times New Roman"/>
          <w:color w:val="000000" w:themeColor="text1"/>
          <w:sz w:val="28"/>
          <w:szCs w:val="28"/>
          <w:lang w:val="uk-UA" w:eastAsia="uk-UA"/>
        </w:rPr>
        <w:t xml:space="preserve"> </w:t>
      </w:r>
      <w:r w:rsidR="006F5927" w:rsidRPr="00132BA1">
        <w:rPr>
          <w:rFonts w:ascii="Times New Roman" w:hAnsi="Times New Roman"/>
          <w:color w:val="000000" w:themeColor="text1"/>
          <w:sz w:val="28"/>
          <w:szCs w:val="28"/>
          <w:lang w:eastAsia="uk-UA"/>
        </w:rPr>
        <w:t>Благоустрій та утримання парків, що належать до територій та об’єктів природно-заповідного фонду, здійснюється відповідно до вимог </w:t>
      </w:r>
      <w:hyperlink r:id="rId15" w:tgtFrame="_blank" w:history="1">
        <w:r w:rsidR="006F5927" w:rsidRPr="00132BA1">
          <w:rPr>
            <w:rFonts w:ascii="Times New Roman" w:hAnsi="Times New Roman"/>
            <w:color w:val="000000" w:themeColor="text1"/>
            <w:sz w:val="28"/>
            <w:szCs w:val="28"/>
            <w:bdr w:val="none" w:sz="0" w:space="0" w:color="auto" w:frame="1"/>
            <w:lang w:eastAsia="uk-UA"/>
          </w:rPr>
          <w:t>Закону України</w:t>
        </w:r>
      </w:hyperlink>
      <w:r w:rsidR="006F5927" w:rsidRPr="00132BA1">
        <w:rPr>
          <w:rFonts w:ascii="Times New Roman" w:hAnsi="Times New Roman"/>
          <w:color w:val="000000" w:themeColor="text1"/>
          <w:sz w:val="28"/>
          <w:szCs w:val="28"/>
          <w:lang w:eastAsia="uk-UA"/>
        </w:rPr>
        <w:t> «Про природно-заповідний фонд України».</w:t>
      </w:r>
    </w:p>
    <w:p w14:paraId="5BE14991" w14:textId="7BC7DF93"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3.2.1.7.</w:t>
      </w:r>
      <w:r w:rsidR="006F5927" w:rsidRPr="00132BA1">
        <w:rPr>
          <w:rFonts w:ascii="Times New Roman" w:hAnsi="Times New Roman"/>
          <w:color w:val="000000" w:themeColor="text1"/>
          <w:sz w:val="28"/>
          <w:szCs w:val="28"/>
          <w:lang w:val="uk-UA" w:eastAsia="uk-UA"/>
        </w:rPr>
        <w:t xml:space="preserve"> Благоустрій та утримання у належному стані парків, рекреаційних зон, садів, скверів і розташованих на їхніх територіях майданчиків для дозвілля здійснюється з дотриманням вимог Законів України</w:t>
      </w:r>
      <w:r w:rsidR="006F5927" w:rsidRPr="00132BA1">
        <w:rPr>
          <w:rFonts w:ascii="Times New Roman" w:hAnsi="Times New Roman"/>
          <w:color w:val="000000" w:themeColor="text1"/>
          <w:sz w:val="28"/>
          <w:szCs w:val="28"/>
          <w:lang w:eastAsia="uk-UA"/>
        </w:rPr>
        <w:t> </w:t>
      </w:r>
      <w:hyperlink r:id="rId16" w:tgtFrame="_blank" w:history="1">
        <w:r w:rsidR="006F5927" w:rsidRPr="00132BA1">
          <w:rPr>
            <w:rFonts w:ascii="Times New Roman" w:hAnsi="Times New Roman"/>
            <w:color w:val="000000" w:themeColor="text1"/>
            <w:sz w:val="28"/>
            <w:szCs w:val="28"/>
            <w:bdr w:val="none" w:sz="0" w:space="0" w:color="auto" w:frame="1"/>
            <w:lang w:val="uk-UA" w:eastAsia="uk-UA"/>
          </w:rPr>
          <w:t>«Про благоустрій населених пунктів»</w:t>
        </w:r>
      </w:hyperlink>
      <w:r w:rsidR="006F5927" w:rsidRPr="00132BA1">
        <w:rPr>
          <w:rFonts w:ascii="Times New Roman" w:hAnsi="Times New Roman"/>
          <w:color w:val="000000" w:themeColor="text1"/>
          <w:sz w:val="28"/>
          <w:szCs w:val="28"/>
          <w:lang w:val="uk-UA" w:eastAsia="uk-UA"/>
        </w:rPr>
        <w:t>,</w:t>
      </w:r>
      <w:r>
        <w:rPr>
          <w:rFonts w:ascii="Times New Roman" w:hAnsi="Times New Roman"/>
          <w:color w:val="000000" w:themeColor="text1"/>
          <w:sz w:val="28"/>
          <w:szCs w:val="28"/>
          <w:lang w:val="uk-UA" w:eastAsia="uk-UA"/>
        </w:rPr>
        <w:t xml:space="preserve"> </w:t>
      </w:r>
      <w:hyperlink r:id="rId17" w:tgtFrame="_blank" w:history="1">
        <w:r w:rsidR="006F5927" w:rsidRPr="00132BA1">
          <w:rPr>
            <w:rFonts w:ascii="Times New Roman" w:hAnsi="Times New Roman"/>
            <w:color w:val="000000" w:themeColor="text1"/>
            <w:sz w:val="28"/>
            <w:szCs w:val="28"/>
            <w:bdr w:val="none" w:sz="0" w:space="0" w:color="auto" w:frame="1"/>
            <w:lang w:val="uk-UA" w:eastAsia="uk-UA"/>
          </w:rPr>
          <w:t>«Про охорону навколишнього природного середовища»</w:t>
        </w:r>
      </w:hyperlink>
      <w:r w:rsidR="006F5927" w:rsidRPr="00132BA1">
        <w:rPr>
          <w:rFonts w:ascii="Times New Roman" w:hAnsi="Times New Roman"/>
          <w:color w:val="000000" w:themeColor="text1"/>
          <w:sz w:val="28"/>
          <w:szCs w:val="28"/>
          <w:lang w:val="uk-UA" w:eastAsia="uk-UA"/>
        </w:rPr>
        <w:t>,</w:t>
      </w:r>
      <w:r w:rsidR="006F5927" w:rsidRPr="00132BA1">
        <w:rPr>
          <w:rFonts w:ascii="Times New Roman" w:hAnsi="Times New Roman"/>
          <w:color w:val="000000" w:themeColor="text1"/>
          <w:sz w:val="28"/>
          <w:szCs w:val="28"/>
          <w:lang w:eastAsia="uk-UA"/>
        </w:rPr>
        <w:t> </w:t>
      </w:r>
      <w:hyperlink r:id="rId18" w:tgtFrame="_blank" w:history="1">
        <w:r w:rsidR="006F5927" w:rsidRPr="00132BA1">
          <w:rPr>
            <w:rFonts w:ascii="Times New Roman" w:hAnsi="Times New Roman"/>
            <w:color w:val="000000" w:themeColor="text1"/>
            <w:sz w:val="28"/>
            <w:szCs w:val="28"/>
            <w:bdr w:val="none" w:sz="0" w:space="0" w:color="auto" w:frame="1"/>
            <w:lang w:val="uk-UA" w:eastAsia="uk-UA"/>
          </w:rPr>
          <w:t>«Про оцінку впливу на довкілля»</w:t>
        </w:r>
      </w:hyperlink>
      <w:r w:rsidR="006F5927" w:rsidRPr="00132BA1">
        <w:rPr>
          <w:rFonts w:ascii="Times New Roman" w:hAnsi="Times New Roman"/>
          <w:color w:val="000000" w:themeColor="text1"/>
          <w:sz w:val="28"/>
          <w:szCs w:val="28"/>
          <w:lang w:val="uk-UA" w:eastAsia="uk-UA"/>
        </w:rPr>
        <w:t>, а також:</w:t>
      </w:r>
    </w:p>
    <w:p w14:paraId="6CD023EE" w14:textId="6EF35C5F"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w:t>
      </w:r>
      <w:hyperlink r:id="rId19" w:tgtFrame="_blank" w:history="1">
        <w:r w:rsidRPr="00132BA1">
          <w:rPr>
            <w:rFonts w:ascii="Times New Roman" w:hAnsi="Times New Roman"/>
            <w:color w:val="000000" w:themeColor="text1"/>
            <w:sz w:val="28"/>
            <w:szCs w:val="28"/>
            <w:bdr w:val="none" w:sz="0" w:space="0" w:color="auto" w:frame="1"/>
            <w:lang w:val="uk-UA" w:eastAsia="uk-UA"/>
          </w:rPr>
          <w:t>Правил утримання зелених насаджень у населених пунктах України</w:t>
        </w:r>
      </w:hyperlink>
      <w:r w:rsidRPr="00132BA1">
        <w:rPr>
          <w:rFonts w:ascii="Times New Roman" w:hAnsi="Times New Roman"/>
          <w:color w:val="000000" w:themeColor="text1"/>
          <w:sz w:val="28"/>
          <w:szCs w:val="28"/>
          <w:lang w:val="uk-UA" w:eastAsia="uk-UA"/>
        </w:rPr>
        <w:t>, затверджених наказом Міністерства будівництва, архітектури та житлово-комунального господарства України від 10 квітня 2006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 xml:space="preserve">105, зареєстрованих у Міністерстві юстиції України 27 липня 2006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880/12754;</w:t>
      </w:r>
    </w:p>
    <w:p w14:paraId="07FF481E" w14:textId="74BBEEDC"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w:t>
      </w:r>
      <w:hyperlink r:id="rId20" w:tgtFrame="_blank" w:history="1">
        <w:r w:rsidRPr="00132BA1">
          <w:rPr>
            <w:rFonts w:ascii="Times New Roman" w:hAnsi="Times New Roman"/>
            <w:color w:val="000000" w:themeColor="text1"/>
            <w:sz w:val="28"/>
            <w:szCs w:val="28"/>
            <w:bdr w:val="none" w:sz="0" w:space="0" w:color="auto" w:frame="1"/>
            <w:lang w:val="uk-UA" w:eastAsia="uk-UA"/>
          </w:rPr>
          <w:t>Правил будови і безпечної експлуатації атракціонної техніки</w:t>
        </w:r>
      </w:hyperlink>
      <w:r w:rsidRPr="00132BA1">
        <w:rPr>
          <w:rFonts w:ascii="Times New Roman" w:hAnsi="Times New Roman"/>
          <w:color w:val="000000" w:themeColor="text1"/>
          <w:sz w:val="28"/>
          <w:szCs w:val="28"/>
          <w:lang w:val="uk-UA" w:eastAsia="uk-UA"/>
        </w:rPr>
        <w:t>, затверджених наказом Міністерства України з питань надзвичайних ситуацій та у справах захисту населення від наслідків Чорнобильської катастрофи від 01 березня 2006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110, зареєстрованих у Міністерстві юстиції України 07 квітня 2006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405/12279;</w:t>
      </w:r>
    </w:p>
    <w:p w14:paraId="677E54AD" w14:textId="40D2AEC7"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 </w:t>
      </w:r>
      <w:hyperlink r:id="rId21" w:anchor="n14" w:tgtFrame="_blank" w:history="1">
        <w:r w:rsidRPr="00132BA1">
          <w:rPr>
            <w:rFonts w:ascii="Times New Roman" w:hAnsi="Times New Roman"/>
            <w:color w:val="000000" w:themeColor="text1"/>
            <w:sz w:val="28"/>
            <w:szCs w:val="28"/>
            <w:bdr w:val="none" w:sz="0" w:space="0" w:color="auto" w:frame="1"/>
            <w:lang w:val="uk-UA" w:eastAsia="uk-UA"/>
          </w:rPr>
          <w:t>Правил пожежної безпеки в Україні</w:t>
        </w:r>
      </w:hyperlink>
      <w:r w:rsidRPr="00132BA1">
        <w:rPr>
          <w:rFonts w:ascii="Times New Roman" w:hAnsi="Times New Roman"/>
          <w:color w:val="000000" w:themeColor="text1"/>
          <w:sz w:val="28"/>
          <w:szCs w:val="28"/>
          <w:lang w:val="uk-UA" w:eastAsia="uk-UA"/>
        </w:rPr>
        <w:t>, затверджених наказом Міністерства внутрішніх справ України від 30 грудня 2014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1417, зареєстрованих у Міністерстві юстиції України 05 березня 2015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252/26697;</w:t>
      </w:r>
    </w:p>
    <w:p w14:paraId="7483705F" w14:textId="078AA926"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 </w:t>
      </w:r>
      <w:hyperlink r:id="rId22" w:tgtFrame="_blank" w:history="1">
        <w:r w:rsidRPr="00132BA1">
          <w:rPr>
            <w:rFonts w:ascii="Times New Roman" w:hAnsi="Times New Roman"/>
            <w:color w:val="000000" w:themeColor="text1"/>
            <w:sz w:val="28"/>
            <w:szCs w:val="28"/>
            <w:bdr w:val="none" w:sz="0" w:space="0" w:color="auto" w:frame="1"/>
            <w:lang w:val="uk-UA" w:eastAsia="uk-UA"/>
          </w:rPr>
          <w:t>Державних санітарних норм та правил утримання територій населених місць</w:t>
        </w:r>
      </w:hyperlink>
      <w:r w:rsidRPr="00132BA1">
        <w:rPr>
          <w:rFonts w:ascii="Times New Roman" w:hAnsi="Times New Roman"/>
          <w:color w:val="000000" w:themeColor="text1"/>
          <w:sz w:val="28"/>
          <w:szCs w:val="28"/>
          <w:lang w:val="uk-UA" w:eastAsia="uk-UA"/>
        </w:rPr>
        <w:t>, затверджених наказом Міністерства охорони здоров’я України від</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 xml:space="preserve"> 17 березня 2011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 xml:space="preserve">145, зареєстрованих у Міністерстві юстиції України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05 квітня 2011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457/19195;</w:t>
      </w:r>
    </w:p>
    <w:p w14:paraId="717AF28E" w14:textId="77777777"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 </w:t>
      </w:r>
      <w:r w:rsidRPr="00132BA1">
        <w:rPr>
          <w:rFonts w:ascii="Times New Roman" w:hAnsi="Times New Roman"/>
          <w:color w:val="000000" w:themeColor="text1"/>
          <w:sz w:val="28"/>
          <w:szCs w:val="28"/>
          <w:lang w:eastAsia="uk-UA"/>
        </w:rPr>
        <w:t>ДБН В.2.3-5-2017 «Вулиці та дороги населених пунктів»</w:t>
      </w:r>
      <w:r w:rsidRPr="00132BA1">
        <w:rPr>
          <w:rFonts w:ascii="Times New Roman" w:hAnsi="Times New Roman"/>
          <w:color w:val="000000" w:themeColor="text1"/>
          <w:sz w:val="28"/>
          <w:szCs w:val="28"/>
          <w:lang w:val="uk-UA" w:eastAsia="uk-UA"/>
        </w:rPr>
        <w:t>.</w:t>
      </w:r>
    </w:p>
    <w:p w14:paraId="1C1CE195" w14:textId="2D009EA7" w:rsidR="006F5927" w:rsidRPr="00132BA1" w:rsidRDefault="00132BA1" w:rsidP="00132BA1">
      <w:pPr>
        <w:pStyle w:val="22"/>
        <w:shd w:val="clear" w:color="auto" w:fill="auto"/>
        <w:tabs>
          <w:tab w:val="left" w:pos="1128"/>
        </w:tabs>
        <w:spacing w:before="240" w:after="0" w:line="276" w:lineRule="auto"/>
        <w:ind w:firstLine="567"/>
        <w:jc w:val="both"/>
        <w:rPr>
          <w:rFonts w:ascii="Times New Roman" w:hAnsi="Times New Roman" w:cs="Times New Roman"/>
          <w:b/>
          <w:bCs/>
          <w:color w:val="000000" w:themeColor="text1"/>
        </w:rPr>
      </w:pPr>
      <w:r w:rsidRPr="00132BA1">
        <w:rPr>
          <w:rFonts w:ascii="Times New Roman" w:hAnsi="Times New Roman" w:cs="Times New Roman"/>
          <w:b/>
          <w:color w:val="000000" w:themeColor="text1"/>
        </w:rPr>
        <w:t xml:space="preserve">3.2.2. </w:t>
      </w:r>
      <w:r w:rsidR="006F5927" w:rsidRPr="00132BA1">
        <w:rPr>
          <w:rFonts w:ascii="Times New Roman" w:hAnsi="Times New Roman" w:cs="Times New Roman"/>
          <w:b/>
          <w:color w:val="000000" w:themeColor="text1"/>
        </w:rPr>
        <w:t>Система благоустрою</w:t>
      </w:r>
    </w:p>
    <w:p w14:paraId="1B06D145" w14:textId="07B26143" w:rsidR="006F5927" w:rsidRPr="00132BA1" w:rsidRDefault="00132BA1" w:rsidP="00132BA1">
      <w:pPr>
        <w:keepNext/>
        <w:keepLines/>
        <w:widowControl w:val="0"/>
        <w:tabs>
          <w:tab w:val="left" w:pos="1157"/>
        </w:tabs>
        <w:spacing w:after="0" w:line="276" w:lineRule="auto"/>
        <w:ind w:firstLine="567"/>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3.2.2.1. </w:t>
      </w:r>
      <w:r w:rsidR="006F5927" w:rsidRPr="00132BA1">
        <w:rPr>
          <w:rFonts w:ascii="Times New Roman" w:hAnsi="Times New Roman" w:cs="Times New Roman"/>
          <w:color w:val="000000" w:themeColor="text1"/>
          <w:sz w:val="28"/>
          <w:szCs w:val="28"/>
        </w:rPr>
        <w:t>Система благоустрою території громади включає:</w:t>
      </w:r>
    </w:p>
    <w:p w14:paraId="6F970A1F" w14:textId="535F9858" w:rsidR="006F5927" w:rsidRPr="00132BA1" w:rsidRDefault="006F5927" w:rsidP="005704C3">
      <w:pPr>
        <w:pStyle w:val="aa"/>
        <w:keepNext/>
        <w:keepLines/>
        <w:widowControl w:val="0"/>
        <w:numPr>
          <w:ilvl w:val="0"/>
          <w:numId w:val="24"/>
        </w:numPr>
        <w:tabs>
          <w:tab w:val="left" w:pos="284"/>
          <w:tab w:val="left" w:pos="1157"/>
        </w:tabs>
        <w:spacing w:line="276" w:lineRule="auto"/>
        <w:ind w:left="284" w:hanging="284"/>
        <w:jc w:val="both"/>
        <w:outlineLvl w:val="1"/>
        <w:rPr>
          <w:color w:val="000000" w:themeColor="text1"/>
          <w:spacing w:val="-2"/>
          <w:sz w:val="28"/>
          <w:szCs w:val="28"/>
        </w:rPr>
      </w:pPr>
      <w:r w:rsidRPr="00132BA1">
        <w:rPr>
          <w:color w:val="000000" w:themeColor="text1"/>
          <w:spacing w:val="-2"/>
          <w:sz w:val="28"/>
          <w:szCs w:val="28"/>
        </w:rPr>
        <w:t>управління у сфері благоустрою території громади;</w:t>
      </w:r>
    </w:p>
    <w:p w14:paraId="106C4119" w14:textId="42DE6CA1" w:rsidR="006F5927" w:rsidRPr="00132BA1" w:rsidRDefault="006F5927" w:rsidP="005704C3">
      <w:pPr>
        <w:pStyle w:val="aa"/>
        <w:keepNext/>
        <w:keepLines/>
        <w:widowControl w:val="0"/>
        <w:numPr>
          <w:ilvl w:val="0"/>
          <w:numId w:val="24"/>
        </w:numPr>
        <w:tabs>
          <w:tab w:val="left" w:pos="284"/>
          <w:tab w:val="left" w:pos="1157"/>
        </w:tabs>
        <w:spacing w:line="276" w:lineRule="auto"/>
        <w:ind w:left="284" w:hanging="284"/>
        <w:jc w:val="both"/>
        <w:outlineLvl w:val="1"/>
        <w:rPr>
          <w:color w:val="000000" w:themeColor="text1"/>
          <w:spacing w:val="-2"/>
          <w:sz w:val="28"/>
          <w:szCs w:val="28"/>
        </w:rPr>
      </w:pPr>
      <w:r w:rsidRPr="00132BA1">
        <w:rPr>
          <w:color w:val="000000" w:themeColor="text1"/>
          <w:spacing w:val="-2"/>
          <w:sz w:val="28"/>
          <w:szCs w:val="28"/>
        </w:rPr>
        <w:t>визначення суб'єктів та об'єктів у сфері благоустрою території громади;</w:t>
      </w:r>
    </w:p>
    <w:p w14:paraId="240A1D0C" w14:textId="3EDAC800" w:rsidR="006F5927" w:rsidRPr="00132BA1" w:rsidRDefault="006F5927" w:rsidP="005704C3">
      <w:pPr>
        <w:pStyle w:val="22"/>
        <w:numPr>
          <w:ilvl w:val="0"/>
          <w:numId w:val="24"/>
        </w:numPr>
        <w:shd w:val="clear" w:color="auto" w:fill="auto"/>
        <w:tabs>
          <w:tab w:val="left" w:pos="284"/>
          <w:tab w:val="left" w:pos="1368"/>
        </w:tabs>
        <w:spacing w:after="0" w:line="276" w:lineRule="auto"/>
        <w:ind w:left="284" w:hanging="284"/>
        <w:jc w:val="both"/>
        <w:rPr>
          <w:rFonts w:ascii="Times New Roman" w:hAnsi="Times New Roman" w:cs="Times New Roman"/>
          <w:color w:val="000000" w:themeColor="text1"/>
          <w:spacing w:val="-2"/>
        </w:rPr>
      </w:pPr>
      <w:r w:rsidRPr="00132BA1">
        <w:rPr>
          <w:rFonts w:ascii="Times New Roman" w:hAnsi="Times New Roman" w:cs="Times New Roman"/>
          <w:color w:val="000000" w:themeColor="text1"/>
          <w:spacing w:val="-2"/>
        </w:rPr>
        <w:t>організацію благоустрою території громади;</w:t>
      </w:r>
    </w:p>
    <w:p w14:paraId="33091B58" w14:textId="6B918866" w:rsidR="006F5927" w:rsidRPr="00132BA1" w:rsidRDefault="006F5927" w:rsidP="005704C3">
      <w:pPr>
        <w:pStyle w:val="22"/>
        <w:numPr>
          <w:ilvl w:val="0"/>
          <w:numId w:val="24"/>
        </w:numPr>
        <w:shd w:val="clear" w:color="auto" w:fill="auto"/>
        <w:tabs>
          <w:tab w:val="left" w:pos="284"/>
          <w:tab w:val="left" w:pos="1368"/>
        </w:tabs>
        <w:spacing w:after="0" w:line="276" w:lineRule="auto"/>
        <w:ind w:left="284" w:hanging="284"/>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стандартизацію і нормування у сфері благоустрою </w:t>
      </w:r>
      <w:r w:rsidRPr="00132BA1">
        <w:rPr>
          <w:rFonts w:ascii="Times New Roman" w:hAnsi="Times New Roman" w:cs="Times New Roman"/>
          <w:color w:val="000000" w:themeColor="text1"/>
          <w:spacing w:val="-2"/>
        </w:rPr>
        <w:t>території громади</w:t>
      </w:r>
      <w:r w:rsidRPr="00132BA1">
        <w:rPr>
          <w:rFonts w:ascii="Times New Roman" w:hAnsi="Times New Roman" w:cs="Times New Roman"/>
          <w:color w:val="000000" w:themeColor="text1"/>
        </w:rPr>
        <w:t>;</w:t>
      </w:r>
    </w:p>
    <w:p w14:paraId="7F6ACB78" w14:textId="05664829" w:rsidR="006F5927" w:rsidRPr="00132BA1" w:rsidRDefault="006F5927" w:rsidP="005704C3">
      <w:pPr>
        <w:pStyle w:val="22"/>
        <w:numPr>
          <w:ilvl w:val="0"/>
          <w:numId w:val="24"/>
        </w:numPr>
        <w:shd w:val="clear" w:color="auto" w:fill="auto"/>
        <w:tabs>
          <w:tab w:val="left" w:pos="284"/>
          <w:tab w:val="left" w:pos="1368"/>
        </w:tabs>
        <w:spacing w:after="0" w:line="276" w:lineRule="auto"/>
        <w:ind w:left="284" w:hanging="284"/>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фінансове забезпечення благоустрою </w:t>
      </w:r>
      <w:r w:rsidRPr="00132BA1">
        <w:rPr>
          <w:rFonts w:ascii="Times New Roman" w:hAnsi="Times New Roman" w:cs="Times New Roman"/>
          <w:color w:val="000000" w:themeColor="text1"/>
          <w:spacing w:val="-2"/>
        </w:rPr>
        <w:t>території громади</w:t>
      </w:r>
      <w:r w:rsidRPr="00132BA1">
        <w:rPr>
          <w:rFonts w:ascii="Times New Roman" w:hAnsi="Times New Roman" w:cs="Times New Roman"/>
          <w:color w:val="000000" w:themeColor="text1"/>
        </w:rPr>
        <w:t>;</w:t>
      </w:r>
    </w:p>
    <w:p w14:paraId="3F0CA5E4" w14:textId="33A58344" w:rsidR="006F5927" w:rsidRPr="00132BA1" w:rsidRDefault="006F5927" w:rsidP="005704C3">
      <w:pPr>
        <w:pStyle w:val="22"/>
        <w:numPr>
          <w:ilvl w:val="0"/>
          <w:numId w:val="24"/>
        </w:numPr>
        <w:shd w:val="clear" w:color="auto" w:fill="auto"/>
        <w:tabs>
          <w:tab w:val="left" w:pos="284"/>
          <w:tab w:val="left" w:pos="1329"/>
        </w:tabs>
        <w:spacing w:after="0" w:line="276" w:lineRule="auto"/>
        <w:ind w:left="284" w:hanging="284"/>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здійснення  самоврядного і громадського контролю у сфері благоустрою </w:t>
      </w:r>
      <w:r w:rsidRPr="00132BA1">
        <w:rPr>
          <w:rFonts w:ascii="Times New Roman" w:hAnsi="Times New Roman" w:cs="Times New Roman"/>
          <w:color w:val="000000" w:themeColor="text1"/>
          <w:spacing w:val="-2"/>
        </w:rPr>
        <w:t>території громади</w:t>
      </w:r>
      <w:r w:rsidRPr="00132BA1">
        <w:rPr>
          <w:rFonts w:ascii="Times New Roman" w:hAnsi="Times New Roman" w:cs="Times New Roman"/>
          <w:color w:val="000000" w:themeColor="text1"/>
        </w:rPr>
        <w:t>;</w:t>
      </w:r>
    </w:p>
    <w:p w14:paraId="6344F9DC" w14:textId="56C46467" w:rsidR="006F5927" w:rsidRPr="00132BA1" w:rsidRDefault="006F5927" w:rsidP="005704C3">
      <w:pPr>
        <w:pStyle w:val="22"/>
        <w:numPr>
          <w:ilvl w:val="0"/>
          <w:numId w:val="24"/>
        </w:numPr>
        <w:shd w:val="clear" w:color="auto" w:fill="auto"/>
        <w:tabs>
          <w:tab w:val="left" w:pos="284"/>
          <w:tab w:val="left" w:pos="1329"/>
        </w:tabs>
        <w:spacing w:after="0" w:line="276" w:lineRule="auto"/>
        <w:ind w:left="284" w:hanging="284"/>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встановлення відповідальності за порушення законодавства у сфері благоустрою </w:t>
      </w:r>
      <w:r w:rsidRPr="00132BA1">
        <w:rPr>
          <w:rFonts w:ascii="Times New Roman" w:hAnsi="Times New Roman" w:cs="Times New Roman"/>
          <w:color w:val="000000" w:themeColor="text1"/>
          <w:spacing w:val="-2"/>
        </w:rPr>
        <w:t>території громади</w:t>
      </w:r>
      <w:r w:rsidRPr="00132BA1">
        <w:rPr>
          <w:rFonts w:ascii="Times New Roman" w:hAnsi="Times New Roman" w:cs="Times New Roman"/>
          <w:color w:val="000000" w:themeColor="text1"/>
        </w:rPr>
        <w:t>.</w:t>
      </w:r>
    </w:p>
    <w:p w14:paraId="68326B8C" w14:textId="254DB8D6" w:rsidR="006F5927" w:rsidRPr="00132BA1" w:rsidRDefault="00132BA1" w:rsidP="00132BA1">
      <w:pPr>
        <w:pStyle w:val="22"/>
        <w:shd w:val="clear" w:color="auto" w:fill="auto"/>
        <w:tabs>
          <w:tab w:val="left" w:pos="119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006F5927" w:rsidRPr="00132BA1">
        <w:rPr>
          <w:rFonts w:ascii="Times New Roman" w:hAnsi="Times New Roman" w:cs="Times New Roman"/>
          <w:color w:val="000000" w:themeColor="text1"/>
        </w:rPr>
        <w:t>2.2. Організацію благоустрою території громади забезпечують органи місцевого самоврядування відповідно до повноважень, встановлених законом.</w:t>
      </w:r>
    </w:p>
    <w:p w14:paraId="7154D903" w14:textId="3F4EB757" w:rsidR="006F5927" w:rsidRPr="00132BA1" w:rsidRDefault="00132BA1" w:rsidP="00132BA1">
      <w:pPr>
        <w:pStyle w:val="22"/>
        <w:shd w:val="clear" w:color="auto" w:fill="auto"/>
        <w:tabs>
          <w:tab w:val="left" w:pos="119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lastRenderedPageBreak/>
        <w:t>3.2.</w:t>
      </w:r>
      <w:r w:rsidRPr="00132BA1">
        <w:rPr>
          <w:rFonts w:ascii="Times New Roman" w:hAnsi="Times New Roman" w:cs="Times New Roman"/>
          <w:color w:val="000000" w:themeColor="text1"/>
        </w:rPr>
        <w:t>2.</w:t>
      </w:r>
      <w:r>
        <w:rPr>
          <w:rFonts w:ascii="Times New Roman" w:hAnsi="Times New Roman" w:cs="Times New Roman"/>
          <w:color w:val="000000" w:themeColor="text1"/>
        </w:rPr>
        <w:t xml:space="preserve">3. </w:t>
      </w:r>
      <w:r w:rsidR="006F5927" w:rsidRPr="00132BA1">
        <w:rPr>
          <w:rFonts w:ascii="Times New Roman" w:hAnsi="Times New Roman" w:cs="Times New Roman"/>
          <w:color w:val="000000" w:themeColor="text1"/>
        </w:rPr>
        <w:t>Благоустрій здійснюється в обов’язковому порядку на всій території громади.</w:t>
      </w:r>
    </w:p>
    <w:p w14:paraId="5F162B4B" w14:textId="7D3D59C0" w:rsidR="006F5927" w:rsidRPr="00132BA1" w:rsidRDefault="00132BA1" w:rsidP="00132BA1">
      <w:pPr>
        <w:pStyle w:val="22"/>
        <w:shd w:val="clear" w:color="auto" w:fill="auto"/>
        <w:tabs>
          <w:tab w:val="left" w:pos="119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Pr>
          <w:rFonts w:ascii="Times New Roman" w:hAnsi="Times New Roman" w:cs="Times New Roman"/>
          <w:color w:val="000000" w:themeColor="text1"/>
        </w:rPr>
        <w:t xml:space="preserve">4. </w:t>
      </w:r>
      <w:r w:rsidR="006F5927" w:rsidRPr="00132BA1">
        <w:rPr>
          <w:rFonts w:ascii="Times New Roman" w:hAnsi="Times New Roman" w:cs="Times New Roman"/>
          <w:color w:val="000000" w:themeColor="text1"/>
        </w:rPr>
        <w:t>Загальний санітарний день прибирання території громади - четвер.</w:t>
      </w:r>
    </w:p>
    <w:p w14:paraId="7087C8F7" w14:textId="2C9FF538" w:rsidR="006F5927" w:rsidRPr="00132BA1" w:rsidRDefault="00132BA1" w:rsidP="00132BA1">
      <w:pPr>
        <w:pStyle w:val="22"/>
        <w:shd w:val="clear" w:color="auto" w:fill="auto"/>
        <w:tabs>
          <w:tab w:val="left" w:pos="119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Pr>
          <w:rFonts w:ascii="Times New Roman" w:hAnsi="Times New Roman" w:cs="Times New Roman"/>
          <w:color w:val="000000" w:themeColor="text1"/>
        </w:rPr>
        <w:t xml:space="preserve">5. </w:t>
      </w:r>
      <w:r w:rsidR="006F5927" w:rsidRPr="00132BA1">
        <w:rPr>
          <w:rFonts w:ascii="Times New Roman" w:hAnsi="Times New Roman" w:cs="Times New Roman"/>
          <w:color w:val="000000" w:themeColor="text1"/>
        </w:rPr>
        <w:t>Правила забезпечують державні, громадські та приватні інтереси.</w:t>
      </w:r>
    </w:p>
    <w:p w14:paraId="24359B13" w14:textId="03559852" w:rsidR="006F5927" w:rsidRPr="00132BA1" w:rsidRDefault="00132BA1" w:rsidP="00132BA1">
      <w:pPr>
        <w:pStyle w:val="22"/>
        <w:shd w:val="clear" w:color="auto" w:fill="auto"/>
        <w:tabs>
          <w:tab w:val="left" w:pos="142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sidR="006F5927" w:rsidRPr="00132BA1">
        <w:rPr>
          <w:rFonts w:ascii="Times New Roman" w:hAnsi="Times New Roman" w:cs="Times New Roman"/>
          <w:color w:val="000000" w:themeColor="text1"/>
        </w:rPr>
        <w:t>6. Правила містять загальнообов'язкові на території громади норми, за порушення яких винні особи притягуються до відповідальності, встановленої законодавством України.</w:t>
      </w:r>
    </w:p>
    <w:p w14:paraId="378AFEBF" w14:textId="626FA8FE" w:rsidR="006F5927" w:rsidRPr="005E019C" w:rsidRDefault="00132BA1" w:rsidP="00132BA1">
      <w:pPr>
        <w:pStyle w:val="22"/>
        <w:shd w:val="clear" w:color="auto" w:fill="auto"/>
        <w:spacing w:after="0" w:line="276" w:lineRule="auto"/>
        <w:ind w:firstLine="567"/>
        <w:jc w:val="both"/>
        <w:rPr>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sidR="006F5927" w:rsidRPr="00132BA1">
        <w:rPr>
          <w:rFonts w:ascii="Times New Roman" w:hAnsi="Times New Roman" w:cs="Times New Roman"/>
          <w:color w:val="000000" w:themeColor="text1"/>
        </w:rPr>
        <w:t>7. Рогатинська міська рада забезпечує вільний доступ населення, підприємств, установ, організацій всіх форм власності до цих Правил, які є відкритими та доступними.</w:t>
      </w:r>
    </w:p>
    <w:p w14:paraId="6A5BACDE" w14:textId="3F3EBEF5" w:rsidR="006F5927" w:rsidRPr="00132BA1" w:rsidRDefault="00132BA1" w:rsidP="00132BA1">
      <w:pPr>
        <w:keepNext/>
        <w:keepLines/>
        <w:widowControl w:val="0"/>
        <w:tabs>
          <w:tab w:val="left" w:pos="1323"/>
        </w:tabs>
        <w:spacing w:before="240" w:after="0" w:line="276" w:lineRule="auto"/>
        <w:ind w:firstLine="567"/>
        <w:jc w:val="both"/>
        <w:outlineLvl w:val="1"/>
        <w:rPr>
          <w:rFonts w:ascii="Times New Roman" w:hAnsi="Times New Roman" w:cs="Times New Roman"/>
          <w:b/>
          <w:color w:val="000000" w:themeColor="text1"/>
        </w:rPr>
      </w:pPr>
      <w:bookmarkStart w:id="7" w:name="bookmark7"/>
      <w:r>
        <w:rPr>
          <w:rStyle w:val="220"/>
          <w:rFonts w:eastAsiaTheme="minorHAnsi"/>
          <w:b/>
          <w:color w:val="000000" w:themeColor="text1"/>
          <w:u w:val="none"/>
        </w:rPr>
        <w:t xml:space="preserve">3.2.3. </w:t>
      </w:r>
      <w:r w:rsidR="006F5927" w:rsidRPr="00132BA1">
        <w:rPr>
          <w:rStyle w:val="220"/>
          <w:rFonts w:eastAsiaTheme="minorHAnsi"/>
          <w:b/>
          <w:color w:val="000000" w:themeColor="text1"/>
          <w:u w:val="none"/>
        </w:rPr>
        <w:t>Об’єкти благоустрою та їх використання</w:t>
      </w:r>
      <w:bookmarkEnd w:id="7"/>
    </w:p>
    <w:p w14:paraId="5A03A56D" w14:textId="44CD02F0" w:rsidR="006F5927" w:rsidRPr="00132BA1" w:rsidRDefault="00132BA1" w:rsidP="00132BA1">
      <w:pPr>
        <w:pStyle w:val="22"/>
        <w:shd w:val="clear" w:color="auto" w:fill="auto"/>
        <w:tabs>
          <w:tab w:val="left" w:pos="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006F5927" w:rsidRPr="00132BA1">
        <w:rPr>
          <w:rFonts w:ascii="Times New Roman" w:hAnsi="Times New Roman" w:cs="Times New Roman"/>
          <w:color w:val="000000" w:themeColor="text1"/>
        </w:rPr>
        <w:t>3.1.Об'єкти благоустрою використовуються відповідно до їх функціонального призначення для забезпечення сприятливих умов життєдіяльності людини на засадах їх раціонального використання та охорони з урахуванням вимог правил благоустрою території населених пунктів, місцевих правил забудови, інших вимог, передбачених законодавством.</w:t>
      </w:r>
    </w:p>
    <w:p w14:paraId="58EE2C33" w14:textId="08058CFD" w:rsidR="006F5927" w:rsidRPr="00132BA1" w:rsidRDefault="00132BA1" w:rsidP="00132BA1">
      <w:pPr>
        <w:pStyle w:val="22"/>
        <w:shd w:val="clear" w:color="auto" w:fill="auto"/>
        <w:tabs>
          <w:tab w:val="left" w:pos="1534"/>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3.2.3.2. </w:t>
      </w:r>
      <w:r w:rsidR="006F5927" w:rsidRPr="00132BA1">
        <w:rPr>
          <w:rFonts w:ascii="Times New Roman" w:hAnsi="Times New Roman" w:cs="Times New Roman"/>
          <w:color w:val="000000" w:themeColor="text1"/>
        </w:rPr>
        <w:t>До об’єктів благоустрою населених пунктів належать:</w:t>
      </w:r>
    </w:p>
    <w:p w14:paraId="4422860E" w14:textId="77777777" w:rsidR="006F5927" w:rsidRPr="00132BA1" w:rsidRDefault="006F5927" w:rsidP="005704C3">
      <w:pPr>
        <w:pStyle w:val="22"/>
        <w:numPr>
          <w:ilvl w:val="0"/>
          <w:numId w:val="15"/>
        </w:numPr>
        <w:shd w:val="clear" w:color="auto" w:fill="auto"/>
        <w:tabs>
          <w:tab w:val="left" w:pos="963"/>
        </w:tabs>
        <w:spacing w:after="0" w:line="276" w:lineRule="auto"/>
        <w:ind w:firstLine="567"/>
        <w:jc w:val="both"/>
        <w:rPr>
          <w:rFonts w:ascii="Times New Roman" w:hAnsi="Times New Roman" w:cs="Times New Roman"/>
          <w:color w:val="000000" w:themeColor="text1"/>
        </w:rPr>
      </w:pPr>
      <w:r w:rsidRPr="00132BA1">
        <w:rPr>
          <w:rFonts w:ascii="Times New Roman" w:hAnsi="Times New Roman" w:cs="Times New Roman"/>
          <w:color w:val="000000" w:themeColor="text1"/>
        </w:rPr>
        <w:t>Території загального користування:</w:t>
      </w:r>
    </w:p>
    <w:p w14:paraId="7B7DA5A4" w14:textId="2EA07AAE" w:rsidR="006F5927" w:rsidRPr="00132BA1" w:rsidRDefault="00132BA1" w:rsidP="00132BA1">
      <w:pPr>
        <w:pStyle w:val="22"/>
        <w:shd w:val="clear" w:color="auto" w:fill="auto"/>
        <w:tabs>
          <w:tab w:val="left" w:pos="426"/>
          <w:tab w:val="left" w:pos="982"/>
        </w:tabs>
        <w:spacing w:after="0" w:line="276" w:lineRule="auto"/>
        <w:ind w:left="426" w:hanging="426"/>
        <w:jc w:val="both"/>
        <w:rPr>
          <w:rFonts w:ascii="Times New Roman" w:hAnsi="Times New Roman" w:cs="Times New Roman"/>
          <w:color w:val="000000" w:themeColor="text1"/>
        </w:rPr>
      </w:pPr>
      <w:r>
        <w:rPr>
          <w:rFonts w:ascii="Times New Roman" w:hAnsi="Times New Roman" w:cs="Times New Roman"/>
          <w:color w:val="000000" w:themeColor="text1"/>
        </w:rPr>
        <w:t>а)</w:t>
      </w:r>
      <w:r>
        <w:rPr>
          <w:rFonts w:ascii="Times New Roman" w:hAnsi="Times New Roman" w:cs="Times New Roman"/>
          <w:color w:val="000000" w:themeColor="text1"/>
        </w:rPr>
        <w:tab/>
        <w:t>парки (</w:t>
      </w:r>
      <w:r w:rsidR="006F5927" w:rsidRPr="00132BA1">
        <w:rPr>
          <w:rFonts w:ascii="Times New Roman" w:hAnsi="Times New Roman" w:cs="Times New Roman"/>
          <w:color w:val="000000" w:themeColor="text1"/>
        </w:rPr>
        <w:t>лугопарки, лісопарки, парки культури та відпочинку,  спортивні, дитячі, історичні, національні, меморіальні та інші), рекреаційні зони, сади, сквери та майданчики;</w:t>
      </w:r>
    </w:p>
    <w:p w14:paraId="1E488DA0" w14:textId="77777777" w:rsidR="006F5927" w:rsidRPr="00132BA1" w:rsidRDefault="006F5927" w:rsidP="00132BA1">
      <w:pPr>
        <w:pStyle w:val="22"/>
        <w:shd w:val="clear" w:color="auto" w:fill="auto"/>
        <w:tabs>
          <w:tab w:val="left" w:pos="426"/>
          <w:tab w:val="left" w:pos="1021"/>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б)</w:t>
      </w:r>
      <w:r w:rsidRPr="00132BA1">
        <w:rPr>
          <w:rFonts w:ascii="Times New Roman" w:hAnsi="Times New Roman" w:cs="Times New Roman"/>
          <w:color w:val="000000" w:themeColor="text1"/>
        </w:rPr>
        <w:tab/>
        <w:t>території пам'яток культурної спадщини;</w:t>
      </w:r>
    </w:p>
    <w:p w14:paraId="606DEF24" w14:textId="77777777" w:rsidR="006F5927" w:rsidRPr="00132BA1" w:rsidRDefault="006F5927" w:rsidP="00132BA1">
      <w:pPr>
        <w:pStyle w:val="22"/>
        <w:shd w:val="clear" w:color="auto" w:fill="auto"/>
        <w:tabs>
          <w:tab w:val="left" w:pos="426"/>
          <w:tab w:val="left" w:pos="1026"/>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в)</w:t>
      </w:r>
      <w:r w:rsidRPr="00132BA1">
        <w:rPr>
          <w:rFonts w:ascii="Times New Roman" w:hAnsi="Times New Roman" w:cs="Times New Roman"/>
          <w:color w:val="000000" w:themeColor="text1"/>
        </w:rPr>
        <w:tab/>
        <w:t>майдани, площі;</w:t>
      </w:r>
    </w:p>
    <w:p w14:paraId="747C24DF" w14:textId="77777777" w:rsidR="006F5927" w:rsidRPr="00132BA1" w:rsidRDefault="006F5927" w:rsidP="00132BA1">
      <w:pPr>
        <w:pStyle w:val="22"/>
        <w:shd w:val="clear" w:color="auto" w:fill="auto"/>
        <w:tabs>
          <w:tab w:val="left" w:pos="426"/>
          <w:tab w:val="left" w:pos="920"/>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г)</w:t>
      </w:r>
      <w:r w:rsidRPr="00132BA1">
        <w:rPr>
          <w:rFonts w:ascii="Times New Roman" w:hAnsi="Times New Roman" w:cs="Times New Roman"/>
          <w:color w:val="000000" w:themeColor="text1"/>
        </w:rPr>
        <w:tab/>
        <w:t>вулиці, дороги, провулки, узвози, проїзди, пішохідні та велосипедні доріжки;</w:t>
      </w:r>
    </w:p>
    <w:p w14:paraId="599F7552" w14:textId="4891CEF4" w:rsidR="006F5927" w:rsidRPr="00132BA1" w:rsidRDefault="006F5927" w:rsidP="00132BA1">
      <w:pPr>
        <w:pStyle w:val="22"/>
        <w:shd w:val="clear" w:color="auto" w:fill="auto"/>
        <w:tabs>
          <w:tab w:val="left" w:pos="426"/>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ґ) </w:t>
      </w:r>
      <w:r w:rsidR="00132BA1">
        <w:rPr>
          <w:rFonts w:ascii="Times New Roman" w:hAnsi="Times New Roman" w:cs="Times New Roman"/>
          <w:color w:val="000000" w:themeColor="text1"/>
        </w:rPr>
        <w:t xml:space="preserve">  </w:t>
      </w:r>
      <w:r w:rsidRPr="00132BA1">
        <w:rPr>
          <w:rFonts w:ascii="Times New Roman" w:hAnsi="Times New Roman" w:cs="Times New Roman"/>
          <w:color w:val="000000" w:themeColor="text1"/>
        </w:rPr>
        <w:t>пляжі;</w:t>
      </w:r>
    </w:p>
    <w:p w14:paraId="5564C3CC" w14:textId="59649F0F" w:rsidR="006F5927" w:rsidRPr="00132BA1" w:rsidRDefault="006F5927" w:rsidP="00132BA1">
      <w:pPr>
        <w:pStyle w:val="22"/>
        <w:shd w:val="clear" w:color="auto" w:fill="auto"/>
        <w:tabs>
          <w:tab w:val="left" w:pos="426"/>
          <w:tab w:val="left" w:pos="870"/>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д)</w:t>
      </w:r>
      <w:r w:rsidRPr="00132BA1">
        <w:rPr>
          <w:rFonts w:ascii="Times New Roman" w:hAnsi="Times New Roman" w:cs="Times New Roman"/>
          <w:color w:val="000000" w:themeColor="text1"/>
        </w:rPr>
        <w:tab/>
        <w:t>кладовища;</w:t>
      </w:r>
    </w:p>
    <w:p w14:paraId="15B8505D" w14:textId="07CB0ECA" w:rsidR="006F5927" w:rsidRPr="00132BA1" w:rsidRDefault="006F5927" w:rsidP="00132BA1">
      <w:pPr>
        <w:pStyle w:val="22"/>
        <w:shd w:val="clear" w:color="auto" w:fill="auto"/>
        <w:tabs>
          <w:tab w:val="left" w:pos="426"/>
          <w:tab w:val="left" w:pos="870"/>
        </w:tabs>
        <w:spacing w:after="0" w:line="276" w:lineRule="auto"/>
        <w:ind w:left="426" w:hanging="426"/>
        <w:jc w:val="both"/>
        <w:rPr>
          <w:rFonts w:ascii="Times New Roman" w:hAnsi="Times New Roman" w:cs="Times New Roman"/>
          <w:color w:val="000000" w:themeColor="text1"/>
          <w:lang w:val="ru-RU"/>
        </w:rPr>
      </w:pPr>
      <w:r w:rsidRPr="00132BA1">
        <w:rPr>
          <w:rFonts w:ascii="Times New Roman" w:hAnsi="Times New Roman" w:cs="Times New Roman"/>
          <w:color w:val="000000" w:themeColor="text1"/>
        </w:rPr>
        <w:t>е)</w:t>
      </w:r>
      <w:r w:rsidRPr="00132BA1">
        <w:rPr>
          <w:rFonts w:ascii="Times New Roman" w:hAnsi="Times New Roman" w:cs="Times New Roman"/>
          <w:color w:val="000000" w:themeColor="text1"/>
        </w:rPr>
        <w:tab/>
        <w:t>інші території загального користування;</w:t>
      </w:r>
    </w:p>
    <w:p w14:paraId="5AEFBECC" w14:textId="1CBD3ADD" w:rsidR="006F5927" w:rsidRPr="00132BA1" w:rsidRDefault="00132BA1" w:rsidP="005704C3">
      <w:pPr>
        <w:pStyle w:val="22"/>
        <w:numPr>
          <w:ilvl w:val="0"/>
          <w:numId w:val="15"/>
        </w:numPr>
        <w:shd w:val="clear" w:color="auto" w:fill="auto"/>
        <w:tabs>
          <w:tab w:val="left" w:pos="832"/>
          <w:tab w:val="left" w:pos="993"/>
        </w:tabs>
        <w:spacing w:after="0" w:line="276" w:lineRule="auto"/>
        <w:ind w:left="440" w:firstLine="12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F5927" w:rsidRPr="00132BA1">
        <w:rPr>
          <w:rFonts w:ascii="Times New Roman" w:hAnsi="Times New Roman" w:cs="Times New Roman"/>
          <w:color w:val="000000" w:themeColor="text1"/>
        </w:rPr>
        <w:t>Прибудинкові території.</w:t>
      </w:r>
    </w:p>
    <w:p w14:paraId="3A778F19" w14:textId="2287EA0F" w:rsidR="006F5927" w:rsidRPr="00132BA1" w:rsidRDefault="00132BA1" w:rsidP="005704C3">
      <w:pPr>
        <w:pStyle w:val="22"/>
        <w:numPr>
          <w:ilvl w:val="0"/>
          <w:numId w:val="15"/>
        </w:numPr>
        <w:shd w:val="clear" w:color="auto" w:fill="auto"/>
        <w:tabs>
          <w:tab w:val="left" w:pos="832"/>
          <w:tab w:val="left" w:pos="993"/>
        </w:tabs>
        <w:spacing w:after="0" w:line="276" w:lineRule="auto"/>
        <w:ind w:left="440" w:firstLine="12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F5927" w:rsidRPr="00132BA1">
        <w:rPr>
          <w:rFonts w:ascii="Times New Roman" w:hAnsi="Times New Roman" w:cs="Times New Roman"/>
          <w:color w:val="000000" w:themeColor="text1"/>
        </w:rPr>
        <w:t>Території будівель та споруд інженерного захисту територій.</w:t>
      </w:r>
    </w:p>
    <w:p w14:paraId="17B976A5" w14:textId="532AF6A6" w:rsidR="006F5927" w:rsidRPr="00132BA1" w:rsidRDefault="00132BA1" w:rsidP="005704C3">
      <w:pPr>
        <w:pStyle w:val="22"/>
        <w:numPr>
          <w:ilvl w:val="0"/>
          <w:numId w:val="15"/>
        </w:numPr>
        <w:shd w:val="clear" w:color="auto" w:fill="auto"/>
        <w:tabs>
          <w:tab w:val="left" w:pos="83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F5927" w:rsidRPr="00132BA1">
        <w:rPr>
          <w:rFonts w:ascii="Times New Roman" w:hAnsi="Times New Roman" w:cs="Times New Roman"/>
          <w:color w:val="000000" w:themeColor="text1"/>
        </w:rPr>
        <w:t>Території підприємств, установ, організацій та закріплені за ними території на умовах договору.</w:t>
      </w:r>
    </w:p>
    <w:p w14:paraId="41095323" w14:textId="68B4AF42" w:rsidR="006F5927" w:rsidRPr="00132BA1" w:rsidRDefault="006F5927" w:rsidP="00441F88">
      <w:pPr>
        <w:pStyle w:val="22"/>
        <w:shd w:val="clear" w:color="auto" w:fill="auto"/>
        <w:spacing w:after="0" w:line="276" w:lineRule="auto"/>
        <w:ind w:firstLine="567"/>
        <w:jc w:val="both"/>
        <w:rPr>
          <w:rFonts w:ascii="Times New Roman" w:hAnsi="Times New Roman" w:cs="Times New Roman"/>
          <w:color w:val="000000" w:themeColor="text1"/>
        </w:rPr>
      </w:pPr>
      <w:r w:rsidRPr="00132BA1">
        <w:rPr>
          <w:rFonts w:ascii="Times New Roman" w:hAnsi="Times New Roman" w:cs="Times New Roman"/>
          <w:color w:val="000000" w:themeColor="text1"/>
        </w:rPr>
        <w:t>До об’єктів благоустрою можуть належати також інші території в межах населеного пункту.</w:t>
      </w:r>
    </w:p>
    <w:p w14:paraId="00871CD7" w14:textId="369C87E7" w:rsidR="00645E7F" w:rsidRPr="00441F88" w:rsidRDefault="00441F88" w:rsidP="00441F88">
      <w:pPr>
        <w:keepNext/>
        <w:keepLines/>
        <w:spacing w:before="240" w:after="0" w:line="276" w:lineRule="auto"/>
        <w:ind w:firstLine="567"/>
        <w:jc w:val="both"/>
        <w:rPr>
          <w:rFonts w:ascii="Times New Roman" w:hAnsi="Times New Roman" w:cs="Times New Roman"/>
          <w:b/>
          <w:color w:val="000000" w:themeColor="text1"/>
          <w:sz w:val="28"/>
          <w:szCs w:val="28"/>
        </w:rPr>
      </w:pPr>
      <w:r w:rsidRPr="00441F88">
        <w:rPr>
          <w:rFonts w:ascii="Times New Roman" w:hAnsi="Times New Roman" w:cs="Times New Roman"/>
          <w:b/>
          <w:color w:val="000000" w:themeColor="text1"/>
          <w:sz w:val="28"/>
          <w:szCs w:val="28"/>
        </w:rPr>
        <w:t xml:space="preserve">3.2.4. </w:t>
      </w:r>
      <w:r w:rsidR="00645E7F" w:rsidRPr="00441F88">
        <w:rPr>
          <w:rFonts w:ascii="Times New Roman" w:hAnsi="Times New Roman" w:cs="Times New Roman"/>
          <w:b/>
          <w:color w:val="000000" w:themeColor="text1"/>
          <w:sz w:val="28"/>
          <w:szCs w:val="28"/>
        </w:rPr>
        <w:t>Вимоги щодо поводження з відходами</w:t>
      </w:r>
    </w:p>
    <w:p w14:paraId="5A6A1AE0" w14:textId="5A3021B1" w:rsidR="00645E7F" w:rsidRPr="00441F88" w:rsidRDefault="00441F88" w:rsidP="00441F88">
      <w:pPr>
        <w:pStyle w:val="22"/>
        <w:shd w:val="clear" w:color="auto" w:fill="auto"/>
        <w:tabs>
          <w:tab w:val="left" w:pos="113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3.2.4.1.</w:t>
      </w:r>
      <w:r w:rsidR="00645E7F" w:rsidRPr="00441F88">
        <w:rPr>
          <w:rFonts w:ascii="Times New Roman" w:hAnsi="Times New Roman" w:cs="Times New Roman"/>
          <w:color w:val="000000" w:themeColor="text1"/>
        </w:rPr>
        <w:t xml:space="preserve"> Поводження з побутовими відходами здійснюється відповідно до державних норм, стандартів і правил.</w:t>
      </w:r>
    </w:p>
    <w:p w14:paraId="3395FB1D" w14:textId="6562FFC8" w:rsidR="00645E7F" w:rsidRPr="00441F88" w:rsidRDefault="00441F88" w:rsidP="00441F88">
      <w:pPr>
        <w:pStyle w:val="22"/>
        <w:shd w:val="clear" w:color="auto" w:fill="auto"/>
        <w:tabs>
          <w:tab w:val="left" w:pos="113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3.2.4.2</w:t>
      </w:r>
      <w:r w:rsidR="00645E7F" w:rsidRPr="00441F88">
        <w:rPr>
          <w:rFonts w:ascii="Times New Roman" w:hAnsi="Times New Roman" w:cs="Times New Roman"/>
          <w:color w:val="000000" w:themeColor="text1"/>
        </w:rPr>
        <w:t xml:space="preserve">. Власники або наймачі, користувачі, у тому числі орендарі житлових будинків, земельних ділянок </w:t>
      </w:r>
      <w:r w:rsidR="00645E7F" w:rsidRPr="00441F88">
        <w:rPr>
          <w:rStyle w:val="23"/>
          <w:rFonts w:eastAsiaTheme="minorHAnsi"/>
          <w:color w:val="000000" w:themeColor="text1"/>
        </w:rPr>
        <w:t xml:space="preserve">укладають договори </w:t>
      </w:r>
      <w:r w:rsidR="00645E7F" w:rsidRPr="00441F88">
        <w:rPr>
          <w:rFonts w:ascii="Times New Roman" w:hAnsi="Times New Roman" w:cs="Times New Roman"/>
          <w:color w:val="000000" w:themeColor="text1"/>
        </w:rPr>
        <w:t xml:space="preserve">з юридичною особою- виконавцем послуг на вивезення побутових відходів, </w:t>
      </w:r>
      <w:r w:rsidR="00645E7F" w:rsidRPr="00441F88">
        <w:rPr>
          <w:rStyle w:val="23"/>
          <w:rFonts w:eastAsiaTheme="minorHAnsi"/>
          <w:color w:val="000000" w:themeColor="text1"/>
        </w:rPr>
        <w:t xml:space="preserve">здійснюють оплату </w:t>
      </w:r>
      <w:r w:rsidR="00645E7F" w:rsidRPr="00441F88">
        <w:rPr>
          <w:rFonts w:ascii="Times New Roman" w:hAnsi="Times New Roman" w:cs="Times New Roman"/>
          <w:color w:val="000000" w:themeColor="text1"/>
        </w:rPr>
        <w:t xml:space="preserve">таких </w:t>
      </w:r>
      <w:r w:rsidR="00645E7F" w:rsidRPr="00441F88">
        <w:rPr>
          <w:rFonts w:ascii="Times New Roman" w:hAnsi="Times New Roman" w:cs="Times New Roman"/>
          <w:color w:val="000000" w:themeColor="text1"/>
        </w:rPr>
        <w:lastRenderedPageBreak/>
        <w:t>послуг та забезпечують  збирання побутових відходів.</w:t>
      </w:r>
    </w:p>
    <w:p w14:paraId="1BCF5085" w14:textId="6B8927C2"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3.2.4.3</w:t>
      </w:r>
      <w:r w:rsidR="00645E7F" w:rsidRPr="00441F88">
        <w:rPr>
          <w:rFonts w:ascii="Times New Roman" w:hAnsi="Times New Roman" w:cs="Times New Roman"/>
          <w:color w:val="000000" w:themeColor="text1"/>
        </w:rPr>
        <w:t xml:space="preserve">. Підприємства, установи, організації, фізичні особи - суб’єкти господарювання у сфері поводження з відходами </w:t>
      </w:r>
      <w:r w:rsidR="00645E7F" w:rsidRPr="00441F88">
        <w:rPr>
          <w:rStyle w:val="23"/>
          <w:rFonts w:eastAsiaTheme="minorHAnsi"/>
          <w:color w:val="000000" w:themeColor="text1"/>
        </w:rPr>
        <w:t xml:space="preserve">зобов’язані укладати договори </w:t>
      </w:r>
      <w:r w:rsidR="00645E7F" w:rsidRPr="00441F88">
        <w:rPr>
          <w:rFonts w:ascii="Times New Roman" w:hAnsi="Times New Roman" w:cs="Times New Roman"/>
          <w:color w:val="000000" w:themeColor="text1"/>
        </w:rPr>
        <w:t>з юридичною особою - виконавцем послуг на вивезення побутових відходів з території, на якій знаходиться об'єкт утворення відходів.</w:t>
      </w:r>
    </w:p>
    <w:p w14:paraId="7B50AEA4" w14:textId="0C8FE6F7"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4. Збирання та перевезення побутових відходів у межах певної території здійснюються юридичною особою, яка уповноважена на це органом місцевого самоврядування, спеціально обладнаними для цього транспортними засобами.</w:t>
      </w:r>
    </w:p>
    <w:p w14:paraId="6148CFD9" w14:textId="21105CED"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5. Під час проектування житлових будинків, громадських, виробничих, складських та інших споруд передбачаються будівництво та облаштування контейнерних майданчиків для роздільного збирання і зберігання побутових відходів, урн для побутових відходів.</w:t>
      </w:r>
    </w:p>
    <w:p w14:paraId="415AA4DA" w14:textId="0947E773"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6. З метою своєчасного збирання побутових відходів, створення безпечних умов для їх зберігання, вивезення з житлових масивів і внутрішньодворових територій, доріг загального користування та інших об'єктів благоустрою населених пунктів і проведення масових заходів влаштовуються контейнерні майданчики, урни для побутових відходів.</w:t>
      </w:r>
    </w:p>
    <w:p w14:paraId="4D73240C" w14:textId="2AB06B91"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7. Роздільне збирання побутових відходів здійснюється їх власниками згідно з методикою роздільного збирання побутових відходів, яка затверджується центральним органом виконавчої влади з питань житлово- комунального господарства.</w:t>
      </w:r>
    </w:p>
    <w:p w14:paraId="553ACCEE" w14:textId="37442DBE"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8. Роздільне збирання побутових відходів є пріоритетним напрямком санітарного очищення та обов'язкове на об'єктах з відособленою територією (пляжі, ринки, вокзали, парки, сквери та інші місця масового перебування населення).</w:t>
      </w:r>
    </w:p>
    <w:p w14:paraId="4BD4A7DE" w14:textId="1E6C7C85"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9. У випадку роздільного збирання побутових відходів відбір вторинної сировини з відходів, що зібрані у контейнери або завантажені у сміттєвози, дозволяється тільки на підприємствах сортування та переробки відходів відповідно до вимог законодавства про відходи та санітарного законодавства.</w:t>
      </w:r>
    </w:p>
    <w:p w14:paraId="3838CE95" w14:textId="1F87B9D8"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10. Великогабаритні та ремонтні відходи у складі побутових відходів мають збиратися окремо від інших видів побутових відходів.</w:t>
      </w:r>
    </w:p>
    <w:p w14:paraId="765A0949" w14:textId="44770DBC" w:rsidR="00645E7F" w:rsidRPr="00441F88" w:rsidRDefault="00441F88" w:rsidP="00441F88">
      <w:pPr>
        <w:pStyle w:val="22"/>
        <w:shd w:val="clear" w:color="auto" w:fill="auto"/>
        <w:tabs>
          <w:tab w:val="left" w:pos="1254"/>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11. Небезпечні відходи у складі побутових відходів збираються окремо від інших видів побутових відходів, а також мають відокремлюватися на етапі збирання чи сортування та передаватися спеціалізованим підприємствам, що одержали ліцензії на здійснення операцій у сфері поводження з небезпечними відходами.</w:t>
      </w:r>
    </w:p>
    <w:p w14:paraId="77232995" w14:textId="47307786" w:rsidR="00645E7F" w:rsidRPr="00441F88" w:rsidRDefault="00441F88" w:rsidP="00441F88">
      <w:pPr>
        <w:pStyle w:val="22"/>
        <w:shd w:val="clear" w:color="auto" w:fill="auto"/>
        <w:tabs>
          <w:tab w:val="left" w:pos="1244"/>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12. Під час зберігання побутових відходів у контейнерах повинна бути виключена можливість їх загнивання, розкладання, розвіювання та розпилювання. Термін зберігання в холодний період року (при середньодобовій температурі </w:t>
      </w:r>
      <w:r w:rsidR="00645E7F" w:rsidRPr="00441F88">
        <w:rPr>
          <w:rStyle w:val="23"/>
          <w:rFonts w:eastAsiaTheme="minorHAnsi"/>
          <w:color w:val="000000" w:themeColor="text1"/>
        </w:rPr>
        <w:t xml:space="preserve">-5°С </w:t>
      </w:r>
      <w:r w:rsidR="00645E7F" w:rsidRPr="00441F88">
        <w:rPr>
          <w:rFonts w:ascii="Times New Roman" w:hAnsi="Times New Roman" w:cs="Times New Roman"/>
          <w:color w:val="000000" w:themeColor="text1"/>
        </w:rPr>
        <w:t xml:space="preserve">і нижче) повинен бути не більше ніж </w:t>
      </w:r>
      <w:r w:rsidR="00645E7F" w:rsidRPr="00441F88">
        <w:rPr>
          <w:rStyle w:val="23"/>
          <w:rFonts w:eastAsiaTheme="minorHAnsi"/>
          <w:color w:val="000000" w:themeColor="text1"/>
        </w:rPr>
        <w:t>три доби</w:t>
      </w:r>
      <w:r w:rsidR="00645E7F" w:rsidRPr="00441F88">
        <w:rPr>
          <w:rFonts w:ascii="Times New Roman" w:hAnsi="Times New Roman" w:cs="Times New Roman"/>
          <w:b/>
          <w:color w:val="000000" w:themeColor="text1"/>
        </w:rPr>
        <w:t>,</w:t>
      </w:r>
      <w:r w:rsidR="00645E7F" w:rsidRPr="00441F88">
        <w:rPr>
          <w:rFonts w:ascii="Times New Roman" w:hAnsi="Times New Roman" w:cs="Times New Roman"/>
          <w:color w:val="000000" w:themeColor="text1"/>
        </w:rPr>
        <w:t xml:space="preserve"> а в теплий період року (при </w:t>
      </w:r>
      <w:r w:rsidR="00645E7F" w:rsidRPr="00441F88">
        <w:rPr>
          <w:rFonts w:ascii="Times New Roman" w:hAnsi="Times New Roman" w:cs="Times New Roman"/>
          <w:color w:val="000000" w:themeColor="text1"/>
        </w:rPr>
        <w:lastRenderedPageBreak/>
        <w:t xml:space="preserve">середньодобовій температурі більше ніж </w:t>
      </w:r>
      <w:r w:rsidR="00645E7F" w:rsidRPr="00441F88">
        <w:rPr>
          <w:rStyle w:val="23"/>
          <w:rFonts w:eastAsiaTheme="minorHAnsi"/>
          <w:color w:val="000000" w:themeColor="text1"/>
        </w:rPr>
        <w:t>+5°С</w:t>
      </w:r>
      <w:r w:rsidR="00645E7F" w:rsidRPr="00441F88">
        <w:rPr>
          <w:rFonts w:ascii="Times New Roman" w:hAnsi="Times New Roman" w:cs="Times New Roman"/>
          <w:color w:val="000000" w:themeColor="text1"/>
        </w:rPr>
        <w:t xml:space="preserve">) - не більше ніж </w:t>
      </w:r>
      <w:r w:rsidR="00645E7F" w:rsidRPr="00441F88">
        <w:rPr>
          <w:rStyle w:val="23"/>
          <w:rFonts w:eastAsiaTheme="minorHAnsi"/>
          <w:color w:val="000000" w:themeColor="text1"/>
        </w:rPr>
        <w:t xml:space="preserve">одна доба </w:t>
      </w:r>
      <w:r w:rsidR="00645E7F" w:rsidRPr="00441F88">
        <w:rPr>
          <w:rFonts w:ascii="Times New Roman" w:hAnsi="Times New Roman" w:cs="Times New Roman"/>
          <w:color w:val="000000" w:themeColor="text1"/>
        </w:rPr>
        <w:t>(щоденне перевезення).</w:t>
      </w:r>
    </w:p>
    <w:p w14:paraId="1AFF20E8" w14:textId="293D081F" w:rsidR="00645E7F" w:rsidRPr="00441F88" w:rsidRDefault="00441F88" w:rsidP="00441F88">
      <w:pPr>
        <w:pStyle w:val="22"/>
        <w:shd w:val="clear" w:color="auto" w:fill="auto"/>
        <w:tabs>
          <w:tab w:val="left" w:pos="12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13. Перевезення великогабаритних і ремонтних відходів необхідно проводити в міру їх утворення, але не рідше </w:t>
      </w:r>
      <w:r w:rsidR="00645E7F" w:rsidRPr="00441F88">
        <w:rPr>
          <w:rStyle w:val="23"/>
          <w:rFonts w:eastAsiaTheme="minorHAnsi"/>
          <w:color w:val="000000" w:themeColor="text1"/>
        </w:rPr>
        <w:t xml:space="preserve">одного </w:t>
      </w:r>
      <w:r w:rsidR="00645E7F" w:rsidRPr="00441F88">
        <w:rPr>
          <w:rFonts w:ascii="Times New Roman" w:hAnsi="Times New Roman" w:cs="Times New Roman"/>
          <w:color w:val="000000" w:themeColor="text1"/>
        </w:rPr>
        <w:t>разу на тиждень.</w:t>
      </w:r>
    </w:p>
    <w:p w14:paraId="489E2DC9" w14:textId="7424BDBC" w:rsidR="00645E7F" w:rsidRPr="00441F88" w:rsidRDefault="00645E7F" w:rsidP="00441F88">
      <w:pPr>
        <w:pStyle w:val="22"/>
        <w:shd w:val="clear" w:color="auto" w:fill="auto"/>
        <w:spacing w:after="0" w:line="276" w:lineRule="auto"/>
        <w:ind w:firstLine="567"/>
        <w:jc w:val="both"/>
        <w:rPr>
          <w:rFonts w:ascii="Times New Roman" w:hAnsi="Times New Roman" w:cs="Times New Roman"/>
          <w:color w:val="000000" w:themeColor="text1"/>
        </w:rPr>
      </w:pPr>
      <w:r w:rsidRPr="00441F88">
        <w:rPr>
          <w:rFonts w:ascii="Times New Roman" w:hAnsi="Times New Roman" w:cs="Times New Roman"/>
          <w:color w:val="000000" w:themeColor="text1"/>
        </w:rPr>
        <w:t>У випадку роздільного збирання перевезення окремих складових побутових відходів, що не загнивають та не утворюють неприємних запахів, допускається здійснювати за графіками, узгодженими з виконавцем послуг з перевезення відходів та власником чи балансоутримувачем об'єктів благоустрою.</w:t>
      </w:r>
    </w:p>
    <w:p w14:paraId="774F5920" w14:textId="2983794D" w:rsidR="00645E7F" w:rsidRPr="00441F88" w:rsidRDefault="00441F88" w:rsidP="00441F88">
      <w:pPr>
        <w:pStyle w:val="22"/>
        <w:shd w:val="clear" w:color="auto" w:fill="auto"/>
        <w:tabs>
          <w:tab w:val="left" w:pos="12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14. У випадку застосування планово-поквартирної системи збирання побутових відходів споживачі самостійно завантажують побутові відходи у сміттєвоз, що прибуває за графіком. </w:t>
      </w:r>
      <w:r w:rsidR="00645E7F" w:rsidRPr="00441F88">
        <w:rPr>
          <w:rStyle w:val="23"/>
          <w:rFonts w:eastAsiaTheme="minorHAnsi"/>
          <w:color w:val="000000" w:themeColor="text1"/>
        </w:rPr>
        <w:t xml:space="preserve">Забороняється </w:t>
      </w:r>
      <w:r w:rsidR="00645E7F" w:rsidRPr="00441F88">
        <w:rPr>
          <w:rFonts w:ascii="Times New Roman" w:hAnsi="Times New Roman" w:cs="Times New Roman"/>
          <w:color w:val="000000" w:themeColor="text1"/>
        </w:rPr>
        <w:t xml:space="preserve">виставляти та складувати побутові відходи за межами приватного домоволодіння завчасно (раніше </w:t>
      </w:r>
      <w:r w:rsidR="00645E7F" w:rsidRPr="00441F88">
        <w:rPr>
          <w:rStyle w:val="23"/>
          <w:rFonts w:eastAsiaTheme="minorHAnsi"/>
          <w:color w:val="000000" w:themeColor="text1"/>
        </w:rPr>
        <w:t>однієї години</w:t>
      </w:r>
      <w:r w:rsidR="00645E7F" w:rsidRPr="00441F88">
        <w:rPr>
          <w:rFonts w:ascii="Times New Roman" w:hAnsi="Times New Roman" w:cs="Times New Roman"/>
          <w:color w:val="000000" w:themeColor="text1"/>
        </w:rPr>
        <w:t>) до прибуття сміттєвоза.</w:t>
      </w:r>
    </w:p>
    <w:p w14:paraId="3A1B0A0D" w14:textId="3E0B39FE" w:rsidR="00645E7F" w:rsidRPr="00441F88" w:rsidRDefault="00441F88" w:rsidP="00441F88">
      <w:pPr>
        <w:pStyle w:val="22"/>
        <w:shd w:val="clear" w:color="auto" w:fill="auto"/>
        <w:tabs>
          <w:tab w:val="left" w:pos="12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15. Виконавці послуг з перевезення побутових відходів зобов'язані інформувати населення про графік перевезення побутових відходів.</w:t>
      </w:r>
    </w:p>
    <w:p w14:paraId="3A5D5E14" w14:textId="70C4A989" w:rsidR="00645E7F" w:rsidRPr="00441F88" w:rsidRDefault="00441F88" w:rsidP="00441F88">
      <w:pPr>
        <w:pStyle w:val="22"/>
        <w:shd w:val="clear" w:color="auto" w:fill="auto"/>
        <w:tabs>
          <w:tab w:val="left" w:pos="12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16. Планово-поквартирну систему збирання побутових відходів можна застосовувати виключно на території індивідуальної садибної забудови або при відмові більше половини квартир мешканців багатоквартирного житлового будинку.</w:t>
      </w:r>
    </w:p>
    <w:p w14:paraId="2AEEF870" w14:textId="0ABB499A"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17. Рідкі відходи (фекалії, сеча, помиї), що утворюються у житлових та громадських будівлях і спорудах за відсутності централізованого водопостачання та водовідведення, слід зберігати у вигрібних ямах (вигребах).</w:t>
      </w:r>
    </w:p>
    <w:p w14:paraId="2CBDABFE" w14:textId="1AC3B714"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18. За наявності дворових вбиралень вигрібна яма може бути спільною.</w:t>
      </w:r>
    </w:p>
    <w:p w14:paraId="037BF7CF" w14:textId="7BDCF4EC"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19. Вигріб повинен бути водонепроникним та мати щільно прилягаючу кришку. Об'єм вигребу розраховується, виходячи з кількості осіб, що ним користуються.</w:t>
      </w:r>
    </w:p>
    <w:p w14:paraId="45DE6D15" w14:textId="055604A5" w:rsidR="00645E7F" w:rsidRPr="00441F88" w:rsidRDefault="00441F88" w:rsidP="00441F88">
      <w:pPr>
        <w:pStyle w:val="22"/>
        <w:shd w:val="clear" w:color="auto" w:fill="auto"/>
        <w:tabs>
          <w:tab w:val="left" w:pos="1416"/>
        </w:tabs>
        <w:spacing w:after="0" w:line="276" w:lineRule="auto"/>
        <w:ind w:firstLine="567"/>
        <w:jc w:val="both"/>
        <w:rPr>
          <w:rFonts w:ascii="Times New Roman" w:hAnsi="Times New Roman" w:cs="Times New Roman"/>
          <w:b/>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20. Вигреби необхідно очищати в міру їх заповнення. Вивіз або перевезення рідких відходів здійснюється лише на очисні споруди. Складування їх на території приватних володінь, а також використання їх у якості добрива в сільському господарстві </w:t>
      </w:r>
      <w:r w:rsidR="00645E7F" w:rsidRPr="00441F88">
        <w:rPr>
          <w:rStyle w:val="23"/>
          <w:rFonts w:eastAsiaTheme="minorHAnsi"/>
          <w:color w:val="000000" w:themeColor="text1"/>
        </w:rPr>
        <w:t>забороняється.</w:t>
      </w:r>
    </w:p>
    <w:p w14:paraId="010B90E8" w14:textId="1A8E65F6"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21. Вигреби повинні бути віддалені від меж земельних ділянок навчальних та лікувально-профілактичних закладів, стін житлових та громадських будівель і споруд, майданчиків для ігор дітей та відпочинку населення на відстань не менше </w:t>
      </w:r>
      <w:smartTag w:uri="urn:schemas-microsoft-com:office:smarttags" w:element="metricconverter">
        <w:smartTagPr>
          <w:attr w:name="ProductID" w:val="20 м"/>
        </w:smartTagPr>
        <w:r w:rsidR="00645E7F" w:rsidRPr="00441F88">
          <w:rPr>
            <w:rStyle w:val="23"/>
            <w:rFonts w:eastAsiaTheme="minorHAnsi"/>
            <w:color w:val="000000" w:themeColor="text1"/>
          </w:rPr>
          <w:t>20 м</w:t>
        </w:r>
      </w:smartTag>
      <w:r w:rsidR="00645E7F" w:rsidRPr="00441F88">
        <w:rPr>
          <w:rFonts w:ascii="Times New Roman" w:hAnsi="Times New Roman" w:cs="Times New Roman"/>
          <w:color w:val="000000" w:themeColor="text1"/>
        </w:rPr>
        <w:t>.</w:t>
      </w:r>
    </w:p>
    <w:p w14:paraId="33C2B254" w14:textId="67BD4C5A"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22. На території приватного домоволодіння місце розміщення вигребу визначають самі домовласники, у цьому випадку відстань до власного житлового будинку може бути зменшено. У конфліктних ситуаціях питання щодо місць розміщення на території приватного домоволодіння вигребів розглядається місцевими органами виконавчої влади та органами місцевого самоврядування із залученням представників громадськості.</w:t>
      </w:r>
    </w:p>
    <w:p w14:paraId="4F401423" w14:textId="21765AC6"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b/>
          <w:color w:val="000000" w:themeColor="text1"/>
        </w:rPr>
      </w:pPr>
      <w:r>
        <w:rPr>
          <w:rFonts w:ascii="Times New Roman" w:hAnsi="Times New Roman" w:cs="Times New Roman"/>
          <w:color w:val="000000" w:themeColor="text1"/>
        </w:rPr>
        <w:lastRenderedPageBreak/>
        <w:t>3.2.4.</w:t>
      </w:r>
      <w:r w:rsidR="00645E7F" w:rsidRPr="00441F88">
        <w:rPr>
          <w:rFonts w:ascii="Times New Roman" w:hAnsi="Times New Roman" w:cs="Times New Roman"/>
          <w:color w:val="000000" w:themeColor="text1"/>
        </w:rPr>
        <w:t xml:space="preserve">23. В умовах нецентралізованого водопостачання вигреби на території приватного домоволодіння повинні бути віддалені від індивідуальних колодязів і каптажів джерел на відстань не менше </w:t>
      </w:r>
      <w:smartTag w:uri="urn:schemas-microsoft-com:office:smarttags" w:element="metricconverter">
        <w:smartTagPr>
          <w:attr w:name="ProductID" w:val="20 м"/>
        </w:smartTagPr>
        <w:r w:rsidR="00645E7F" w:rsidRPr="00441F88">
          <w:rPr>
            <w:rStyle w:val="23"/>
            <w:rFonts w:eastAsiaTheme="minorHAnsi"/>
            <w:color w:val="000000" w:themeColor="text1"/>
          </w:rPr>
          <w:t>20 м</w:t>
        </w:r>
      </w:smartTag>
      <w:r w:rsidR="00645E7F" w:rsidRPr="00441F88">
        <w:rPr>
          <w:rFonts w:ascii="Times New Roman" w:hAnsi="Times New Roman" w:cs="Times New Roman"/>
          <w:color w:val="000000" w:themeColor="text1"/>
        </w:rPr>
        <w:t xml:space="preserve">, при цьому відстань від вигребів до громадських колодязів і каптажів джерел повинна бути не менше </w:t>
      </w:r>
      <w:smartTag w:uri="urn:schemas-microsoft-com:office:smarttags" w:element="metricconverter">
        <w:smartTagPr>
          <w:attr w:name="ProductID" w:val="50 м"/>
        </w:smartTagPr>
        <w:r w:rsidR="00645E7F" w:rsidRPr="00441F88">
          <w:rPr>
            <w:rStyle w:val="23"/>
            <w:rFonts w:eastAsiaTheme="minorHAnsi"/>
            <w:color w:val="000000" w:themeColor="text1"/>
          </w:rPr>
          <w:t>50 м</w:t>
        </w:r>
      </w:smartTag>
      <w:r w:rsidR="00645E7F" w:rsidRPr="00441F88">
        <w:rPr>
          <w:rStyle w:val="23"/>
          <w:rFonts w:eastAsiaTheme="minorHAnsi"/>
          <w:color w:val="000000" w:themeColor="text1"/>
        </w:rPr>
        <w:t>.</w:t>
      </w:r>
    </w:p>
    <w:p w14:paraId="68515CF7" w14:textId="12030B22"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24. В місцях масового скупчення і відвідування громадян (парки, сквери, торгово-розважальні комплекси тощо) повинні влаштовуватись громадські вбиральні відповідно до вимог санітарного законодавства з розрахунку </w:t>
      </w:r>
      <w:r w:rsidR="00645E7F" w:rsidRPr="00441F88">
        <w:rPr>
          <w:rStyle w:val="23"/>
          <w:rFonts w:eastAsiaTheme="minorHAnsi"/>
          <w:color w:val="000000" w:themeColor="text1"/>
        </w:rPr>
        <w:t xml:space="preserve">один </w:t>
      </w:r>
      <w:r w:rsidR="00645E7F" w:rsidRPr="00441F88">
        <w:rPr>
          <w:rFonts w:ascii="Times New Roman" w:hAnsi="Times New Roman" w:cs="Times New Roman"/>
          <w:color w:val="000000" w:themeColor="text1"/>
        </w:rPr>
        <w:t xml:space="preserve">санітарно-технічний прилад на </w:t>
      </w:r>
      <w:r w:rsidR="00645E7F" w:rsidRPr="00441F88">
        <w:rPr>
          <w:rStyle w:val="23"/>
          <w:rFonts w:eastAsiaTheme="minorHAnsi"/>
          <w:color w:val="000000" w:themeColor="text1"/>
        </w:rPr>
        <w:t xml:space="preserve">500 </w:t>
      </w:r>
      <w:r w:rsidR="00645E7F" w:rsidRPr="00441F88">
        <w:rPr>
          <w:rFonts w:ascii="Times New Roman" w:hAnsi="Times New Roman" w:cs="Times New Roman"/>
          <w:color w:val="000000" w:themeColor="text1"/>
        </w:rPr>
        <w:t>осіб.</w:t>
      </w:r>
    </w:p>
    <w:p w14:paraId="14685496" w14:textId="7DF0A640"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25. За відсутності інженерних мереж міської  каналізації необхідну  перевагу слід надавати грунтовим методам очищення.</w:t>
      </w:r>
    </w:p>
    <w:p w14:paraId="0181C4B4" w14:textId="4803FC60"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b/>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26. Обладнання внутрішньодомової каналізації та каналізування об'єктів з відведенням стічних вод у вигрібні ями </w:t>
      </w:r>
      <w:r w:rsidR="00645E7F" w:rsidRPr="00441F88">
        <w:rPr>
          <w:rStyle w:val="23"/>
          <w:rFonts w:eastAsiaTheme="minorHAnsi"/>
          <w:color w:val="000000" w:themeColor="text1"/>
        </w:rPr>
        <w:t>забороняється.</w:t>
      </w:r>
    </w:p>
    <w:p w14:paraId="6A63E86F" w14:textId="40AE8C57"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27. На період проведення масових громадських заходів (мітинги, концерти, спортивні змагання тощо) місця їх проведення  додатково забезпечують контейнерами для зберігання побутових відходів та санітарно-технічними приладами (туалети, умивальники) із запасами питної води та герметичними ємностями для збору рідких відходів з розрахунку на чисельність громадян, які беруть участь у заходах за нормами утворення відходів і водоспоживання.</w:t>
      </w:r>
    </w:p>
    <w:p w14:paraId="15D8C943" w14:textId="7B52D423" w:rsidR="00645E7F" w:rsidRPr="00441F88" w:rsidRDefault="00441F88" w:rsidP="00441F88">
      <w:pPr>
        <w:pStyle w:val="22"/>
        <w:shd w:val="clear" w:color="auto" w:fill="auto"/>
        <w:tabs>
          <w:tab w:val="left" w:pos="139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28. Перевезення побутових відходів здійснюється спеціально обладнаними для цього транспортними засобами (сміттєвозами, асенізаційними машинами тощо), що виключають можливість їх розвіювання, розсипання, розливання та розпилення, а також забезпечують зручність під час їх завантаження та вивантаження.</w:t>
      </w:r>
    </w:p>
    <w:p w14:paraId="38ADD39A" w14:textId="6464C561" w:rsidR="00645E7F" w:rsidRPr="00441F88" w:rsidRDefault="00441F88" w:rsidP="00441F88">
      <w:pPr>
        <w:pStyle w:val="22"/>
        <w:shd w:val="clear" w:color="auto" w:fill="auto"/>
        <w:tabs>
          <w:tab w:val="left" w:pos="124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29. Термічне оброблення (спалювання) побутових відходів на території громади </w:t>
      </w:r>
      <w:r w:rsidR="00645E7F" w:rsidRPr="00441F88">
        <w:rPr>
          <w:rStyle w:val="23"/>
          <w:rFonts w:eastAsiaTheme="minorHAnsi"/>
          <w:color w:val="000000" w:themeColor="text1"/>
        </w:rPr>
        <w:t>заборонено</w:t>
      </w:r>
      <w:r w:rsidR="00645E7F" w:rsidRPr="00441F88">
        <w:rPr>
          <w:rFonts w:ascii="Times New Roman" w:hAnsi="Times New Roman" w:cs="Times New Roman"/>
          <w:color w:val="000000" w:themeColor="text1"/>
        </w:rPr>
        <w:t>, за винятком отриманого дозволу та на спеціально призначених для цього підприємствах чи об'єктах.</w:t>
      </w:r>
    </w:p>
    <w:p w14:paraId="7F9B80A0" w14:textId="07586B30" w:rsidR="00645E7F" w:rsidRPr="00441F88" w:rsidRDefault="00441F88" w:rsidP="00441F88">
      <w:pPr>
        <w:pStyle w:val="22"/>
        <w:shd w:val="clear" w:color="auto" w:fill="auto"/>
        <w:tabs>
          <w:tab w:val="left" w:pos="124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30. Спалювання побутових відходів дозволяється лише в енергетичних цілях з метою одержання теплової та/або електричної енергії.</w:t>
      </w:r>
    </w:p>
    <w:p w14:paraId="0BA2777C" w14:textId="3D95FD86" w:rsidR="00645E7F" w:rsidRPr="00441F88" w:rsidRDefault="00441F88" w:rsidP="00441F88">
      <w:pPr>
        <w:pStyle w:val="22"/>
        <w:shd w:val="clear" w:color="auto" w:fill="auto"/>
        <w:tabs>
          <w:tab w:val="left" w:pos="124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31. За розміщення відходів із підприємств, установ, організації, фізичних осіб - суб'єктів господарювання стягується плата.</w:t>
      </w:r>
    </w:p>
    <w:p w14:paraId="72CE7F2D" w14:textId="111823DD" w:rsidR="00645E7F" w:rsidRPr="00441F88" w:rsidRDefault="00441F88" w:rsidP="00441F88">
      <w:pPr>
        <w:pStyle w:val="22"/>
        <w:shd w:val="clear" w:color="auto" w:fill="auto"/>
        <w:tabs>
          <w:tab w:val="left" w:pos="1247"/>
        </w:tabs>
        <w:spacing w:after="0" w:line="276" w:lineRule="auto"/>
        <w:ind w:firstLine="567"/>
        <w:jc w:val="both"/>
        <w:rPr>
          <w:rFonts w:ascii="Times New Roman" w:hAnsi="Times New Roman" w:cs="Times New Roman"/>
          <w:b/>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32. Вивіз твердих та рідких побутових відходів безпосередньо на поля, городи та землі іншого призначення </w:t>
      </w:r>
      <w:r w:rsidR="00645E7F" w:rsidRPr="00441F88">
        <w:rPr>
          <w:rStyle w:val="23"/>
          <w:rFonts w:eastAsiaTheme="minorHAnsi"/>
          <w:color w:val="000000" w:themeColor="text1"/>
        </w:rPr>
        <w:t>заборонено.</w:t>
      </w:r>
    </w:p>
    <w:p w14:paraId="76F1C4D9" w14:textId="67A678BF" w:rsidR="00645E7F" w:rsidRPr="00441F88" w:rsidRDefault="00441F88" w:rsidP="00441F88">
      <w:pPr>
        <w:pStyle w:val="22"/>
        <w:shd w:val="clear" w:color="auto" w:fill="auto"/>
        <w:tabs>
          <w:tab w:val="left" w:pos="1392"/>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33. Особи, на яких покладено обов'язок щодо встановлення урн, </w:t>
      </w:r>
      <w:r w:rsidR="00645E7F" w:rsidRPr="00441F88">
        <w:rPr>
          <w:rStyle w:val="23"/>
          <w:rFonts w:eastAsiaTheme="minorHAnsi"/>
          <w:color w:val="000000" w:themeColor="text1"/>
        </w:rPr>
        <w:t xml:space="preserve">зобов’язані </w:t>
      </w:r>
      <w:r w:rsidR="00645E7F" w:rsidRPr="00441F88">
        <w:rPr>
          <w:rFonts w:ascii="Times New Roman" w:hAnsi="Times New Roman" w:cs="Times New Roman"/>
          <w:color w:val="000000" w:themeColor="text1"/>
        </w:rPr>
        <w:t>утримувати їх у справному, естетичному стані, очищати від сміття в міру їх наповнення,</w:t>
      </w:r>
      <w:r w:rsidR="00645E7F" w:rsidRPr="00441F88">
        <w:rPr>
          <w:rStyle w:val="23"/>
          <w:rFonts w:eastAsiaTheme="minorHAnsi"/>
          <w:color w:val="000000" w:themeColor="text1"/>
        </w:rPr>
        <w:t xml:space="preserve"> </w:t>
      </w:r>
      <w:r w:rsidR="00645E7F" w:rsidRPr="00441F88">
        <w:rPr>
          <w:rFonts w:ascii="Times New Roman" w:hAnsi="Times New Roman" w:cs="Times New Roman"/>
          <w:color w:val="000000" w:themeColor="text1"/>
        </w:rPr>
        <w:t>у випадку стійкого забруднення -промивати.</w:t>
      </w:r>
    </w:p>
    <w:p w14:paraId="3419C16D" w14:textId="57ECAB33"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34. Підприємства, організації, установи, фізичні особи – суб'єкти господарювання </w:t>
      </w:r>
      <w:r w:rsidR="00645E7F" w:rsidRPr="00441F88">
        <w:rPr>
          <w:rStyle w:val="23"/>
          <w:rFonts w:eastAsiaTheme="minorHAnsi"/>
          <w:color w:val="000000" w:themeColor="text1"/>
        </w:rPr>
        <w:t xml:space="preserve">зобов’язані </w:t>
      </w:r>
      <w:r w:rsidR="00645E7F" w:rsidRPr="00441F88">
        <w:rPr>
          <w:rFonts w:ascii="Times New Roman" w:hAnsi="Times New Roman" w:cs="Times New Roman"/>
          <w:color w:val="000000" w:themeColor="text1"/>
        </w:rPr>
        <w:t>забезпечити розміщення сміттєзбірників (урн, контейнерів) для накопичення сміття та твердих побутових відходів на об'єктах благоустрою, утримувати їх в належному санітарно-технічному стані згідно з санітарними нормами та цими Правилами;</w:t>
      </w:r>
    </w:p>
    <w:p w14:paraId="5B1E5188" w14:textId="0229E36F" w:rsidR="00645E7F" w:rsidRPr="00441F88" w:rsidRDefault="00441F88" w:rsidP="00441F88">
      <w:pPr>
        <w:pStyle w:val="22"/>
        <w:shd w:val="clear" w:color="auto" w:fill="auto"/>
        <w:tabs>
          <w:tab w:val="left" w:pos="1254"/>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lastRenderedPageBreak/>
        <w:t>3.2.4.</w:t>
      </w:r>
      <w:r w:rsidR="00645E7F" w:rsidRPr="00441F88">
        <w:rPr>
          <w:rFonts w:ascii="Times New Roman" w:hAnsi="Times New Roman" w:cs="Times New Roman"/>
          <w:color w:val="000000" w:themeColor="text1"/>
        </w:rPr>
        <w:t xml:space="preserve">35. Підприємствам, організаціям, установам, закладам - суб'єктам господарювання, фізичним особам </w:t>
      </w:r>
      <w:r w:rsidR="00645E7F" w:rsidRPr="00441F88">
        <w:rPr>
          <w:rStyle w:val="23"/>
          <w:rFonts w:eastAsiaTheme="minorHAnsi"/>
          <w:color w:val="000000" w:themeColor="text1"/>
        </w:rPr>
        <w:t xml:space="preserve">суворо забороняється </w:t>
      </w:r>
      <w:r w:rsidR="00645E7F" w:rsidRPr="00441F88">
        <w:rPr>
          <w:rFonts w:ascii="Times New Roman" w:hAnsi="Times New Roman" w:cs="Times New Roman"/>
          <w:color w:val="000000" w:themeColor="text1"/>
        </w:rPr>
        <w:t>створювати звалища та скидати будь-які відходи у балки, яри та на інші землі комунальної і приватної власності  на території громади.</w:t>
      </w:r>
    </w:p>
    <w:p w14:paraId="352AAD91" w14:textId="6FAE9587"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36. Власник чи балансоутримувач контейнерів для зберігання побутових відходів </w:t>
      </w:r>
      <w:r w:rsidR="00645E7F" w:rsidRPr="00441F88">
        <w:rPr>
          <w:rStyle w:val="23"/>
          <w:rFonts w:eastAsiaTheme="minorHAnsi"/>
          <w:color w:val="000000" w:themeColor="text1"/>
        </w:rPr>
        <w:t xml:space="preserve">зобов’язаний </w:t>
      </w:r>
      <w:r w:rsidR="00645E7F" w:rsidRPr="00441F88">
        <w:rPr>
          <w:rFonts w:ascii="Times New Roman" w:hAnsi="Times New Roman" w:cs="Times New Roman"/>
          <w:color w:val="000000" w:themeColor="text1"/>
        </w:rPr>
        <w:t xml:space="preserve">проводити їх миття та дезінфекцію засобами, дозволеними до використання МОЗ України в цій сфері, в літній період року - не рідше </w:t>
      </w:r>
      <w:r w:rsidR="00645E7F" w:rsidRPr="00441F88">
        <w:rPr>
          <w:rStyle w:val="23"/>
          <w:rFonts w:eastAsiaTheme="minorHAnsi"/>
          <w:color w:val="000000" w:themeColor="text1"/>
        </w:rPr>
        <w:t>одного разу на 10 діб</w:t>
      </w:r>
      <w:r w:rsidR="00645E7F" w:rsidRPr="00441F88">
        <w:rPr>
          <w:rFonts w:ascii="Times New Roman" w:hAnsi="Times New Roman" w:cs="Times New Roman"/>
          <w:color w:val="000000" w:themeColor="text1"/>
        </w:rPr>
        <w:t xml:space="preserve">, а в інші періоди року - </w:t>
      </w:r>
      <w:r w:rsidR="00645E7F" w:rsidRPr="00441F88">
        <w:rPr>
          <w:rStyle w:val="23"/>
          <w:rFonts w:eastAsiaTheme="minorHAnsi"/>
          <w:color w:val="000000" w:themeColor="text1"/>
        </w:rPr>
        <w:t xml:space="preserve">не рідше одного разу на місяць. </w:t>
      </w:r>
      <w:r w:rsidR="00645E7F" w:rsidRPr="00441F88">
        <w:rPr>
          <w:rFonts w:ascii="Times New Roman" w:hAnsi="Times New Roman" w:cs="Times New Roman"/>
          <w:color w:val="000000" w:themeColor="text1"/>
        </w:rPr>
        <w:t xml:space="preserve">Дезінфікувати сміттєзбірники (крім урн) та місця їх розташування необхідно у радіусі </w:t>
      </w:r>
      <w:smartTag w:uri="urn:schemas-microsoft-com:office:smarttags" w:element="metricconverter">
        <w:smartTagPr>
          <w:attr w:name="ProductID" w:val="1,5 м"/>
        </w:smartTagPr>
        <w:r w:rsidR="00645E7F" w:rsidRPr="00441F88">
          <w:rPr>
            <w:rStyle w:val="23"/>
            <w:rFonts w:eastAsiaTheme="minorHAnsi"/>
            <w:color w:val="000000" w:themeColor="text1"/>
          </w:rPr>
          <w:t>1,5 м</w:t>
        </w:r>
      </w:smartTag>
      <w:r w:rsidR="00645E7F" w:rsidRPr="00441F88">
        <w:rPr>
          <w:rStyle w:val="23"/>
          <w:rFonts w:eastAsiaTheme="minorHAnsi"/>
          <w:color w:val="000000" w:themeColor="text1"/>
        </w:rPr>
        <w:t>.</w:t>
      </w:r>
    </w:p>
    <w:p w14:paraId="41516160" w14:textId="0D08DE07"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Style w:val="23"/>
          <w:rFonts w:eastAsiaTheme="minorHAnsi"/>
          <w:color w:val="000000" w:themeColor="text1"/>
        </w:rPr>
        <w:t xml:space="preserve">37. Забороняється </w:t>
      </w:r>
      <w:r w:rsidR="00645E7F" w:rsidRPr="00441F88">
        <w:rPr>
          <w:rFonts w:ascii="Times New Roman" w:hAnsi="Times New Roman" w:cs="Times New Roman"/>
          <w:color w:val="000000" w:themeColor="text1"/>
        </w:rPr>
        <w:t>заповнювати контейнерні ємкості для збору ТПВ палаючими або тліючими відходами, снігом, льодом, великогабаритними предметами, а також відходами, що можуть псувати контейнери та спецавтотранспорт;</w:t>
      </w:r>
    </w:p>
    <w:p w14:paraId="6A118793" w14:textId="5843FB4A" w:rsidR="00645E7F" w:rsidRPr="00441F88" w:rsidRDefault="00441F88" w:rsidP="00441F88">
      <w:pPr>
        <w:pStyle w:val="22"/>
        <w:shd w:val="clear" w:color="auto" w:fill="auto"/>
        <w:tabs>
          <w:tab w:val="left" w:pos="150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38. Спеціальні майданчики для розміщення контейнерів чи сміттєзбірників повинні бути відкритими, мати водонепроникне тверде покриття та бути обладнані навісами, із зручним під'їздом (очищеним від снігу та льоду в зимовий період) для спеціалізованого транспорту, огороджені з </w:t>
      </w:r>
      <w:r w:rsidR="00645E7F" w:rsidRPr="00441F88">
        <w:rPr>
          <w:rStyle w:val="23"/>
          <w:rFonts w:eastAsiaTheme="minorHAnsi"/>
          <w:color w:val="000000" w:themeColor="text1"/>
        </w:rPr>
        <w:t>3</w:t>
      </w:r>
      <w:r w:rsidR="00645E7F" w:rsidRPr="00441F88">
        <w:rPr>
          <w:rFonts w:ascii="Times New Roman" w:hAnsi="Times New Roman" w:cs="Times New Roman"/>
          <w:color w:val="000000" w:themeColor="text1"/>
        </w:rPr>
        <w:t xml:space="preserve">-х сторін сіткою бетонною, металевою огорожею не нижче </w:t>
      </w:r>
      <w:smartTag w:uri="urn:schemas-microsoft-com:office:smarttags" w:element="metricconverter">
        <w:smartTagPr>
          <w:attr w:name="ProductID" w:val="2 м"/>
        </w:smartTagPr>
        <w:r w:rsidR="00645E7F" w:rsidRPr="00441F88">
          <w:rPr>
            <w:rStyle w:val="23"/>
            <w:rFonts w:eastAsiaTheme="minorHAnsi"/>
            <w:color w:val="000000" w:themeColor="text1"/>
          </w:rPr>
          <w:t>2 м</w:t>
        </w:r>
      </w:smartTag>
      <w:r w:rsidR="00645E7F" w:rsidRPr="00441F88">
        <w:rPr>
          <w:rStyle w:val="23"/>
          <w:rFonts w:eastAsiaTheme="minorHAnsi"/>
          <w:color w:val="000000" w:themeColor="text1"/>
        </w:rPr>
        <w:t xml:space="preserve"> </w:t>
      </w:r>
      <w:r w:rsidR="00645E7F" w:rsidRPr="00441F88">
        <w:rPr>
          <w:rFonts w:ascii="Times New Roman" w:hAnsi="Times New Roman" w:cs="Times New Roman"/>
          <w:color w:val="000000" w:themeColor="text1"/>
        </w:rPr>
        <w:t>та відповідати СанПіН «42-128-4690. Санітарні правила утримання території населених місць».</w:t>
      </w:r>
    </w:p>
    <w:p w14:paraId="3D8AFB3A" w14:textId="7698A45F" w:rsidR="00645E7F" w:rsidRPr="00441F88" w:rsidRDefault="00441F88" w:rsidP="00441F88">
      <w:pPr>
        <w:pStyle w:val="22"/>
        <w:shd w:val="clear" w:color="auto" w:fill="auto"/>
        <w:tabs>
          <w:tab w:val="left" w:pos="123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39. Контейнерні майданчики повинні бути віддалені від меж земельних ділянок навчальних та лікувально-профілактичних закладів, стін житлових та громадських будівель і споруд, майданчиків для ігор дітей та відпочинку населення на відстань не менше </w:t>
      </w:r>
      <w:smartTag w:uri="urn:schemas-microsoft-com:office:smarttags" w:element="metricconverter">
        <w:smartTagPr>
          <w:attr w:name="ProductID" w:val="20 м"/>
        </w:smartTagPr>
        <w:r w:rsidR="00645E7F" w:rsidRPr="00441F88">
          <w:rPr>
            <w:rStyle w:val="23"/>
            <w:rFonts w:eastAsiaTheme="minorHAnsi"/>
            <w:color w:val="000000" w:themeColor="text1"/>
          </w:rPr>
          <w:t>20 м</w:t>
        </w:r>
      </w:smartTag>
      <w:r w:rsidR="00645E7F" w:rsidRPr="00441F88">
        <w:rPr>
          <w:rStyle w:val="23"/>
          <w:rFonts w:eastAsiaTheme="minorHAnsi"/>
          <w:color w:val="000000" w:themeColor="text1"/>
        </w:rPr>
        <w:t>.</w:t>
      </w:r>
    </w:p>
    <w:p w14:paraId="17D4BE55" w14:textId="459362DA" w:rsidR="00645E7F" w:rsidRPr="00441F88" w:rsidRDefault="00441F88" w:rsidP="00441F88">
      <w:pPr>
        <w:pStyle w:val="22"/>
        <w:shd w:val="clear" w:color="auto" w:fill="auto"/>
        <w:tabs>
          <w:tab w:val="left" w:pos="122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40. На території індивідуальної садибної забудови територіальної громади  відстань від контейнерних майданчиків до межі земельної ділянки приватного домоволодіння зі сторони вулиці повинна становити не менш як </w:t>
      </w:r>
      <w:smartTag w:uri="urn:schemas-microsoft-com:office:smarttags" w:element="metricconverter">
        <w:smartTagPr>
          <w:attr w:name="ProductID" w:val="5 м"/>
        </w:smartTagPr>
        <w:r w:rsidR="00645E7F" w:rsidRPr="00441F88">
          <w:rPr>
            <w:rStyle w:val="23"/>
            <w:rFonts w:eastAsiaTheme="minorHAnsi"/>
            <w:color w:val="000000" w:themeColor="text1"/>
          </w:rPr>
          <w:t>5 м</w:t>
        </w:r>
      </w:smartTag>
      <w:r w:rsidR="00645E7F" w:rsidRPr="00441F88">
        <w:rPr>
          <w:rStyle w:val="23"/>
          <w:rFonts w:eastAsiaTheme="minorHAnsi"/>
          <w:color w:val="000000" w:themeColor="text1"/>
        </w:rPr>
        <w:t>.</w:t>
      </w:r>
    </w:p>
    <w:p w14:paraId="579689AF" w14:textId="64E7BC1A" w:rsidR="00645E7F" w:rsidRPr="00441F88" w:rsidRDefault="00441F88" w:rsidP="00441F88">
      <w:pPr>
        <w:pStyle w:val="22"/>
        <w:shd w:val="clear" w:color="auto" w:fill="auto"/>
        <w:tabs>
          <w:tab w:val="left" w:pos="11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41. На території приватного домоволодіння місця розміщення контейнерів для зберігання побутових відходів визначають самі домовласники, у цьому випадку відстань до власного житлового будинку може бути зменшено. У конфліктних ситуаціях питання щодо місць розміщення на території приватного домоволодіння контейнерів для зберігання побутових відходів розглядається місцевими органами виконавчої влади та органами місцевого самоврядування із залученням представників громадськості.</w:t>
      </w:r>
    </w:p>
    <w:p w14:paraId="452CF15D" w14:textId="456A45F1"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42. В районах забудови, що склалася, де немає можливості дотримання встановлених розривів, місця розміщення контейнерів для зберігання побутових відходів встановлюються комісією за участю житлово-експлуатаційної організації, органів самоорганізації населення та органів державної санітарно-епідеміологічної служби. Акти комісії затверджуються органами місцевого самоврядування.</w:t>
      </w:r>
    </w:p>
    <w:p w14:paraId="6834611D" w14:textId="354E9103" w:rsidR="00645E7F" w:rsidRPr="00441F88" w:rsidRDefault="00441F88" w:rsidP="00441F88">
      <w:pPr>
        <w:pStyle w:val="22"/>
        <w:shd w:val="clear" w:color="auto" w:fill="auto"/>
        <w:tabs>
          <w:tab w:val="left" w:pos="1038"/>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lastRenderedPageBreak/>
        <w:t>3.2.4.</w:t>
      </w:r>
      <w:r w:rsidR="00645E7F" w:rsidRPr="00441F88">
        <w:rPr>
          <w:rFonts w:ascii="Times New Roman" w:hAnsi="Times New Roman" w:cs="Times New Roman"/>
          <w:color w:val="000000" w:themeColor="text1"/>
        </w:rPr>
        <w:t>43. Дозволяється розміщення контейнерів для зберігання побутових відходів в ізольованих спеціально обладнаних приміщеннях будівель і споруд за умови дотримання вимог, передбачених пунктом 3.20 Санітарних норм.</w:t>
      </w:r>
    </w:p>
    <w:p w14:paraId="3C7E77B1" w14:textId="1EA029D1" w:rsidR="00645E7F" w:rsidRPr="00441F88" w:rsidRDefault="00441F88" w:rsidP="00441F88">
      <w:pPr>
        <w:pStyle w:val="22"/>
        <w:shd w:val="clear" w:color="auto" w:fill="auto"/>
        <w:tabs>
          <w:tab w:val="left" w:pos="103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44. Кількість контейнерів для зберігання побутових відходів визначається чисельністю населення, котре ними користується, та нормами утворення відходів. Сумарний об'єм контейнерів для зберігання побутових відходів повинен перевищувати фактичний об'єм їх утворення на </w:t>
      </w:r>
      <w:r w:rsidR="00645E7F" w:rsidRPr="00441F88">
        <w:rPr>
          <w:rStyle w:val="23"/>
          <w:rFonts w:eastAsiaTheme="minorHAnsi"/>
          <w:color w:val="000000" w:themeColor="text1"/>
        </w:rPr>
        <w:t>25 відсотків</w:t>
      </w:r>
      <w:r w:rsidR="00645E7F" w:rsidRPr="00441F88">
        <w:rPr>
          <w:rFonts w:ascii="Times New Roman" w:hAnsi="Times New Roman" w:cs="Times New Roman"/>
          <w:color w:val="000000" w:themeColor="text1"/>
        </w:rPr>
        <w:t>;</w:t>
      </w:r>
    </w:p>
    <w:p w14:paraId="5AC29931" w14:textId="27D040E4" w:rsidR="00645E7F" w:rsidRPr="00441F88" w:rsidRDefault="00441F88" w:rsidP="00441F88">
      <w:pPr>
        <w:pStyle w:val="22"/>
        <w:shd w:val="clear" w:color="auto" w:fill="auto"/>
        <w:tabs>
          <w:tab w:val="left" w:pos="103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45. На об’єктах, елементах благоустрою забороняється спалювати відходи промислового, побутового та природного походження, траву, гілля, деревину, листя тощо, окрім приготування їжі.</w:t>
      </w:r>
    </w:p>
    <w:p w14:paraId="1FA18B8F" w14:textId="00B40772" w:rsidR="00645E7F" w:rsidRPr="00441F88" w:rsidRDefault="00441F88" w:rsidP="00441F88">
      <w:pPr>
        <w:spacing w:before="240" w:after="0" w:line="276" w:lineRule="auto"/>
        <w:ind w:firstLine="567"/>
        <w:rPr>
          <w:rFonts w:ascii="Times New Roman" w:hAnsi="Times New Roman" w:cs="Times New Roman"/>
          <w:b/>
          <w:color w:val="000000" w:themeColor="text1"/>
          <w:sz w:val="28"/>
          <w:szCs w:val="28"/>
        </w:rPr>
      </w:pPr>
      <w:r w:rsidRPr="00441F88">
        <w:rPr>
          <w:rFonts w:ascii="Times New Roman" w:hAnsi="Times New Roman" w:cs="Times New Roman"/>
          <w:b/>
          <w:color w:val="000000" w:themeColor="text1"/>
          <w:sz w:val="28"/>
          <w:szCs w:val="28"/>
        </w:rPr>
        <w:t xml:space="preserve">3.2.5. </w:t>
      </w:r>
      <w:r w:rsidR="00645E7F" w:rsidRPr="00441F88">
        <w:rPr>
          <w:rFonts w:ascii="Times New Roman" w:hAnsi="Times New Roman" w:cs="Times New Roman"/>
          <w:b/>
          <w:color w:val="000000" w:themeColor="text1"/>
          <w:sz w:val="28"/>
          <w:szCs w:val="28"/>
        </w:rPr>
        <w:t>Організація прибирання території громади</w:t>
      </w:r>
    </w:p>
    <w:p w14:paraId="1373A18D" w14:textId="011576F3"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1. Прибиральні роботи в територіальній громаді організовуються відповідно до вимог цих Правил. Відповідальність та контроль за організацію прибирання покладається на комунальне підприємство «Благоустрій-Р».  </w:t>
      </w:r>
    </w:p>
    <w:p w14:paraId="56096554" w14:textId="07C99897"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.2. Визначення меж санітарного прибирання прилеглих та прибудинкових територій між підприємствами, установами, власниками, балансоутримувачами, орендарями, організаціями, що експлуатують житлові будинки й офісні будинки, замовниками будівельних об’єктів здійснюється  виконавчим комітетом міської ради. </w:t>
      </w:r>
    </w:p>
    <w:p w14:paraId="41812FD1"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Комунальне підприємство «Благоустрій-Р» має право здійснювати закріплення територій або об’єктів благоустрою, з метою утримання за юридичними і фізичними особами за згодою сторін.</w:t>
      </w:r>
    </w:p>
    <w:p w14:paraId="141438C6"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Територія, що зарезервована за фізичними і юридичними особами для подальшого оформлення документів, а також прилегла до неї територія, підлягають обов’язковому санітарному утриманню.</w:t>
      </w:r>
    </w:p>
    <w:p w14:paraId="66D2C138"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Зарезервована територія утримується особою, за якою вона зарезервована. </w:t>
      </w:r>
    </w:p>
    <w:p w14:paraId="3E4B7183" w14:textId="04190DA5"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.3. Підприємства, організації, установи, власники будівель та споруд торговельного, соціально-культурного, спортивного та іншого призначення, власники або користувачі присадибних ділянок укладають договір на утримання прилегло</w:t>
      </w:r>
      <w:r>
        <w:rPr>
          <w:rFonts w:ascii="Times New Roman" w:hAnsi="Times New Roman" w:cs="Times New Roman"/>
          <w:color w:val="000000" w:themeColor="text1"/>
          <w:sz w:val="28"/>
          <w:szCs w:val="28"/>
        </w:rPr>
        <w:t>ї території з КП «Благоустрій-</w:t>
      </w:r>
      <w:r w:rsidR="00645E7F" w:rsidRPr="00441F88">
        <w:rPr>
          <w:rFonts w:ascii="Times New Roman" w:hAnsi="Times New Roman" w:cs="Times New Roman"/>
          <w:color w:val="000000" w:themeColor="text1"/>
          <w:sz w:val="28"/>
          <w:szCs w:val="28"/>
        </w:rPr>
        <w:t xml:space="preserve">Р». </w:t>
      </w:r>
    </w:p>
    <w:p w14:paraId="6F4E8534" w14:textId="71AB8B92"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.4. П</w:t>
      </w:r>
      <w:r>
        <w:rPr>
          <w:rFonts w:ascii="Times New Roman" w:hAnsi="Times New Roman" w:cs="Times New Roman"/>
          <w:color w:val="000000" w:themeColor="text1"/>
          <w:sz w:val="28"/>
          <w:szCs w:val="28"/>
        </w:rPr>
        <w:t>роект договору КП «Благоустрій-</w:t>
      </w:r>
      <w:r w:rsidR="00645E7F" w:rsidRPr="00441F88">
        <w:rPr>
          <w:rFonts w:ascii="Times New Roman" w:hAnsi="Times New Roman" w:cs="Times New Roman"/>
          <w:color w:val="000000" w:themeColor="text1"/>
          <w:sz w:val="28"/>
          <w:szCs w:val="28"/>
        </w:rPr>
        <w:t>Р» направляє керівникові організації, підприємства, установи, орендареві, власникові або користувачеві з пропозицією підписати його протягом 10 днів з моменту одержання.</w:t>
      </w:r>
    </w:p>
    <w:p w14:paraId="32591B32" w14:textId="3E09C12F"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.5. При укладанні договору щодо утримання території підприємства, організації, установи, власники будівель та споруд торговельного, соціально-культурного, спортивного та іншого призначення, власники або користувачі присадибних ділянок за своїм розсудом можуть самостійно виконувати прибирання і утримання території або доручити спеціалізованим службам із внесенням за виконані послуги відповідної оплати. Розмір оплати визначається, </w:t>
      </w:r>
      <w:r w:rsidR="00645E7F" w:rsidRPr="00441F88">
        <w:rPr>
          <w:rFonts w:ascii="Times New Roman" w:hAnsi="Times New Roman" w:cs="Times New Roman"/>
          <w:color w:val="000000" w:themeColor="text1"/>
          <w:sz w:val="28"/>
          <w:szCs w:val="28"/>
        </w:rPr>
        <w:lastRenderedPageBreak/>
        <w:t>виходячи з фактичної вартості прибирання 1 кв.м в комунальному підприємстві «Благоустрій-Р».</w:t>
      </w:r>
    </w:p>
    <w:p w14:paraId="1F751805" w14:textId="4EDA0EFF"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.6. Власники й орендарі об’єктів на відведеній і прилеглій територіях зобов’язані проводити роботи щодо їх належного утримання і в наступних межах:</w:t>
      </w:r>
    </w:p>
    <w:p w14:paraId="6A273CE6" w14:textId="73FCA285" w:rsidR="00645E7F" w:rsidRPr="00EF0734" w:rsidRDefault="00645E7F" w:rsidP="005704C3">
      <w:pPr>
        <w:pStyle w:val="aa"/>
        <w:numPr>
          <w:ilvl w:val="0"/>
          <w:numId w:val="32"/>
        </w:numPr>
        <w:tabs>
          <w:tab w:val="left" w:pos="993"/>
        </w:tabs>
        <w:spacing w:line="276" w:lineRule="auto"/>
        <w:ind w:left="0" w:firstLine="567"/>
        <w:jc w:val="both"/>
        <w:rPr>
          <w:color w:val="000000" w:themeColor="text1"/>
          <w:sz w:val="28"/>
          <w:szCs w:val="28"/>
          <w:lang w:val="uk-UA"/>
        </w:rPr>
      </w:pPr>
      <w:r w:rsidRPr="00EF0734">
        <w:rPr>
          <w:color w:val="000000" w:themeColor="text1"/>
          <w:sz w:val="28"/>
          <w:szCs w:val="28"/>
          <w:lang w:val="uk-UA"/>
        </w:rPr>
        <w:t>Кіоски, торговельні павільйони, автобусні зупинки, інші об’єкти роздрібної торгівлі, побутового обслуговування розташовані:</w:t>
      </w:r>
    </w:p>
    <w:p w14:paraId="7E582F86" w14:textId="0FC970EF"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житлових територіях – відведену і прилеглу території в межах до </w:t>
      </w:r>
      <w:smartTag w:uri="urn:schemas-microsoft-com:office:smarttags" w:element="metricconverter">
        <w:smartTagPr>
          <w:attr w:name="ProductID" w:val="15 м"/>
        </w:smartTagPr>
        <w:r w:rsidRPr="006F410A">
          <w:rPr>
            <w:color w:val="000000" w:themeColor="text1"/>
            <w:sz w:val="28"/>
            <w:szCs w:val="28"/>
          </w:rPr>
          <w:t>15 м</w:t>
        </w:r>
      </w:smartTag>
      <w:r w:rsidRPr="006F410A">
        <w:rPr>
          <w:color w:val="000000" w:themeColor="text1"/>
          <w:sz w:val="28"/>
          <w:szCs w:val="28"/>
        </w:rPr>
        <w:t xml:space="preserve"> у кожний бік;</w:t>
      </w:r>
    </w:p>
    <w:p w14:paraId="18241E12" w14:textId="761802D7"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території загального користування – відведену і прилеглу території в межах до </w:t>
      </w:r>
      <w:smartTag w:uri="urn:schemas-microsoft-com:office:smarttags" w:element="metricconverter">
        <w:smartTagPr>
          <w:attr w:name="ProductID" w:val="10 м"/>
        </w:smartTagPr>
        <w:r w:rsidRPr="006F410A">
          <w:rPr>
            <w:color w:val="000000" w:themeColor="text1"/>
            <w:sz w:val="28"/>
            <w:szCs w:val="28"/>
          </w:rPr>
          <w:t>10 м</w:t>
        </w:r>
      </w:smartTag>
      <w:r w:rsidRPr="006F410A">
        <w:rPr>
          <w:color w:val="000000" w:themeColor="text1"/>
          <w:sz w:val="28"/>
          <w:szCs w:val="28"/>
        </w:rPr>
        <w:t xml:space="preserve"> у кожний бік;</w:t>
      </w:r>
    </w:p>
    <w:p w14:paraId="3CA24BB7" w14:textId="3E370CF5"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виробничих територіях – відведену і прилеглу території в межах до </w:t>
      </w:r>
      <w:r w:rsidRPr="006F410A">
        <w:rPr>
          <w:color w:val="000000" w:themeColor="text1"/>
          <w:sz w:val="28"/>
          <w:szCs w:val="28"/>
        </w:rPr>
        <w:br/>
      </w:r>
      <w:smartTag w:uri="urn:schemas-microsoft-com:office:smarttags" w:element="metricconverter">
        <w:smartTagPr>
          <w:attr w:name="ProductID" w:val="10 м"/>
        </w:smartTagPr>
        <w:r w:rsidRPr="006F410A">
          <w:rPr>
            <w:color w:val="000000" w:themeColor="text1"/>
            <w:sz w:val="28"/>
            <w:szCs w:val="28"/>
          </w:rPr>
          <w:t>10 м</w:t>
        </w:r>
      </w:smartTag>
      <w:r w:rsidRPr="006F410A">
        <w:rPr>
          <w:color w:val="000000" w:themeColor="text1"/>
          <w:sz w:val="28"/>
          <w:szCs w:val="28"/>
        </w:rPr>
        <w:t xml:space="preserve"> у кожний бік;</w:t>
      </w:r>
    </w:p>
    <w:p w14:paraId="393F87A5" w14:textId="2740B8A1"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посадкових майданчиках міського громадського транспорту – прилеглу територію в межах до 5 метрів у кожний бік, а також </w:t>
      </w:r>
      <w:smartTag w:uri="urn:schemas-microsoft-com:office:smarttags" w:element="metricconverter">
        <w:smartTagPr>
          <w:attr w:name="ProductID" w:val="0,5 м"/>
        </w:smartTagPr>
        <w:r w:rsidRPr="006F410A">
          <w:rPr>
            <w:color w:val="000000" w:themeColor="text1"/>
            <w:sz w:val="28"/>
            <w:szCs w:val="28"/>
          </w:rPr>
          <w:t>0,5 м</w:t>
        </w:r>
      </w:smartTag>
      <w:r w:rsidRPr="006F410A">
        <w:rPr>
          <w:color w:val="000000" w:themeColor="text1"/>
          <w:sz w:val="28"/>
          <w:szCs w:val="28"/>
        </w:rPr>
        <w:t xml:space="preserve"> частини дороги від бордюру;</w:t>
      </w:r>
    </w:p>
    <w:p w14:paraId="55438873" w14:textId="7BBA8D7B"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інших територіях – відведену і прилеглу території в межах до </w:t>
      </w:r>
      <w:smartTag w:uri="urn:schemas-microsoft-com:office:smarttags" w:element="metricconverter">
        <w:smartTagPr>
          <w:attr w:name="ProductID" w:val="5 м"/>
        </w:smartTagPr>
        <w:r w:rsidRPr="006F410A">
          <w:rPr>
            <w:color w:val="000000" w:themeColor="text1"/>
            <w:sz w:val="28"/>
            <w:szCs w:val="28"/>
          </w:rPr>
          <w:t>5 м</w:t>
        </w:r>
      </w:smartTag>
      <w:r w:rsidRPr="006F410A">
        <w:rPr>
          <w:color w:val="000000" w:themeColor="text1"/>
          <w:sz w:val="28"/>
          <w:szCs w:val="28"/>
        </w:rPr>
        <w:t xml:space="preserve"> у кожний бік.</w:t>
      </w:r>
    </w:p>
    <w:p w14:paraId="1AD696DF"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Межі території, що обслуговується, уточнюються відповідно до пункту 13.2 даного розділу.</w:t>
      </w:r>
    </w:p>
    <w:p w14:paraId="35669C7D" w14:textId="25DFEB5E"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r w:rsidRPr="006F410A">
        <w:rPr>
          <w:color w:val="000000" w:themeColor="text1"/>
          <w:sz w:val="28"/>
          <w:szCs w:val="28"/>
        </w:rPr>
        <w:t>Будинки, включаючи житлові:</w:t>
      </w:r>
    </w:p>
    <w:p w14:paraId="3C8E3915" w14:textId="01A55EB2" w:rsidR="00645E7F" w:rsidRPr="006F410A" w:rsidRDefault="00645E7F" w:rsidP="005704C3">
      <w:pPr>
        <w:pStyle w:val="aa"/>
        <w:numPr>
          <w:ilvl w:val="0"/>
          <w:numId w:val="26"/>
        </w:numPr>
        <w:spacing w:line="276" w:lineRule="auto"/>
        <w:ind w:left="284" w:hanging="284"/>
        <w:jc w:val="both"/>
        <w:rPr>
          <w:color w:val="000000" w:themeColor="text1"/>
          <w:sz w:val="28"/>
          <w:szCs w:val="28"/>
        </w:rPr>
      </w:pPr>
      <w:r w:rsidRPr="006F410A">
        <w:rPr>
          <w:color w:val="000000" w:themeColor="text1"/>
          <w:sz w:val="28"/>
          <w:szCs w:val="28"/>
        </w:rPr>
        <w:t xml:space="preserve">по довжині – на довжину будинку плюс половина санітарного розриву із сусідніми будинками, у випадку відсутності сусідніх будинків – не більш </w:t>
      </w:r>
      <w:smartTag w:uri="urn:schemas-microsoft-com:office:smarttags" w:element="metricconverter">
        <w:smartTagPr>
          <w:attr w:name="ProductID" w:val="25 м"/>
        </w:smartTagPr>
        <w:r w:rsidRPr="006F410A">
          <w:rPr>
            <w:color w:val="000000" w:themeColor="text1"/>
            <w:sz w:val="28"/>
            <w:szCs w:val="28"/>
          </w:rPr>
          <w:t>25 м</w:t>
        </w:r>
      </w:smartTag>
      <w:r w:rsidRPr="006F410A">
        <w:rPr>
          <w:color w:val="000000" w:themeColor="text1"/>
          <w:sz w:val="28"/>
          <w:szCs w:val="28"/>
        </w:rPr>
        <w:t>;</w:t>
      </w:r>
    </w:p>
    <w:p w14:paraId="3730B405" w14:textId="16674EED" w:rsidR="00645E7F" w:rsidRPr="006F410A" w:rsidRDefault="00645E7F" w:rsidP="005704C3">
      <w:pPr>
        <w:pStyle w:val="aa"/>
        <w:numPr>
          <w:ilvl w:val="0"/>
          <w:numId w:val="26"/>
        </w:numPr>
        <w:spacing w:line="276" w:lineRule="auto"/>
        <w:ind w:left="284" w:hanging="284"/>
        <w:jc w:val="both"/>
        <w:rPr>
          <w:color w:val="000000" w:themeColor="text1"/>
          <w:sz w:val="28"/>
          <w:szCs w:val="28"/>
        </w:rPr>
      </w:pPr>
      <w:r w:rsidRPr="006F410A">
        <w:rPr>
          <w:color w:val="000000" w:themeColor="text1"/>
          <w:sz w:val="28"/>
          <w:szCs w:val="28"/>
        </w:rPr>
        <w:t xml:space="preserve">по ширині – від фасаду будинку до бордюру проїзної частини, розташованого не далі </w:t>
      </w:r>
      <w:smartTag w:uri="urn:schemas-microsoft-com:office:smarttags" w:element="metricconverter">
        <w:smartTagPr>
          <w:attr w:name="ProductID" w:val="50 м"/>
        </w:smartTagPr>
        <w:r w:rsidRPr="006F410A">
          <w:rPr>
            <w:color w:val="000000" w:themeColor="text1"/>
            <w:sz w:val="28"/>
            <w:szCs w:val="28"/>
          </w:rPr>
          <w:t>50 м</w:t>
        </w:r>
      </w:smartTag>
      <w:r w:rsidRPr="006F410A">
        <w:rPr>
          <w:color w:val="000000" w:themeColor="text1"/>
          <w:sz w:val="28"/>
          <w:szCs w:val="28"/>
        </w:rPr>
        <w:t xml:space="preserve"> від лінії забудови.</w:t>
      </w:r>
    </w:p>
    <w:p w14:paraId="6276F20A"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Нежилі приміщення в житлових будинках, розташовані в підвалах, цокольних і перших поверхах:</w:t>
      </w:r>
    </w:p>
    <w:p w14:paraId="08305BC1" w14:textId="347D273B" w:rsidR="00645E7F" w:rsidRPr="006F410A" w:rsidRDefault="00645E7F" w:rsidP="005704C3">
      <w:pPr>
        <w:pStyle w:val="aa"/>
        <w:numPr>
          <w:ilvl w:val="0"/>
          <w:numId w:val="27"/>
        </w:numPr>
        <w:spacing w:line="276" w:lineRule="auto"/>
        <w:ind w:left="284" w:hanging="284"/>
        <w:jc w:val="both"/>
        <w:rPr>
          <w:color w:val="000000" w:themeColor="text1"/>
          <w:sz w:val="28"/>
          <w:szCs w:val="28"/>
        </w:rPr>
      </w:pPr>
      <w:r w:rsidRPr="006F410A">
        <w:rPr>
          <w:color w:val="000000" w:themeColor="text1"/>
          <w:sz w:val="28"/>
          <w:szCs w:val="28"/>
        </w:rPr>
        <w:t>по довжині – у створі по довжині займаних приміщень з фасадної сторони не більш 5 метрів у кожний бік, якщо є розрив між сусідніми орендарями (власниками).</w:t>
      </w:r>
    </w:p>
    <w:p w14:paraId="423CA0BA"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У випадку наявності місцевого проїзду, що супроводжує основну проїзну частину вулиці, до найближчого до будинку бордюру місцевого проїзду, розташованого не далі </w:t>
      </w:r>
      <w:smartTag w:uri="urn:schemas-microsoft-com:office:smarttags" w:element="metricconverter">
        <w:smartTagPr>
          <w:attr w:name="ProductID" w:val="30 м"/>
        </w:smartTagPr>
        <w:r w:rsidRPr="00441F88">
          <w:rPr>
            <w:rFonts w:ascii="Times New Roman" w:hAnsi="Times New Roman" w:cs="Times New Roman"/>
            <w:color w:val="000000" w:themeColor="text1"/>
            <w:sz w:val="28"/>
            <w:szCs w:val="28"/>
          </w:rPr>
          <w:t>30 м</w:t>
        </w:r>
      </w:smartTag>
      <w:r w:rsidRPr="00441F88">
        <w:rPr>
          <w:rFonts w:ascii="Times New Roman" w:hAnsi="Times New Roman" w:cs="Times New Roman"/>
          <w:color w:val="000000" w:themeColor="text1"/>
          <w:sz w:val="28"/>
          <w:szCs w:val="28"/>
        </w:rPr>
        <w:t xml:space="preserve"> від фасаду будинку.</w:t>
      </w:r>
    </w:p>
    <w:p w14:paraId="2AEEE074"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У випадку влаштування навколо будинку протипожежного проїзду з технічним тротуаром – до  бордюру протипожежного проїзду.</w:t>
      </w:r>
    </w:p>
    <w:p w14:paraId="292596A9"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Власники індивідуальних будівель утримують прилеглу територію в належному санітарному стані в межах </w:t>
      </w:r>
      <w:smartTag w:uri="urn:schemas-microsoft-com:office:smarttags" w:element="metricconverter">
        <w:smartTagPr>
          <w:attr w:name="ProductID" w:val="10 м"/>
        </w:smartTagPr>
        <w:r w:rsidRPr="00441F88">
          <w:rPr>
            <w:rFonts w:ascii="Times New Roman" w:hAnsi="Times New Roman" w:cs="Times New Roman"/>
            <w:color w:val="000000" w:themeColor="text1"/>
            <w:sz w:val="28"/>
            <w:szCs w:val="28"/>
          </w:rPr>
          <w:t>10 м</w:t>
        </w:r>
      </w:smartTag>
      <w:r w:rsidRPr="00441F88">
        <w:rPr>
          <w:rFonts w:ascii="Times New Roman" w:hAnsi="Times New Roman" w:cs="Times New Roman"/>
          <w:color w:val="000000" w:themeColor="text1"/>
          <w:sz w:val="28"/>
          <w:szCs w:val="28"/>
        </w:rPr>
        <w:t xml:space="preserve"> у кожний бік. </w:t>
      </w:r>
    </w:p>
    <w:p w14:paraId="2211A70A"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За наявності природних меж (водойми, дороги, стінки тощо) прибирання здійснюється до цих меж.</w:t>
      </w:r>
    </w:p>
    <w:p w14:paraId="1A41F5B7"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lastRenderedPageBreak/>
        <w:t>Категорично забороняється складування сміття і змету на прилеглій території і прилотковій частині. Відповідальність за чистоту цієї території несуть власники домоволодінь.</w:t>
      </w:r>
    </w:p>
    <w:p w14:paraId="6F7C211A" w14:textId="1A5547DF"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r w:rsidRPr="006F410A">
        <w:rPr>
          <w:color w:val="000000" w:themeColor="text1"/>
          <w:sz w:val="28"/>
          <w:szCs w:val="28"/>
        </w:rPr>
        <w:t xml:space="preserve">Гаражі (гаражні кооперативи), автостоянки – у межах прилеглої території до </w:t>
      </w:r>
      <w:smartTag w:uri="urn:schemas-microsoft-com:office:smarttags" w:element="metricconverter">
        <w:smartTagPr>
          <w:attr w:name="ProductID" w:val="30 м"/>
        </w:smartTagPr>
        <w:r w:rsidRPr="006F410A">
          <w:rPr>
            <w:color w:val="000000" w:themeColor="text1"/>
            <w:sz w:val="28"/>
            <w:szCs w:val="28"/>
          </w:rPr>
          <w:t>30 м</w:t>
        </w:r>
      </w:smartTag>
      <w:r w:rsidRPr="006F410A">
        <w:rPr>
          <w:color w:val="000000" w:themeColor="text1"/>
          <w:sz w:val="28"/>
          <w:szCs w:val="28"/>
        </w:rPr>
        <w:t xml:space="preserve"> у кожний бік.</w:t>
      </w:r>
    </w:p>
    <w:p w14:paraId="080EE86C" w14:textId="0D765A10"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r w:rsidRPr="006F410A">
        <w:rPr>
          <w:color w:val="000000" w:themeColor="text1"/>
          <w:sz w:val="28"/>
          <w:szCs w:val="28"/>
        </w:rPr>
        <w:t xml:space="preserve">Трансформаторні підстанції – прилеглу територію в межах </w:t>
      </w:r>
      <w:smartTag w:uri="urn:schemas-microsoft-com:office:smarttags" w:element="metricconverter">
        <w:smartTagPr>
          <w:attr w:name="ProductID" w:val="10 м"/>
        </w:smartTagPr>
        <w:r w:rsidRPr="006F410A">
          <w:rPr>
            <w:color w:val="000000" w:themeColor="text1"/>
            <w:sz w:val="28"/>
            <w:szCs w:val="28"/>
          </w:rPr>
          <w:t>10 м</w:t>
        </w:r>
      </w:smartTag>
      <w:r w:rsidRPr="006F410A">
        <w:rPr>
          <w:color w:val="000000" w:themeColor="text1"/>
          <w:sz w:val="28"/>
          <w:szCs w:val="28"/>
        </w:rPr>
        <w:t xml:space="preserve"> у кожний бік.</w:t>
      </w:r>
    </w:p>
    <w:p w14:paraId="3EF72205" w14:textId="1069C9B8"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r w:rsidRPr="006F410A">
        <w:rPr>
          <w:color w:val="000000" w:themeColor="text1"/>
          <w:sz w:val="28"/>
          <w:szCs w:val="28"/>
        </w:rPr>
        <w:t>Автомобільні дороги – від 10 до 50 метрів від брівки земляного покриву,  залежно від категорії дороги поза забудовою житловими будинками.</w:t>
      </w:r>
    </w:p>
    <w:p w14:paraId="29E0E8CB" w14:textId="456C6146"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r w:rsidRPr="006F410A">
        <w:rPr>
          <w:color w:val="000000" w:themeColor="text1"/>
          <w:sz w:val="28"/>
          <w:szCs w:val="28"/>
        </w:rPr>
        <w:t>Колії залізничного транспорту загального і промислового призначення – 100 метрів від осі крайньої залізничної колії. Утримання і ремонт залізничних переїздів на перетинаннях із проїзною частиною доріг здійснюють відповідними підприємствами – власниками.</w:t>
      </w:r>
    </w:p>
    <w:p w14:paraId="344F7875" w14:textId="69DC9491"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r w:rsidRPr="006F410A">
        <w:rPr>
          <w:color w:val="000000" w:themeColor="text1"/>
          <w:sz w:val="28"/>
          <w:szCs w:val="28"/>
        </w:rPr>
        <w:t>Промислові об’єкти – відведену і прилеглу території до проїзної частини магістралі, під’їзні колії підприємства, санітарно-захисні зони промислових об’єктів 1-5 класів санітарної класифікації, а у випадку відсутності забудови санітарно-захисної зони об’єкта – у межах, визначених у встановленому порядку, і відповідно до пункту 13.2 даного розділу.</w:t>
      </w:r>
    </w:p>
    <w:p w14:paraId="67CCE9A2"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За наявності забудови в межах санітарно-захисних зон межі обслуговування визначаються по об’єктах відповідно до діючих Правил.</w:t>
      </w:r>
    </w:p>
    <w:p w14:paraId="3B2BD07B" w14:textId="403EC9E3"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r w:rsidRPr="006F410A">
        <w:rPr>
          <w:color w:val="000000" w:themeColor="text1"/>
          <w:sz w:val="28"/>
          <w:szCs w:val="28"/>
        </w:rPr>
        <w:t xml:space="preserve">Відповідальність за належний санітарний стан прилеглої території несуть власники, балансоутримувачі, орендарі. Орендарі несуть відповідальність за належний санітарний стан прилеглої території, якщо дана умова передбачена договором з балансоутримувачем, власником. </w:t>
      </w:r>
    </w:p>
    <w:p w14:paraId="1AE9D65A" w14:textId="39A71C05" w:rsidR="00645E7F" w:rsidRPr="006F410A" w:rsidRDefault="00645E7F" w:rsidP="005704C3">
      <w:pPr>
        <w:pStyle w:val="aa"/>
        <w:numPr>
          <w:ilvl w:val="0"/>
          <w:numId w:val="32"/>
        </w:numPr>
        <w:tabs>
          <w:tab w:val="left" w:pos="993"/>
          <w:tab w:val="left" w:pos="1134"/>
        </w:tabs>
        <w:spacing w:line="276" w:lineRule="auto"/>
        <w:ind w:left="0" w:firstLine="567"/>
        <w:jc w:val="both"/>
        <w:rPr>
          <w:color w:val="000000" w:themeColor="text1"/>
          <w:sz w:val="28"/>
          <w:szCs w:val="28"/>
        </w:rPr>
      </w:pPr>
      <w:r w:rsidRPr="006F410A">
        <w:rPr>
          <w:color w:val="000000" w:themeColor="text1"/>
          <w:sz w:val="28"/>
          <w:szCs w:val="28"/>
        </w:rPr>
        <w:t>Виконавчим комітетом міської ради на території громади в межах чинного законодавства визначаються місця, де з юридичних осіб та громадян, які паркують автомобілі, стягується збір за паркування автотранспорту. Кошти, що надходять від стягування цього збору, використовуються цільовим засобом для проведення заходів щодо будівництва, ремонту й утримання міських об’єктів зовнішнього благоустрою.</w:t>
      </w:r>
    </w:p>
    <w:p w14:paraId="17D1021B" w14:textId="58B1E9E9"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7. Час проведення прибиральних робіт - з 15 квітня до 15 листопада:</w:t>
      </w:r>
    </w:p>
    <w:p w14:paraId="484A7D41" w14:textId="666A769E"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а) перше прибирання вулиць усередині дворових і прилеглих територій закінчувати до 7-30</w:t>
      </w:r>
      <w:r w:rsidR="003379B9">
        <w:rPr>
          <w:rFonts w:ascii="Times New Roman" w:hAnsi="Times New Roman" w:cs="Times New Roman"/>
          <w:color w:val="000000" w:themeColor="text1"/>
          <w:sz w:val="28"/>
          <w:szCs w:val="28"/>
        </w:rPr>
        <w:t xml:space="preserve"> год.</w:t>
      </w:r>
      <w:r w:rsidRPr="00441F88">
        <w:rPr>
          <w:rFonts w:ascii="Times New Roman" w:hAnsi="Times New Roman" w:cs="Times New Roman"/>
          <w:color w:val="000000" w:themeColor="text1"/>
          <w:sz w:val="28"/>
          <w:szCs w:val="28"/>
        </w:rPr>
        <w:t>, друге - проводити з 13-00</w:t>
      </w:r>
      <w:r w:rsidR="003379B9">
        <w:rPr>
          <w:rFonts w:ascii="Times New Roman" w:hAnsi="Times New Roman" w:cs="Times New Roman"/>
          <w:color w:val="000000" w:themeColor="text1"/>
          <w:sz w:val="28"/>
          <w:szCs w:val="28"/>
        </w:rPr>
        <w:t xml:space="preserve"> год.</w:t>
      </w:r>
      <w:r w:rsidRPr="00441F88">
        <w:rPr>
          <w:rFonts w:ascii="Times New Roman" w:hAnsi="Times New Roman" w:cs="Times New Roman"/>
          <w:color w:val="000000" w:themeColor="text1"/>
          <w:sz w:val="28"/>
          <w:szCs w:val="28"/>
        </w:rPr>
        <w:t xml:space="preserve"> до 15-00</w:t>
      </w:r>
      <w:r w:rsidR="003379B9">
        <w:rPr>
          <w:rFonts w:ascii="Times New Roman" w:hAnsi="Times New Roman" w:cs="Times New Roman"/>
          <w:color w:val="000000" w:themeColor="text1"/>
          <w:sz w:val="28"/>
          <w:szCs w:val="28"/>
        </w:rPr>
        <w:t xml:space="preserve"> год.</w:t>
      </w:r>
      <w:r w:rsidRPr="00441F88">
        <w:rPr>
          <w:rFonts w:ascii="Times New Roman" w:hAnsi="Times New Roman" w:cs="Times New Roman"/>
          <w:color w:val="000000" w:themeColor="text1"/>
          <w:sz w:val="28"/>
          <w:szCs w:val="28"/>
        </w:rPr>
        <w:t>;</w:t>
      </w:r>
    </w:p>
    <w:p w14:paraId="6CB41056" w14:textId="4135BD63"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б) вивіз сміття здійснювати з 6.00</w:t>
      </w:r>
      <w:r w:rsidR="003379B9">
        <w:rPr>
          <w:rFonts w:ascii="Times New Roman" w:hAnsi="Times New Roman" w:cs="Times New Roman"/>
          <w:color w:val="000000" w:themeColor="text1"/>
          <w:sz w:val="28"/>
          <w:szCs w:val="28"/>
        </w:rPr>
        <w:t xml:space="preserve"> год.</w:t>
      </w:r>
      <w:r w:rsidRPr="00441F88">
        <w:rPr>
          <w:rFonts w:ascii="Times New Roman" w:hAnsi="Times New Roman" w:cs="Times New Roman"/>
          <w:color w:val="000000" w:themeColor="text1"/>
          <w:sz w:val="28"/>
          <w:szCs w:val="28"/>
        </w:rPr>
        <w:t xml:space="preserve"> до 15.00</w:t>
      </w:r>
      <w:r w:rsidR="003379B9">
        <w:rPr>
          <w:rFonts w:ascii="Times New Roman" w:hAnsi="Times New Roman" w:cs="Times New Roman"/>
          <w:color w:val="000000" w:themeColor="text1"/>
          <w:sz w:val="28"/>
          <w:szCs w:val="28"/>
        </w:rPr>
        <w:t xml:space="preserve"> год.</w:t>
      </w:r>
      <w:r w:rsidRPr="00441F88">
        <w:rPr>
          <w:rFonts w:ascii="Times New Roman" w:hAnsi="Times New Roman" w:cs="Times New Roman"/>
          <w:color w:val="000000" w:themeColor="text1"/>
          <w:sz w:val="28"/>
          <w:szCs w:val="28"/>
        </w:rPr>
        <w:t>.</w:t>
      </w:r>
    </w:p>
    <w:p w14:paraId="52E39865" w14:textId="6862F367"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.8. Час проведення прибиральних робіт - з 15 листопада до 15 квітня:</w:t>
      </w:r>
    </w:p>
    <w:p w14:paraId="005A3CED" w14:textId="3DBA9BBC" w:rsidR="00645E7F" w:rsidRPr="006F410A" w:rsidRDefault="00645E7F" w:rsidP="005704C3">
      <w:pPr>
        <w:pStyle w:val="aa"/>
        <w:numPr>
          <w:ilvl w:val="0"/>
          <w:numId w:val="33"/>
        </w:numPr>
        <w:tabs>
          <w:tab w:val="left" w:pos="284"/>
        </w:tabs>
        <w:spacing w:line="276" w:lineRule="auto"/>
        <w:ind w:left="0" w:firstLine="0"/>
        <w:jc w:val="both"/>
        <w:rPr>
          <w:color w:val="000000" w:themeColor="text1"/>
          <w:sz w:val="28"/>
          <w:szCs w:val="28"/>
        </w:rPr>
      </w:pPr>
      <w:r w:rsidRPr="006F410A">
        <w:rPr>
          <w:color w:val="000000" w:themeColor="text1"/>
          <w:sz w:val="28"/>
          <w:szCs w:val="28"/>
        </w:rPr>
        <w:t>Перше прибирання вулиць усередині дворових і прилеглих територій закінчувати до 7-00</w:t>
      </w:r>
      <w:r w:rsidR="003379B9">
        <w:rPr>
          <w:color w:val="000000" w:themeColor="text1"/>
          <w:sz w:val="28"/>
          <w:szCs w:val="28"/>
          <w:lang w:val="uk-UA"/>
        </w:rPr>
        <w:t xml:space="preserve"> </w:t>
      </w:r>
      <w:r w:rsidR="003379B9">
        <w:rPr>
          <w:color w:val="000000" w:themeColor="text1"/>
          <w:sz w:val="28"/>
          <w:szCs w:val="28"/>
        </w:rPr>
        <w:t>год.</w:t>
      </w:r>
      <w:r w:rsidRPr="006F410A">
        <w:rPr>
          <w:color w:val="000000" w:themeColor="text1"/>
          <w:sz w:val="28"/>
          <w:szCs w:val="28"/>
        </w:rPr>
        <w:t xml:space="preserve">, друге проводити з 13-00 </w:t>
      </w:r>
      <w:r w:rsidR="003379B9">
        <w:rPr>
          <w:color w:val="000000" w:themeColor="text1"/>
          <w:sz w:val="28"/>
          <w:szCs w:val="28"/>
        </w:rPr>
        <w:t>год.</w:t>
      </w:r>
      <w:r w:rsidR="003379B9">
        <w:rPr>
          <w:color w:val="000000" w:themeColor="text1"/>
          <w:sz w:val="28"/>
          <w:szCs w:val="28"/>
          <w:lang w:val="uk-UA"/>
        </w:rPr>
        <w:t xml:space="preserve"> </w:t>
      </w:r>
      <w:r w:rsidRPr="006F410A">
        <w:rPr>
          <w:color w:val="000000" w:themeColor="text1"/>
          <w:sz w:val="28"/>
          <w:szCs w:val="28"/>
        </w:rPr>
        <w:t>до 15-00</w:t>
      </w:r>
      <w:r w:rsidR="003379B9">
        <w:rPr>
          <w:color w:val="000000" w:themeColor="text1"/>
          <w:sz w:val="28"/>
          <w:szCs w:val="28"/>
          <w:lang w:val="uk-UA"/>
        </w:rPr>
        <w:t xml:space="preserve"> </w:t>
      </w:r>
      <w:r w:rsidR="003379B9">
        <w:rPr>
          <w:color w:val="000000" w:themeColor="text1"/>
          <w:sz w:val="28"/>
          <w:szCs w:val="28"/>
        </w:rPr>
        <w:t>год.</w:t>
      </w:r>
    </w:p>
    <w:p w14:paraId="20E00899" w14:textId="6CA82326" w:rsidR="00645E7F" w:rsidRPr="006F410A" w:rsidRDefault="00645E7F" w:rsidP="005704C3">
      <w:pPr>
        <w:pStyle w:val="aa"/>
        <w:numPr>
          <w:ilvl w:val="0"/>
          <w:numId w:val="33"/>
        </w:numPr>
        <w:tabs>
          <w:tab w:val="left" w:pos="284"/>
        </w:tabs>
        <w:spacing w:line="276" w:lineRule="auto"/>
        <w:ind w:left="0" w:firstLine="0"/>
        <w:jc w:val="both"/>
        <w:rPr>
          <w:color w:val="000000" w:themeColor="text1"/>
          <w:sz w:val="28"/>
          <w:szCs w:val="28"/>
        </w:rPr>
      </w:pPr>
      <w:r w:rsidRPr="006F410A">
        <w:rPr>
          <w:color w:val="000000" w:themeColor="text1"/>
          <w:sz w:val="28"/>
          <w:szCs w:val="28"/>
        </w:rPr>
        <w:t xml:space="preserve">Вивіз сміття здійснювати з 7-00 </w:t>
      </w:r>
      <w:r w:rsidR="003379B9">
        <w:rPr>
          <w:color w:val="000000" w:themeColor="text1"/>
          <w:sz w:val="28"/>
          <w:szCs w:val="28"/>
        </w:rPr>
        <w:t>год.</w:t>
      </w:r>
      <w:r w:rsidR="003379B9">
        <w:rPr>
          <w:color w:val="000000" w:themeColor="text1"/>
          <w:sz w:val="28"/>
          <w:szCs w:val="28"/>
          <w:lang w:val="uk-UA"/>
        </w:rPr>
        <w:t xml:space="preserve"> </w:t>
      </w:r>
      <w:r w:rsidRPr="006F410A">
        <w:rPr>
          <w:color w:val="000000" w:themeColor="text1"/>
          <w:sz w:val="28"/>
          <w:szCs w:val="28"/>
        </w:rPr>
        <w:t>до 16-00</w:t>
      </w:r>
      <w:r w:rsidR="003379B9">
        <w:rPr>
          <w:color w:val="000000" w:themeColor="text1"/>
          <w:sz w:val="28"/>
          <w:szCs w:val="28"/>
          <w:lang w:val="uk-UA"/>
        </w:rPr>
        <w:t xml:space="preserve"> </w:t>
      </w:r>
      <w:r w:rsidR="003379B9">
        <w:rPr>
          <w:color w:val="000000" w:themeColor="text1"/>
          <w:sz w:val="28"/>
          <w:szCs w:val="28"/>
        </w:rPr>
        <w:t>год.</w:t>
      </w:r>
    </w:p>
    <w:p w14:paraId="4DB68769" w14:textId="4DA79287"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3.2.5</w:t>
      </w:r>
      <w:r w:rsidR="00645E7F" w:rsidRPr="00441F88">
        <w:rPr>
          <w:rFonts w:ascii="Times New Roman" w:hAnsi="Times New Roman" w:cs="Times New Roman"/>
          <w:color w:val="000000" w:themeColor="text1"/>
          <w:sz w:val="28"/>
          <w:szCs w:val="28"/>
        </w:rPr>
        <w:t>.9. Прибирання місць масового перебування людей – підходів до автостанції, території ринків, торговельних зон тощо здійснюється протягом усього робочого дня.</w:t>
      </w:r>
    </w:p>
    <w:p w14:paraId="6E75A75A" w14:textId="44762B1E"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.10. Механізоване прибирання дорожнього полотна на вулицях з інтенсивним рухом транспорту проводиться в нічний час з 22-00 </w:t>
      </w:r>
      <w:r w:rsidR="005B359A">
        <w:rPr>
          <w:rFonts w:ascii="Times New Roman" w:hAnsi="Times New Roman" w:cs="Times New Roman"/>
          <w:color w:val="000000" w:themeColor="text1"/>
          <w:sz w:val="28"/>
          <w:szCs w:val="28"/>
        </w:rPr>
        <w:t xml:space="preserve">год. </w:t>
      </w:r>
      <w:r w:rsidR="00645E7F" w:rsidRPr="00441F88">
        <w:rPr>
          <w:rFonts w:ascii="Times New Roman" w:hAnsi="Times New Roman" w:cs="Times New Roman"/>
          <w:color w:val="000000" w:themeColor="text1"/>
          <w:sz w:val="28"/>
          <w:szCs w:val="28"/>
        </w:rPr>
        <w:t>до 6-00</w:t>
      </w:r>
      <w:r w:rsidR="005B359A">
        <w:rPr>
          <w:rFonts w:ascii="Times New Roman" w:hAnsi="Times New Roman" w:cs="Times New Roman"/>
          <w:color w:val="000000" w:themeColor="text1"/>
          <w:sz w:val="28"/>
          <w:szCs w:val="28"/>
        </w:rPr>
        <w:t xml:space="preserve"> год.</w:t>
      </w:r>
    </w:p>
    <w:p w14:paraId="32A20A3A" w14:textId="5AB73601"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.11. Прибирання та утримання проїзної частини по всій ширині доріг, площ, вулиць, розташованих в одному рівні з проїзною частиною, здійснюють підприємства, на балансі яких знаходяться дорожні покриття або зазначені об’єкти.</w:t>
      </w:r>
    </w:p>
    <w:p w14:paraId="0D6F2785" w14:textId="23DB3EAF"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.12. Негайне ручне прибирання дороги після дорожньо-транспортної аварії здійснюється балансоутримувачем даних об’єктів. </w:t>
      </w:r>
    </w:p>
    <w:p w14:paraId="7C4BC1A0"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При цьому:</w:t>
      </w:r>
    </w:p>
    <w:p w14:paraId="01500CB1" w14:textId="0354C59D" w:rsidR="00645E7F" w:rsidRPr="008C360B" w:rsidRDefault="00645E7F" w:rsidP="005704C3">
      <w:pPr>
        <w:pStyle w:val="aa"/>
        <w:numPr>
          <w:ilvl w:val="0"/>
          <w:numId w:val="28"/>
        </w:numPr>
        <w:spacing w:line="276" w:lineRule="auto"/>
        <w:ind w:left="284" w:hanging="284"/>
        <w:jc w:val="both"/>
        <w:rPr>
          <w:color w:val="000000" w:themeColor="text1"/>
          <w:sz w:val="28"/>
          <w:szCs w:val="28"/>
          <w:lang w:val="uk-UA"/>
        </w:rPr>
      </w:pPr>
      <w:r w:rsidRPr="008C360B">
        <w:rPr>
          <w:color w:val="000000" w:themeColor="text1"/>
          <w:sz w:val="28"/>
          <w:szCs w:val="28"/>
          <w:lang w:val="uk-UA"/>
        </w:rPr>
        <w:t>працівники правоохоронних органів після здійснення невідкладних дій на місці ДТП уживають заходів щодо виклику балансоутримувача даних об’єктів для виконання необхідних робіт з прибирання;</w:t>
      </w:r>
    </w:p>
    <w:p w14:paraId="770395A0" w14:textId="3DE0825D" w:rsidR="00645E7F" w:rsidRPr="008C360B" w:rsidRDefault="00645E7F" w:rsidP="005704C3">
      <w:pPr>
        <w:pStyle w:val="aa"/>
        <w:numPr>
          <w:ilvl w:val="0"/>
          <w:numId w:val="28"/>
        </w:numPr>
        <w:spacing w:line="276" w:lineRule="auto"/>
        <w:ind w:left="284" w:hanging="284"/>
        <w:jc w:val="both"/>
        <w:rPr>
          <w:color w:val="000000" w:themeColor="text1"/>
          <w:sz w:val="28"/>
          <w:szCs w:val="28"/>
          <w:lang w:val="uk-UA"/>
        </w:rPr>
      </w:pPr>
      <w:r w:rsidRPr="008C360B">
        <w:rPr>
          <w:color w:val="000000" w:themeColor="text1"/>
          <w:sz w:val="28"/>
          <w:szCs w:val="28"/>
          <w:lang w:val="uk-UA"/>
        </w:rPr>
        <w:t>оплата з прибирання і за заподіяний збиток дорозі, об’єктам благоустрою, технічним засобам регулювання дорожнього руху здійснюється власником автотранспорту, який визнаний ви</w:t>
      </w:r>
      <w:r w:rsidR="008C360B">
        <w:rPr>
          <w:color w:val="000000" w:themeColor="text1"/>
          <w:sz w:val="28"/>
          <w:szCs w:val="28"/>
          <w:lang w:val="uk-UA"/>
        </w:rPr>
        <w:t>нуватцем ДТП, відповідно до акту</w:t>
      </w:r>
      <w:r w:rsidRPr="008C360B">
        <w:rPr>
          <w:color w:val="000000" w:themeColor="text1"/>
          <w:sz w:val="28"/>
          <w:szCs w:val="28"/>
          <w:lang w:val="uk-UA"/>
        </w:rPr>
        <w:t xml:space="preserve"> виконаних робіт, наданого спеціалізованим підприємством.</w:t>
      </w:r>
    </w:p>
    <w:p w14:paraId="5F900539" w14:textId="09B158B4"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.13. Прибирання вулиць, площ, пляжів, водоохоронних зон, мостів, тротуарів, парків, скверів, бульварів, територій ринків із прилеглими до них вільними земельними ділянками, неорганізованих санітарно-захисних зон, пам’яток здійснюється підприємствами, організаціями, установами, орендарями і забудовниками будь-якої форми власності, у віданні яких вони знаходяться або за ким вони закріплені в межах:</w:t>
      </w:r>
    </w:p>
    <w:p w14:paraId="332548E1" w14:textId="4CD51954" w:rsidR="00645E7F" w:rsidRPr="008C360B" w:rsidRDefault="00645E7F" w:rsidP="005704C3">
      <w:pPr>
        <w:pStyle w:val="aa"/>
        <w:numPr>
          <w:ilvl w:val="0"/>
          <w:numId w:val="29"/>
        </w:numPr>
        <w:spacing w:line="276" w:lineRule="auto"/>
        <w:ind w:left="284" w:hanging="284"/>
        <w:jc w:val="both"/>
        <w:rPr>
          <w:color w:val="000000" w:themeColor="text1"/>
          <w:sz w:val="28"/>
          <w:szCs w:val="28"/>
          <w:lang w:val="uk-UA"/>
        </w:rPr>
      </w:pPr>
      <w:r w:rsidRPr="008C360B">
        <w:rPr>
          <w:color w:val="000000" w:themeColor="text1"/>
          <w:sz w:val="28"/>
          <w:szCs w:val="28"/>
          <w:lang w:val="uk-UA"/>
        </w:rPr>
        <w:t>тротуари, зелені зони на всій ділянці будівлі, споруди;</w:t>
      </w:r>
    </w:p>
    <w:p w14:paraId="3869AC2A" w14:textId="589A1B5F" w:rsidR="00645E7F" w:rsidRPr="008C360B" w:rsidRDefault="00645E7F" w:rsidP="005704C3">
      <w:pPr>
        <w:pStyle w:val="aa"/>
        <w:numPr>
          <w:ilvl w:val="0"/>
          <w:numId w:val="29"/>
        </w:numPr>
        <w:spacing w:line="276" w:lineRule="auto"/>
        <w:ind w:left="284" w:hanging="284"/>
        <w:jc w:val="both"/>
        <w:rPr>
          <w:color w:val="000000" w:themeColor="text1"/>
          <w:sz w:val="28"/>
          <w:szCs w:val="28"/>
          <w:lang w:val="uk-UA"/>
        </w:rPr>
      </w:pPr>
      <w:r w:rsidRPr="008C360B">
        <w:rPr>
          <w:color w:val="000000" w:themeColor="text1"/>
          <w:sz w:val="28"/>
          <w:szCs w:val="28"/>
          <w:lang w:val="uk-UA"/>
        </w:rPr>
        <w:t xml:space="preserve">проїзні частини вулиць на всій ділянці власної або закріпленої території шириною </w:t>
      </w:r>
      <w:smartTag w:uri="urn:schemas-microsoft-com:office:smarttags" w:element="metricconverter">
        <w:smartTagPr>
          <w:attr w:name="ProductID" w:val="1 м"/>
        </w:smartTagPr>
        <w:r w:rsidRPr="008C360B">
          <w:rPr>
            <w:color w:val="000000" w:themeColor="text1"/>
            <w:sz w:val="28"/>
            <w:szCs w:val="28"/>
            <w:lang w:val="uk-UA"/>
          </w:rPr>
          <w:t>1 м</w:t>
        </w:r>
      </w:smartTag>
      <w:r w:rsidRPr="008C360B">
        <w:rPr>
          <w:color w:val="000000" w:themeColor="text1"/>
          <w:sz w:val="28"/>
          <w:szCs w:val="28"/>
          <w:lang w:val="uk-UA"/>
        </w:rPr>
        <w:t xml:space="preserve"> від бордюру проїзної частини дороги;</w:t>
      </w:r>
    </w:p>
    <w:p w14:paraId="48FEAB96" w14:textId="0DA37258" w:rsidR="00645E7F" w:rsidRPr="008C360B" w:rsidRDefault="006F410A" w:rsidP="00441F88">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3.2.5</w:t>
      </w:r>
      <w:r w:rsidR="00645E7F" w:rsidRPr="008C360B">
        <w:rPr>
          <w:rFonts w:ascii="Times New Roman" w:hAnsi="Times New Roman" w:cs="Times New Roman"/>
          <w:color w:val="000000" w:themeColor="text1"/>
          <w:sz w:val="28"/>
          <w:szCs w:val="28"/>
        </w:rPr>
        <w:t>.14. Організації з обслуговування житлових будинків, незалежно від відомчої підпорядкованості, власники будинків незалежно від форм власності здійснюють прибирання:</w:t>
      </w:r>
    </w:p>
    <w:p w14:paraId="6D097BA5" w14:textId="31F6134D"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внутрішньоквартальних і дворових територій;</w:t>
      </w:r>
    </w:p>
    <w:p w14:paraId="1FD96733" w14:textId="560A63FB"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тротуарів на всіх ділянках домоволодінь;</w:t>
      </w:r>
    </w:p>
    <w:p w14:paraId="7258C58C" w14:textId="7BD9C173"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 xml:space="preserve">проїзних частин вулиць протягом усіх ділянок домоволодінь шириною </w:t>
      </w:r>
      <w:smartTag w:uri="urn:schemas-microsoft-com:office:smarttags" w:element="metricconverter">
        <w:smartTagPr>
          <w:attr w:name="ProductID" w:val="0,3 м"/>
        </w:smartTagPr>
        <w:r w:rsidRPr="008C360B">
          <w:rPr>
            <w:color w:val="000000" w:themeColor="text1"/>
            <w:sz w:val="28"/>
            <w:szCs w:val="28"/>
            <w:lang w:val="uk-UA"/>
          </w:rPr>
          <w:t>0,3 м</w:t>
        </w:r>
      </w:smartTag>
      <w:r w:rsidRPr="008C360B">
        <w:rPr>
          <w:color w:val="000000" w:themeColor="text1"/>
          <w:sz w:val="28"/>
          <w:szCs w:val="28"/>
          <w:lang w:val="uk-UA"/>
        </w:rPr>
        <w:t xml:space="preserve"> від бордюру проїзної частини дороги;</w:t>
      </w:r>
    </w:p>
    <w:p w14:paraId="529F8AA3" w14:textId="02E07211"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ділянок домоволодінь, що виходять на проїзди, що примикають до проспекту і скверів. При цьому прибирання проїзних частин здійснюється на всю ширину, а тротуарів – уздовж домоволодінь;</w:t>
      </w:r>
    </w:p>
    <w:p w14:paraId="4D9675F1" w14:textId="08116B9E"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території автобусних зупинок, розташованих навпроти житлових будинків.</w:t>
      </w:r>
    </w:p>
    <w:p w14:paraId="20377984" w14:textId="74865462"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3.2.5</w:t>
      </w:r>
      <w:r w:rsidR="00645E7F" w:rsidRPr="00441F88">
        <w:rPr>
          <w:rFonts w:ascii="Times New Roman" w:hAnsi="Times New Roman" w:cs="Times New Roman"/>
          <w:color w:val="000000" w:themeColor="text1"/>
          <w:sz w:val="28"/>
          <w:szCs w:val="28"/>
        </w:rPr>
        <w:t>.15. Підприємства, установи й організації, а також власники приватних житлових будинків зобов’язані щодня прибирати прилеглі території.</w:t>
      </w:r>
    </w:p>
    <w:p w14:paraId="0B3D8410" w14:textId="39FB6A54"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.16. Вважати відповідальними за утримання в чистоті міських об’єктів і дотримання встановленого санітарного порядку:</w:t>
      </w:r>
    </w:p>
    <w:p w14:paraId="52001BC0" w14:textId="039E384A"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житлових будинків міської ради, відомств, дворових територій і внутрішньоквартальних проїздів у межах, визначених п.2 зазначеного розд</w:t>
      </w:r>
      <w:r w:rsidR="000E2F8C">
        <w:rPr>
          <w:color w:val="000000" w:themeColor="text1"/>
          <w:sz w:val="28"/>
          <w:szCs w:val="28"/>
          <w:lang w:val="uk-UA"/>
        </w:rPr>
        <w:t>ілу - керівників</w:t>
      </w:r>
      <w:r w:rsidRPr="008C360B">
        <w:rPr>
          <w:color w:val="000000" w:themeColor="text1"/>
          <w:sz w:val="28"/>
          <w:szCs w:val="28"/>
          <w:lang w:val="uk-UA"/>
        </w:rPr>
        <w:t xml:space="preserve"> підприємств, на балансі яких знаходяться будинки, ОСББ.</w:t>
      </w:r>
    </w:p>
    <w:p w14:paraId="69356898" w14:textId="31C71A10"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санітарних зонах підприємств, прилеглих територій до установ, організацій – керівників підприємств, установ, організацій, навчальних закладів.</w:t>
      </w:r>
    </w:p>
    <w:p w14:paraId="40FA72E0" w14:textId="3E3FAE6E"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 xml:space="preserve">Території домоволодінь, що належать громадянам на праві власності, і прилеглих до них ділянок, тротуарів – власників будинків. </w:t>
      </w:r>
    </w:p>
    <w:p w14:paraId="6315C52D" w14:textId="2C138AE7"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вулицях, площах і тротуарах, закріплених за балансоутримувачем даних об’єктів – комунальне підприємство «Благоустрій-Р».</w:t>
      </w:r>
    </w:p>
    <w:p w14:paraId="553A4C54" w14:textId="04C48AB3"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території парків, скверів, газонів й інших зелених зон, пляжів і прилеглих до них територій – комунальні й інші підприємства й організації, за якими закріплені ці об’єкти.</w:t>
      </w:r>
    </w:p>
    <w:p w14:paraId="388F0B75" w14:textId="0309B326"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території кладовищ громади – підприємства, що експлуатують й обслуговують ці об’єкти.</w:t>
      </w:r>
    </w:p>
    <w:p w14:paraId="62B75248" w14:textId="262A5C2C"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території залізничних колій, мостів, укосів, насипів, переїздів, переходів через шляхи, що знаходяться в межах території громади – організації, у віданні яких вони знаходяться.</w:t>
      </w:r>
    </w:p>
    <w:p w14:paraId="2DDC78A3" w14:textId="421ED3A3"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водоймах – орендарі, підприємства, організації, відомства, у віданні яких вони знаходяться.</w:t>
      </w:r>
    </w:p>
    <w:p w14:paraId="7E0CCEF1" w14:textId="454B71DE"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не освоєних під забудову, будівель, що звільнилися після зносу –</w:t>
      </w:r>
      <w:r w:rsidR="006F410A" w:rsidRPr="008C360B">
        <w:rPr>
          <w:color w:val="000000" w:themeColor="text1"/>
          <w:sz w:val="28"/>
          <w:szCs w:val="28"/>
          <w:lang w:val="uk-UA"/>
        </w:rPr>
        <w:t xml:space="preserve"> </w:t>
      </w:r>
      <w:r w:rsidRPr="008C360B">
        <w:rPr>
          <w:color w:val="000000" w:themeColor="text1"/>
          <w:sz w:val="28"/>
          <w:szCs w:val="28"/>
          <w:lang w:val="uk-UA"/>
        </w:rPr>
        <w:t>комунальне підприємство «Благоустрій-Р».</w:t>
      </w:r>
    </w:p>
    <w:p w14:paraId="4C6BE990" w14:textId="174CB5B6"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відведених під забудову – осіб, у чиєму віданні знаходяться ці земельні ділянки.</w:t>
      </w:r>
    </w:p>
    <w:p w14:paraId="62EC1672" w14:textId="74E3C993"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що прилягають до павільйонів, кіосків, торговельних точок відповідно до паспорта установки тимчасового об’єкта обслуговування – керівників підприємств, установ, організацій, фізичних осіб – суб’єктів господарювання.</w:t>
      </w:r>
    </w:p>
    <w:p w14:paraId="16260B27" w14:textId="075308DE"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паркувань, автостоянок, гаражів – балансоутримувачів, організації, що експлуатують дані об’єкти.</w:t>
      </w:r>
    </w:p>
    <w:p w14:paraId="4C8694AF" w14:textId="1787E260"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в’їздів і виїздів АЗС, заправних комплексів, автомийок і прилеглих територій, під’їздів до них – балансоутримувачів і власників зазначених об’єктів.</w:t>
      </w:r>
    </w:p>
    <w:p w14:paraId="6202DC48" w14:textId="5304396B"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прилеглих до окремо розташованих об’єктів реклами – власників рекламоносіїв.</w:t>
      </w:r>
    </w:p>
    <w:p w14:paraId="22C9A6C7" w14:textId="18A690EA"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lastRenderedPageBreak/>
        <w:t xml:space="preserve">На зупинках міського транспорту, крім кінцевих – балансоутримувачів доріг. На кінцевих зупинках – перевізників, які згідно з договором на перевезення пасажирів на міських автобусних маршрутах загального користування зобов’язані утримувати у належному санітарному стані кінцеву зупинку. </w:t>
      </w:r>
    </w:p>
    <w:p w14:paraId="2D0FD3FF" w14:textId="641B8EB8"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прилеглих до трансформаторних підстанцій, розподільних підстанцій (пунктів), котелень і теплових пунктів - підприємства, що експлуатують дані об’єкти.</w:t>
      </w:r>
    </w:p>
    <w:p w14:paraId="53449DD9" w14:textId="103F0250"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санітарно-захисних зон магістральних водогонів – власників.</w:t>
      </w:r>
    </w:p>
    <w:p w14:paraId="0A68813A" w14:textId="5C4865E4"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розташованих у санітарній зоні підприємств, відповідальність несуть керівники цих підприємств.</w:t>
      </w:r>
    </w:p>
    <w:p w14:paraId="6632370E" w14:textId="4077687D" w:rsidR="00645E7F" w:rsidRPr="008C360B" w:rsidRDefault="006F410A" w:rsidP="00441F88">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3.2.5</w:t>
      </w:r>
      <w:r w:rsidR="00645E7F" w:rsidRPr="008C360B">
        <w:rPr>
          <w:rFonts w:ascii="Times New Roman" w:hAnsi="Times New Roman" w:cs="Times New Roman"/>
          <w:color w:val="000000" w:themeColor="text1"/>
          <w:sz w:val="28"/>
          <w:szCs w:val="28"/>
        </w:rPr>
        <w:t xml:space="preserve">.17. Прибирання й очищення канав, труб, дренажів, призначених для відводу поверхневих і </w:t>
      </w:r>
      <w:r w:rsidR="008C360B" w:rsidRPr="008C360B">
        <w:rPr>
          <w:rFonts w:ascii="Times New Roman" w:hAnsi="Times New Roman" w:cs="Times New Roman"/>
          <w:color w:val="000000" w:themeColor="text1"/>
          <w:sz w:val="28"/>
          <w:szCs w:val="28"/>
        </w:rPr>
        <w:t>ґрунтових</w:t>
      </w:r>
      <w:r w:rsidR="00645E7F" w:rsidRPr="008C360B">
        <w:rPr>
          <w:rFonts w:ascii="Times New Roman" w:hAnsi="Times New Roman" w:cs="Times New Roman"/>
          <w:color w:val="000000" w:themeColor="text1"/>
          <w:sz w:val="28"/>
          <w:szCs w:val="28"/>
        </w:rPr>
        <w:t xml:space="preserve"> вод з вулиць і доріг, очищення колекторів дощової і зливової каналізації, дощоприймачів здійснюється підприємством, у якого знаходяться на балансі зазначені об’єкти; </w:t>
      </w:r>
    </w:p>
    <w:p w14:paraId="2F76FBA3" w14:textId="7F83C6AD" w:rsidR="00645E7F" w:rsidRPr="008C360B" w:rsidRDefault="00645E7F" w:rsidP="005704C3">
      <w:pPr>
        <w:pStyle w:val="aa"/>
        <w:numPr>
          <w:ilvl w:val="0"/>
          <w:numId w:val="31"/>
        </w:numPr>
        <w:spacing w:line="276" w:lineRule="auto"/>
        <w:ind w:left="284" w:hanging="284"/>
        <w:jc w:val="both"/>
        <w:rPr>
          <w:color w:val="000000" w:themeColor="text1"/>
          <w:sz w:val="28"/>
          <w:szCs w:val="28"/>
          <w:lang w:val="uk-UA"/>
        </w:rPr>
      </w:pPr>
      <w:r w:rsidRPr="008C360B">
        <w:rPr>
          <w:color w:val="000000" w:themeColor="text1"/>
          <w:sz w:val="28"/>
          <w:szCs w:val="28"/>
          <w:lang w:val="uk-UA"/>
        </w:rPr>
        <w:t xml:space="preserve">у подвір’ях житлових будинків – підприємства, на балансі яких знаходяться будинки, ОСББ; </w:t>
      </w:r>
    </w:p>
    <w:p w14:paraId="02A0771B" w14:textId="7D69CA30" w:rsidR="00645E7F" w:rsidRPr="008C360B" w:rsidRDefault="00645E7F" w:rsidP="005704C3">
      <w:pPr>
        <w:pStyle w:val="aa"/>
        <w:numPr>
          <w:ilvl w:val="0"/>
          <w:numId w:val="31"/>
        </w:numPr>
        <w:spacing w:line="276" w:lineRule="auto"/>
        <w:ind w:left="284" w:hanging="284"/>
        <w:jc w:val="both"/>
        <w:rPr>
          <w:color w:val="000000" w:themeColor="text1"/>
          <w:sz w:val="28"/>
          <w:szCs w:val="28"/>
          <w:lang w:val="uk-UA"/>
        </w:rPr>
      </w:pPr>
      <w:r w:rsidRPr="008C360B">
        <w:rPr>
          <w:color w:val="000000" w:themeColor="text1"/>
          <w:sz w:val="28"/>
          <w:szCs w:val="28"/>
          <w:lang w:val="uk-UA"/>
        </w:rPr>
        <w:t>на території підприємств і організацій – самі підприємства, організації, власників.</w:t>
      </w:r>
    </w:p>
    <w:p w14:paraId="610606F2" w14:textId="3D8FC493" w:rsidR="00645E7F" w:rsidRPr="00441F88" w:rsidRDefault="000F440E" w:rsidP="00441F88">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3.2.5</w:t>
      </w:r>
      <w:r w:rsidR="00645E7F" w:rsidRPr="008C360B">
        <w:rPr>
          <w:rFonts w:ascii="Times New Roman" w:hAnsi="Times New Roman" w:cs="Times New Roman"/>
          <w:color w:val="000000" w:themeColor="text1"/>
          <w:sz w:val="28"/>
          <w:szCs w:val="28"/>
        </w:rPr>
        <w:t>.18. Відповідальність за стан зливової каналізації, оглядових і дощоприймальних колодязів, своєчасний ремонт і наявність прийомних грат, люків і водостоків (за винятком відомчих</w:t>
      </w:r>
      <w:r w:rsidR="00645E7F" w:rsidRPr="00441F88">
        <w:rPr>
          <w:rFonts w:ascii="Times New Roman" w:hAnsi="Times New Roman" w:cs="Times New Roman"/>
          <w:color w:val="000000" w:themeColor="text1"/>
          <w:sz w:val="28"/>
          <w:szCs w:val="28"/>
        </w:rPr>
        <w:t>) покладається на підприємство, що експлуатує зазначені об’єкти.</w:t>
      </w:r>
    </w:p>
    <w:p w14:paraId="3F455E57"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Очищення від відходів зі зливової каналізації, оглядових і дощоприймальних колодязів здійснюється підприємствами, що експлуатують ці спорудження, у міру необхідності, з негайним їхнім вивезенням відповідно до укладених договорів зі спеціалізованими підприємствами з їхнього захоронення.</w:t>
      </w:r>
    </w:p>
    <w:p w14:paraId="6340F3B7" w14:textId="57CB7391" w:rsidR="00645E7F" w:rsidRPr="00441F88" w:rsidRDefault="000F440E"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.19. Фарбування і побілку опор ліній зовнішнього освітлення здійснює підприємство, на балансі якого вони знаходяться.</w:t>
      </w:r>
    </w:p>
    <w:p w14:paraId="4DD29197" w14:textId="0B96E2BC" w:rsidR="00645E7F" w:rsidRPr="00441F88" w:rsidRDefault="000F440E"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.20. Виконавчий комітет міської ради координує діяльність органів самоврядування, підприємств, установ і організацій громади незалежно від форми власності і підпорядкованості з ліквідації наслідків надзвичайних ситуацій, що виникають на території громади.</w:t>
      </w:r>
    </w:p>
    <w:p w14:paraId="7A56A005" w14:textId="361790E7" w:rsidR="00645E7F" w:rsidRPr="000F440E" w:rsidRDefault="000F440E" w:rsidP="000F440E">
      <w:pPr>
        <w:spacing w:before="240" w:after="0" w:line="276" w:lineRule="auto"/>
        <w:ind w:firstLine="567"/>
        <w:jc w:val="both"/>
        <w:rPr>
          <w:rFonts w:ascii="Times New Roman" w:hAnsi="Times New Roman" w:cs="Times New Roman"/>
          <w:b/>
          <w:color w:val="000000" w:themeColor="text1"/>
          <w:sz w:val="28"/>
          <w:szCs w:val="28"/>
        </w:rPr>
      </w:pPr>
      <w:r w:rsidRPr="000F440E">
        <w:rPr>
          <w:rFonts w:ascii="Times New Roman" w:hAnsi="Times New Roman" w:cs="Times New Roman"/>
          <w:b/>
          <w:color w:val="000000" w:themeColor="text1"/>
          <w:sz w:val="28"/>
          <w:szCs w:val="28"/>
        </w:rPr>
        <w:t xml:space="preserve">3.2.6. </w:t>
      </w:r>
      <w:r w:rsidR="00645E7F" w:rsidRPr="000F440E">
        <w:rPr>
          <w:rFonts w:ascii="Times New Roman" w:hAnsi="Times New Roman" w:cs="Times New Roman"/>
          <w:b/>
          <w:color w:val="000000" w:themeColor="text1"/>
          <w:sz w:val="28"/>
          <w:szCs w:val="28"/>
        </w:rPr>
        <w:t>Прибирання територій громади у зимовий період</w:t>
      </w:r>
    </w:p>
    <w:p w14:paraId="5D25A0C0" w14:textId="220FB8D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 Зимове прибирання проїзної частини доріг, вулиць і проїздів здійснюється відповідно до вимог цих Правил.</w:t>
      </w:r>
    </w:p>
    <w:p w14:paraId="0794C776" w14:textId="049E7B7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.2. Прибирання і вивіз снігу з доріг, тротуарів проводиться силами підприємств, відповідальних за очищення від снігу або за якими закріплена дана територія.</w:t>
      </w:r>
    </w:p>
    <w:p w14:paraId="71B4A7F2" w14:textId="0B2F1192"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3.2.6</w:t>
      </w:r>
      <w:r w:rsidR="00645E7F" w:rsidRPr="000F440E">
        <w:rPr>
          <w:rFonts w:ascii="Times New Roman" w:hAnsi="Times New Roman" w:cs="Times New Roman"/>
          <w:color w:val="000000" w:themeColor="text1"/>
          <w:sz w:val="28"/>
          <w:szCs w:val="28"/>
        </w:rPr>
        <w:t xml:space="preserve">.3. Період зимового прибирання встановлюється з 15 листопада до </w:t>
      </w:r>
      <w:r>
        <w:rPr>
          <w:rFonts w:ascii="Times New Roman" w:hAnsi="Times New Roman" w:cs="Times New Roman"/>
          <w:color w:val="000000" w:themeColor="text1"/>
          <w:sz w:val="28"/>
          <w:szCs w:val="28"/>
        </w:rPr>
        <w:t xml:space="preserve">             </w:t>
      </w:r>
      <w:r w:rsidR="00645E7F" w:rsidRPr="000F440E">
        <w:rPr>
          <w:rFonts w:ascii="Times New Roman" w:hAnsi="Times New Roman" w:cs="Times New Roman"/>
          <w:color w:val="000000" w:themeColor="text1"/>
          <w:sz w:val="28"/>
          <w:szCs w:val="28"/>
        </w:rPr>
        <w:t>15 квітня. У випадку різкої зміни погодних умов терміни початку і закінчення зимового прибирання можуть корегуватися розпорядженням міського голови.</w:t>
      </w:r>
    </w:p>
    <w:p w14:paraId="3A9BE3F4" w14:textId="2345DB1D"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.4. Підготовка снігоприбиральної техніки до роботи в зимовий період здійснюється балансоутримувачами техніки в термін до 1 листопада поточного року. До цього часу в територіальній громаді повинні бути завершені роботи з підготовки місць для приймання снігу (снігозвалища).</w:t>
      </w:r>
    </w:p>
    <w:p w14:paraId="0984D6FE"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Території розміщення звалищ снігу в обов’язковому порядку повинні бути погоджені з виконавчим комітетом міської ради.</w:t>
      </w:r>
    </w:p>
    <w:p w14:paraId="48388F76"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Організації, що відповідають за прибирання територій громади, у термін до 1 листопада повинні забезпечити завезення, заготівлю і складування необхідної кількості протиожеледних матеріалів.</w:t>
      </w:r>
    </w:p>
    <w:p w14:paraId="3CE47CC1" w14:textId="239C9C1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 xml:space="preserve">.5. При прибиранні доріг і пішохідних доріжок у парках, скверах й інших зелених зонах допускається тимчасове складування снігу, що не містить хімічних реагентів, на заздалегідь підготовлені для цих цілей майданчики, за умови схоронності зелених насаджень і забезпечення відтоку талих вод. </w:t>
      </w:r>
    </w:p>
    <w:p w14:paraId="2492DE9E" w14:textId="5C0FEFC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.6. Малі архітектурні форми, а також простір перед ними і по обидва боки підходи до них повинні бути очищені від снігу і ожеледі.</w:t>
      </w:r>
    </w:p>
    <w:p w14:paraId="31731975" w14:textId="66FA24D8"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.7. Технологія і режими проведення робіт на проїжджій частині вулиць, проході тротуарів і дворових територій повинні забезпечувати безперешкодний рух транспорту і пішоходів незалежно від погодних умов.</w:t>
      </w:r>
    </w:p>
    <w:p w14:paraId="27A470FA" w14:textId="269AF82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.8. Обробка проїзної частини доріг, усередині дворових асфальтових покриттів, зупинок пасажирського транспорту протиожеледними матеріалами повинна починатися відразу з початком снігопаду.</w:t>
      </w:r>
    </w:p>
    <w:p w14:paraId="6A8EE7A2" w14:textId="3C766E9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.9. У випадку одержання від державних органів завчасного попередження про загрозу виникнення масової ожеледі, обробка проїзної частини підйомів, спусків доріг, естакад, мостових споруд здійснюється до початку випадання опадів.</w:t>
      </w:r>
    </w:p>
    <w:p w14:paraId="07591044" w14:textId="19DC7EAA"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.10. Забороняється:</w:t>
      </w:r>
    </w:p>
    <w:p w14:paraId="7ED1AF15" w14:textId="1B25E3FE" w:rsidR="00645E7F" w:rsidRPr="000F440E" w:rsidRDefault="00645E7F" w:rsidP="005704C3">
      <w:pPr>
        <w:pStyle w:val="aa"/>
        <w:numPr>
          <w:ilvl w:val="0"/>
          <w:numId w:val="35"/>
        </w:numPr>
        <w:spacing w:line="276" w:lineRule="auto"/>
        <w:ind w:left="284" w:hanging="284"/>
        <w:jc w:val="both"/>
        <w:rPr>
          <w:color w:val="000000" w:themeColor="text1"/>
          <w:sz w:val="28"/>
          <w:szCs w:val="28"/>
          <w:lang w:val="uk-UA"/>
        </w:rPr>
      </w:pPr>
      <w:r w:rsidRPr="000F440E">
        <w:rPr>
          <w:color w:val="000000" w:themeColor="text1"/>
          <w:sz w:val="28"/>
          <w:szCs w:val="28"/>
          <w:lang w:val="uk-UA"/>
        </w:rPr>
        <w:t>переміщати на проїжджу частину доріг, вулиць сніг, зібраний з пішохідних доріжок внутрішньоквартальних проїздів, дворових територій, територій підприємств, організацій, будівельних майданчиків, тимчасових об’єктів обслуговування населення;</w:t>
      </w:r>
    </w:p>
    <w:p w14:paraId="4D36A32D" w14:textId="25BC92E3" w:rsidR="00645E7F" w:rsidRPr="008C360B" w:rsidRDefault="00645E7F" w:rsidP="005704C3">
      <w:pPr>
        <w:pStyle w:val="aa"/>
        <w:numPr>
          <w:ilvl w:val="0"/>
          <w:numId w:val="35"/>
        </w:numPr>
        <w:spacing w:line="276" w:lineRule="auto"/>
        <w:ind w:left="284" w:hanging="284"/>
        <w:jc w:val="both"/>
        <w:rPr>
          <w:color w:val="000000" w:themeColor="text1"/>
          <w:sz w:val="28"/>
          <w:szCs w:val="28"/>
          <w:lang w:val="uk-UA"/>
        </w:rPr>
      </w:pPr>
      <w:r w:rsidRPr="000F440E">
        <w:rPr>
          <w:color w:val="000000" w:themeColor="text1"/>
          <w:sz w:val="28"/>
          <w:szCs w:val="28"/>
          <w:lang w:val="uk-UA"/>
        </w:rPr>
        <w:t xml:space="preserve">застосовувати технічну сіль в якості протиожеледного реагенту на тротуарах, у </w:t>
      </w:r>
      <w:r w:rsidRPr="008C360B">
        <w:rPr>
          <w:color w:val="000000" w:themeColor="text1"/>
          <w:sz w:val="28"/>
          <w:szCs w:val="28"/>
          <w:lang w:val="uk-UA"/>
        </w:rPr>
        <w:t>парках, скверах, дворах і в інших пішохідних і зелених зонах;</w:t>
      </w:r>
    </w:p>
    <w:p w14:paraId="441EDA93" w14:textId="7E4AEB71" w:rsidR="00645E7F" w:rsidRPr="008C360B" w:rsidRDefault="00645E7F" w:rsidP="005704C3">
      <w:pPr>
        <w:pStyle w:val="aa"/>
        <w:numPr>
          <w:ilvl w:val="0"/>
          <w:numId w:val="35"/>
        </w:numPr>
        <w:spacing w:line="276" w:lineRule="auto"/>
        <w:ind w:left="284" w:hanging="284"/>
        <w:jc w:val="both"/>
        <w:rPr>
          <w:color w:val="000000" w:themeColor="text1"/>
          <w:sz w:val="28"/>
          <w:szCs w:val="28"/>
          <w:lang w:val="uk-UA"/>
        </w:rPr>
      </w:pPr>
      <w:r w:rsidRPr="008C360B">
        <w:rPr>
          <w:color w:val="000000" w:themeColor="text1"/>
          <w:sz w:val="28"/>
          <w:szCs w:val="28"/>
          <w:lang w:val="uk-UA"/>
        </w:rPr>
        <w:t>перекидати і збирати забруднений і засолений сніг, а також відкол льоду на газони, квітники й інші зелені насадження.</w:t>
      </w:r>
    </w:p>
    <w:p w14:paraId="6EB42273" w14:textId="51154082" w:rsidR="00645E7F" w:rsidRPr="008C360B" w:rsidRDefault="000F440E"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3.2.6</w:t>
      </w:r>
      <w:r w:rsidR="00645E7F" w:rsidRPr="008C360B">
        <w:rPr>
          <w:rFonts w:ascii="Times New Roman" w:hAnsi="Times New Roman" w:cs="Times New Roman"/>
          <w:color w:val="000000" w:themeColor="text1"/>
          <w:sz w:val="28"/>
          <w:szCs w:val="28"/>
        </w:rPr>
        <w:t>.11. До першочергових операцій зимового прибирання вулиць і магістралей відносяться:</w:t>
      </w:r>
    </w:p>
    <w:p w14:paraId="0F9A88F2" w14:textId="6B6A888C" w:rsidR="00645E7F" w:rsidRPr="008C360B" w:rsidRDefault="00645E7F" w:rsidP="005704C3">
      <w:pPr>
        <w:pStyle w:val="aa"/>
        <w:numPr>
          <w:ilvl w:val="0"/>
          <w:numId w:val="36"/>
        </w:numPr>
        <w:spacing w:line="276" w:lineRule="auto"/>
        <w:ind w:left="284" w:hanging="284"/>
        <w:jc w:val="both"/>
        <w:rPr>
          <w:color w:val="000000" w:themeColor="text1"/>
          <w:sz w:val="28"/>
          <w:szCs w:val="28"/>
          <w:lang w:val="uk-UA"/>
        </w:rPr>
      </w:pPr>
      <w:r w:rsidRPr="008C360B">
        <w:rPr>
          <w:color w:val="000000" w:themeColor="text1"/>
          <w:sz w:val="28"/>
          <w:szCs w:val="28"/>
          <w:lang w:val="uk-UA"/>
        </w:rPr>
        <w:t>згрібання і підмітання снігу;</w:t>
      </w:r>
    </w:p>
    <w:p w14:paraId="3684666F" w14:textId="515B3A2A" w:rsidR="00645E7F" w:rsidRPr="008C360B" w:rsidRDefault="00645E7F" w:rsidP="005704C3">
      <w:pPr>
        <w:pStyle w:val="aa"/>
        <w:numPr>
          <w:ilvl w:val="0"/>
          <w:numId w:val="36"/>
        </w:numPr>
        <w:spacing w:line="276" w:lineRule="auto"/>
        <w:ind w:left="284" w:hanging="284"/>
        <w:jc w:val="both"/>
        <w:rPr>
          <w:color w:val="000000" w:themeColor="text1"/>
          <w:sz w:val="28"/>
          <w:szCs w:val="28"/>
          <w:lang w:val="uk-UA"/>
        </w:rPr>
      </w:pPr>
      <w:r w:rsidRPr="008C360B">
        <w:rPr>
          <w:color w:val="000000" w:themeColor="text1"/>
          <w:sz w:val="28"/>
          <w:szCs w:val="28"/>
          <w:lang w:val="uk-UA"/>
        </w:rPr>
        <w:lastRenderedPageBreak/>
        <w:t>обробка проїжджої частини доріг протиожеледними матеріалами;</w:t>
      </w:r>
    </w:p>
    <w:p w14:paraId="105A84D9" w14:textId="3B26277F" w:rsidR="00645E7F" w:rsidRPr="008C360B" w:rsidRDefault="00645E7F" w:rsidP="005704C3">
      <w:pPr>
        <w:pStyle w:val="aa"/>
        <w:numPr>
          <w:ilvl w:val="0"/>
          <w:numId w:val="36"/>
        </w:numPr>
        <w:spacing w:line="276" w:lineRule="auto"/>
        <w:ind w:left="284" w:hanging="284"/>
        <w:jc w:val="both"/>
        <w:rPr>
          <w:color w:val="000000" w:themeColor="text1"/>
          <w:sz w:val="28"/>
          <w:szCs w:val="28"/>
          <w:lang w:val="uk-UA"/>
        </w:rPr>
      </w:pPr>
      <w:r w:rsidRPr="008C360B">
        <w:rPr>
          <w:color w:val="000000" w:themeColor="text1"/>
          <w:sz w:val="28"/>
          <w:szCs w:val="28"/>
          <w:lang w:val="uk-UA"/>
        </w:rPr>
        <w:t>формування сніжного валу для наступного вивозу.</w:t>
      </w:r>
    </w:p>
    <w:p w14:paraId="7BA7281C" w14:textId="77777777" w:rsidR="00645E7F" w:rsidRPr="008C360B" w:rsidRDefault="00645E7F"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До операцій другої черги відносяться:</w:t>
      </w:r>
    </w:p>
    <w:p w14:paraId="56BAAB9D" w14:textId="66F08ACE" w:rsidR="00645E7F" w:rsidRPr="008C360B" w:rsidRDefault="00645E7F" w:rsidP="005704C3">
      <w:pPr>
        <w:pStyle w:val="aa"/>
        <w:numPr>
          <w:ilvl w:val="0"/>
          <w:numId w:val="37"/>
        </w:numPr>
        <w:spacing w:line="276" w:lineRule="auto"/>
        <w:ind w:left="284" w:hanging="284"/>
        <w:jc w:val="both"/>
        <w:rPr>
          <w:color w:val="000000" w:themeColor="text1"/>
          <w:sz w:val="28"/>
          <w:szCs w:val="28"/>
          <w:lang w:val="uk-UA"/>
        </w:rPr>
      </w:pPr>
      <w:r w:rsidRPr="008C360B">
        <w:rPr>
          <w:color w:val="000000" w:themeColor="text1"/>
          <w:sz w:val="28"/>
          <w:szCs w:val="28"/>
          <w:lang w:val="uk-UA"/>
        </w:rPr>
        <w:t>видалення снігу (вивіз);</w:t>
      </w:r>
    </w:p>
    <w:p w14:paraId="5256802C" w14:textId="7239DEA4" w:rsidR="00645E7F" w:rsidRPr="008C360B" w:rsidRDefault="00645E7F" w:rsidP="005704C3">
      <w:pPr>
        <w:pStyle w:val="aa"/>
        <w:numPr>
          <w:ilvl w:val="0"/>
          <w:numId w:val="37"/>
        </w:numPr>
        <w:spacing w:line="276" w:lineRule="auto"/>
        <w:ind w:left="284" w:hanging="284"/>
        <w:jc w:val="both"/>
        <w:rPr>
          <w:color w:val="000000" w:themeColor="text1"/>
          <w:sz w:val="28"/>
          <w:szCs w:val="28"/>
          <w:lang w:val="uk-UA"/>
        </w:rPr>
      </w:pPr>
      <w:r w:rsidRPr="008C360B">
        <w:rPr>
          <w:color w:val="000000" w:themeColor="text1"/>
          <w:sz w:val="28"/>
          <w:szCs w:val="28"/>
          <w:lang w:val="uk-UA"/>
        </w:rPr>
        <w:t>сколювання льоду і видалення сніжно-крижаних утворень.</w:t>
      </w:r>
    </w:p>
    <w:p w14:paraId="5B800587" w14:textId="1966F1E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3.2.6</w:t>
      </w:r>
      <w:r w:rsidR="00645E7F" w:rsidRPr="008C360B">
        <w:rPr>
          <w:rFonts w:ascii="Times New Roman" w:hAnsi="Times New Roman" w:cs="Times New Roman"/>
          <w:color w:val="000000" w:themeColor="text1"/>
          <w:sz w:val="28"/>
          <w:szCs w:val="28"/>
        </w:rPr>
        <w:t>.12. Механізоване очищення проїзної частини повинно</w:t>
      </w:r>
      <w:r w:rsidR="00645E7F" w:rsidRPr="000F440E">
        <w:rPr>
          <w:rFonts w:ascii="Times New Roman" w:hAnsi="Times New Roman" w:cs="Times New Roman"/>
          <w:color w:val="000000" w:themeColor="text1"/>
          <w:sz w:val="28"/>
          <w:szCs w:val="28"/>
        </w:rPr>
        <w:t xml:space="preserve"> починатися при висоті пухкого снігу на дорожній полотнині 2,5-</w:t>
      </w:r>
      <w:smartTag w:uri="urn:schemas-microsoft-com:office:smarttags" w:element="metricconverter">
        <w:smartTagPr>
          <w:attr w:name="ProductID" w:val="3 см"/>
        </w:smartTagPr>
        <w:r w:rsidR="00645E7F" w:rsidRPr="000F440E">
          <w:rPr>
            <w:rFonts w:ascii="Times New Roman" w:hAnsi="Times New Roman" w:cs="Times New Roman"/>
            <w:color w:val="000000" w:themeColor="text1"/>
            <w:sz w:val="28"/>
            <w:szCs w:val="28"/>
          </w:rPr>
          <w:t>3 см</w:t>
        </w:r>
      </w:smartTag>
      <w:r w:rsidR="00645E7F" w:rsidRPr="000F440E">
        <w:rPr>
          <w:rFonts w:ascii="Times New Roman" w:hAnsi="Times New Roman" w:cs="Times New Roman"/>
          <w:color w:val="000000" w:themeColor="text1"/>
          <w:sz w:val="28"/>
          <w:szCs w:val="28"/>
        </w:rPr>
        <w:t xml:space="preserve">, що відповідає </w:t>
      </w:r>
      <w:smartTag w:uri="urn:schemas-microsoft-com:office:smarttags" w:element="metricconverter">
        <w:smartTagPr>
          <w:attr w:name="ProductID" w:val="5 см"/>
        </w:smartTagPr>
        <w:r w:rsidR="00645E7F" w:rsidRPr="000F440E">
          <w:rPr>
            <w:rFonts w:ascii="Times New Roman" w:hAnsi="Times New Roman" w:cs="Times New Roman"/>
            <w:color w:val="000000" w:themeColor="text1"/>
            <w:sz w:val="28"/>
            <w:szCs w:val="28"/>
          </w:rPr>
          <w:t>5 см</w:t>
        </w:r>
      </w:smartTag>
      <w:r w:rsidR="00645E7F" w:rsidRPr="000F440E">
        <w:rPr>
          <w:rFonts w:ascii="Times New Roman" w:hAnsi="Times New Roman" w:cs="Times New Roman"/>
          <w:color w:val="000000" w:themeColor="text1"/>
          <w:sz w:val="28"/>
          <w:szCs w:val="28"/>
        </w:rPr>
        <w:t xml:space="preserve"> свіжого неущільненого снігу.</w:t>
      </w:r>
    </w:p>
    <w:p w14:paraId="5960FB4F" w14:textId="16D8FDA2"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.13. Перш за все, очищаються й обробляються найбільш небезпечні і основні ділянки для руху транспорту – круті спуски і підйоми, мости, естакади, перехрестя вулиць, зупинки громадського транспорту і т.д. Перелік ділянок і вулиць, що потребують першочергової обробки протиожеледними матеріалами, встановлює комунальне підприємство «Благоустрій-Р».</w:t>
      </w:r>
    </w:p>
    <w:p w14:paraId="7895FBC8" w14:textId="50A417CE"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.14. Вивіз снігу здійснюється передусім від зупинок міського і пасажирського транспорту, пішохідних переходів, мостів, шляхопроводів, місць масового відвідування. Остаточне вивезення снігу здійснюється після закінчення першочергового вивозу. Перелік об’єктів першочергового вивозу затверджується комунальним підприємством «Благоустрій-Р» за погодженням міського голови або його заступника.</w:t>
      </w:r>
    </w:p>
    <w:p w14:paraId="2CE9320D" w14:textId="2162F2D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.15. Вивіз снігу з вулиць повинен здійснюватися на спеціальні майданчики, підготовлені і погоджені заздалегідь. Місця тимчасового складування снігу після сніготанення повинні бути очищені й упорядковані.</w:t>
      </w:r>
    </w:p>
    <w:p w14:paraId="0931E316" w14:textId="6F2D7D5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.16. При утворенні льоду на дорогах і тротуарах у зимовий період у результаті пропусків у мережах відповідальність за очищення від льоду несуть підприємства, установи, організації, на балансі яких знаходяться  ці комунікаційні мережі.</w:t>
      </w:r>
    </w:p>
    <w:p w14:paraId="59E1659C" w14:textId="791F2974"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 xml:space="preserve">.17. Тротуари, дворові території і проїзди повинні бути очищені від снігу і ожеледі до асфальту. При виникненні ожеледі здійснюється обробка піском або граншлаком фракції до </w:t>
      </w:r>
      <w:smartTag w:uri="urn:schemas-microsoft-com:office:smarttags" w:element="metricconverter">
        <w:smartTagPr>
          <w:attr w:name="ProductID" w:val="5 мм"/>
        </w:smartTagPr>
        <w:r w:rsidR="00645E7F" w:rsidRPr="000F440E">
          <w:rPr>
            <w:rFonts w:ascii="Times New Roman" w:hAnsi="Times New Roman" w:cs="Times New Roman"/>
            <w:color w:val="000000" w:themeColor="text1"/>
            <w:sz w:val="28"/>
            <w:szCs w:val="28"/>
          </w:rPr>
          <w:t>5 мм</w:t>
        </w:r>
      </w:smartTag>
      <w:r w:rsidR="00645E7F" w:rsidRPr="000F440E">
        <w:rPr>
          <w:rFonts w:ascii="Times New Roman" w:hAnsi="Times New Roman" w:cs="Times New Roman"/>
          <w:color w:val="000000" w:themeColor="text1"/>
          <w:sz w:val="28"/>
          <w:szCs w:val="28"/>
        </w:rPr>
        <w:t>.</w:t>
      </w:r>
    </w:p>
    <w:p w14:paraId="3703E85D" w14:textId="5D4CE25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.18. Сніг, зібраний із дворових територій і внутрішньоквартальних проїздів, дозволяється складувати на території дворів у місцях, що  не перешкоджають вільному проїздові транспорту і рухові пішоходів. Не допускається ушкодження зелених насаджень при складуванні снігу. Складування снігу на міжбудинкових територіях повинно передбачати відведення талих вод.</w:t>
      </w:r>
    </w:p>
    <w:p w14:paraId="2E0BE2FC" w14:textId="1B8B7D94" w:rsidR="00645E7F" w:rsidRPr="000F440E" w:rsidRDefault="000F440E" w:rsidP="000F440E">
      <w:pPr>
        <w:spacing w:before="240" w:after="0" w:line="276" w:lineRule="auto"/>
        <w:ind w:firstLine="567"/>
        <w:jc w:val="both"/>
        <w:rPr>
          <w:rFonts w:ascii="Times New Roman" w:hAnsi="Times New Roman" w:cs="Times New Roman"/>
          <w:b/>
          <w:color w:val="000000" w:themeColor="text1"/>
          <w:sz w:val="28"/>
          <w:szCs w:val="28"/>
        </w:rPr>
      </w:pPr>
      <w:r w:rsidRPr="000F440E">
        <w:rPr>
          <w:rFonts w:ascii="Times New Roman" w:hAnsi="Times New Roman" w:cs="Times New Roman"/>
          <w:b/>
          <w:color w:val="000000" w:themeColor="text1"/>
          <w:sz w:val="28"/>
          <w:szCs w:val="28"/>
        </w:rPr>
        <w:t>3.2.7.</w:t>
      </w:r>
      <w:r w:rsidR="00645E7F" w:rsidRPr="000F440E">
        <w:rPr>
          <w:rFonts w:ascii="Times New Roman" w:hAnsi="Times New Roman" w:cs="Times New Roman"/>
          <w:b/>
          <w:color w:val="000000" w:themeColor="text1"/>
          <w:sz w:val="28"/>
          <w:szCs w:val="28"/>
        </w:rPr>
        <w:t xml:space="preserve"> Відповідальність за порушення Правил</w:t>
      </w:r>
    </w:p>
    <w:p w14:paraId="190F99F1" w14:textId="0A26D284"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.1. При виявленні порушення норм, передбачених цими Правилами, та складанні відповідних протоколів і актів винні особи у встановленому чинним законодавством порядку притягаються до відповідальності, передбаченої Кодексом України «Про адміністративні правопорушення», Законом України </w:t>
      </w:r>
      <w:r w:rsidR="00645E7F" w:rsidRPr="000F440E">
        <w:rPr>
          <w:rFonts w:ascii="Times New Roman" w:hAnsi="Times New Roman" w:cs="Times New Roman"/>
          <w:color w:val="000000" w:themeColor="text1"/>
          <w:sz w:val="28"/>
          <w:szCs w:val="28"/>
        </w:rPr>
        <w:lastRenderedPageBreak/>
        <w:t>«Про відповідальність підприємств, їхніх об’єднань, установ і організацій за правопорушення в сфері містобудування». Якщо у діях виявлені ознаки злочину, питання вирішується відповідно до вимог Кримінального кодексу України. Розмір цивільно-правової відповідальності за збитки, нанесені об’єктам благоустрою, встановлюється відповідно до норм, встановлених Цивільним кодексом України, законами України, постановами Кабінету Міністрів України та іншими нормативно-правовими актами, що регулюють взаємовідносини у сфері благоустрою населених пунктів.</w:t>
      </w:r>
    </w:p>
    <w:p w14:paraId="06917577"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Відповідно до ст. 42 Закону України «Про благоустрій населених пунктів» порушенням цих Правил вважається:</w:t>
      </w:r>
    </w:p>
    <w:p w14:paraId="15541194" w14:textId="0C20BA0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 Вчинення дій, що завдають шкоди об’єктам благоустрою території громади, санітарному стану, навколишньому природному середовищу та громадському порядку:</w:t>
      </w:r>
    </w:p>
    <w:p w14:paraId="553308D8" w14:textId="733871C3" w:rsidR="00645E7F" w:rsidRPr="008C360B" w:rsidRDefault="00645E7F" w:rsidP="005704C3">
      <w:pPr>
        <w:pStyle w:val="aa"/>
        <w:numPr>
          <w:ilvl w:val="0"/>
          <w:numId w:val="38"/>
        </w:numPr>
        <w:spacing w:line="276" w:lineRule="auto"/>
        <w:ind w:left="284" w:hanging="284"/>
        <w:jc w:val="both"/>
        <w:rPr>
          <w:color w:val="000000" w:themeColor="text1"/>
          <w:sz w:val="28"/>
          <w:szCs w:val="28"/>
          <w:lang w:val="uk-UA"/>
        </w:rPr>
      </w:pPr>
      <w:r w:rsidRPr="008C360B">
        <w:rPr>
          <w:color w:val="000000" w:themeColor="text1"/>
          <w:sz w:val="28"/>
          <w:szCs w:val="28"/>
          <w:lang w:val="uk-UA"/>
        </w:rPr>
        <w:t>засмічення, забруднення приміщень та місць загального користування сміттям, недопалками, недогризками, лушпинням, папером тощо;</w:t>
      </w:r>
    </w:p>
    <w:p w14:paraId="21E73B82" w14:textId="2A8787DA" w:rsidR="00645E7F" w:rsidRPr="008C360B" w:rsidRDefault="00645E7F" w:rsidP="005704C3">
      <w:pPr>
        <w:pStyle w:val="aa"/>
        <w:numPr>
          <w:ilvl w:val="0"/>
          <w:numId w:val="38"/>
        </w:numPr>
        <w:spacing w:line="276" w:lineRule="auto"/>
        <w:ind w:left="284" w:hanging="284"/>
        <w:jc w:val="both"/>
        <w:rPr>
          <w:color w:val="000000" w:themeColor="text1"/>
          <w:sz w:val="28"/>
          <w:szCs w:val="28"/>
          <w:lang w:val="uk-UA"/>
        </w:rPr>
      </w:pPr>
      <w:r w:rsidRPr="008C360B">
        <w:rPr>
          <w:color w:val="000000" w:themeColor="text1"/>
          <w:sz w:val="28"/>
          <w:szCs w:val="28"/>
          <w:lang w:val="uk-UA"/>
        </w:rPr>
        <w:t>пошкодження об’єктів благоустрою.</w:t>
      </w:r>
    </w:p>
    <w:p w14:paraId="3EE2B96D" w14:textId="20E0E44C" w:rsidR="00645E7F" w:rsidRPr="008C360B" w:rsidRDefault="000F440E"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3.2.7</w:t>
      </w:r>
      <w:r w:rsidR="00645E7F" w:rsidRPr="008C360B">
        <w:rPr>
          <w:rFonts w:ascii="Times New Roman" w:hAnsi="Times New Roman" w:cs="Times New Roman"/>
          <w:color w:val="000000" w:themeColor="text1"/>
          <w:sz w:val="28"/>
          <w:szCs w:val="28"/>
        </w:rPr>
        <w:t>.3. Порушення встановлених стандартів, норм і правил під час будівництва, реконструкції та експлуатації об’єктів чи споруд, засмічення території за межами огорож цих об’єктів і споруд грунтом і сміттям тощо, утвореним при виконанні відповідних робіт:</w:t>
      </w:r>
    </w:p>
    <w:p w14:paraId="1AF06437" w14:textId="6B814698" w:rsidR="00645E7F" w:rsidRPr="008C360B" w:rsidRDefault="00645E7F" w:rsidP="005704C3">
      <w:pPr>
        <w:pStyle w:val="aa"/>
        <w:numPr>
          <w:ilvl w:val="0"/>
          <w:numId w:val="39"/>
        </w:numPr>
        <w:spacing w:line="276" w:lineRule="auto"/>
        <w:ind w:left="284" w:hanging="284"/>
        <w:jc w:val="both"/>
        <w:rPr>
          <w:color w:val="000000" w:themeColor="text1"/>
          <w:sz w:val="28"/>
          <w:szCs w:val="28"/>
          <w:lang w:val="uk-UA"/>
        </w:rPr>
      </w:pPr>
      <w:r w:rsidRPr="008C360B">
        <w:rPr>
          <w:color w:val="000000" w:themeColor="text1"/>
          <w:sz w:val="28"/>
          <w:szCs w:val="28"/>
          <w:lang w:val="uk-UA"/>
        </w:rPr>
        <w:t>виконання будівельних, ремонтно-будівельних робіт понад нормативні терміни, вказані у дозволі (ордері);</w:t>
      </w:r>
    </w:p>
    <w:p w14:paraId="13414EC0" w14:textId="4D5BC313" w:rsidR="00645E7F" w:rsidRPr="008C360B" w:rsidRDefault="00645E7F" w:rsidP="005704C3">
      <w:pPr>
        <w:pStyle w:val="aa"/>
        <w:numPr>
          <w:ilvl w:val="0"/>
          <w:numId w:val="39"/>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освітлення розкопаного місця;</w:t>
      </w:r>
    </w:p>
    <w:p w14:paraId="4B76DB24" w14:textId="589BD2EF" w:rsidR="00645E7F" w:rsidRPr="008C360B" w:rsidRDefault="00645E7F" w:rsidP="005704C3">
      <w:pPr>
        <w:pStyle w:val="aa"/>
        <w:numPr>
          <w:ilvl w:val="0"/>
          <w:numId w:val="39"/>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огорожі розкопаного місця, небезпечної зони, перехідного містка при прокладанні підземних інженерних комунікацій, згідно з проектом виконання робіт;</w:t>
      </w:r>
    </w:p>
    <w:p w14:paraId="29C1C12E" w14:textId="299F1256" w:rsidR="00645E7F" w:rsidRPr="000F440E" w:rsidRDefault="00645E7F" w:rsidP="005704C3">
      <w:pPr>
        <w:pStyle w:val="aa"/>
        <w:numPr>
          <w:ilvl w:val="0"/>
          <w:numId w:val="39"/>
        </w:numPr>
        <w:spacing w:line="276" w:lineRule="auto"/>
        <w:ind w:left="284" w:hanging="284"/>
        <w:jc w:val="both"/>
        <w:rPr>
          <w:color w:val="000000" w:themeColor="text1"/>
          <w:sz w:val="28"/>
          <w:szCs w:val="28"/>
        </w:rPr>
      </w:pPr>
      <w:r w:rsidRPr="008C360B">
        <w:rPr>
          <w:color w:val="000000" w:themeColor="text1"/>
          <w:sz w:val="28"/>
          <w:szCs w:val="28"/>
          <w:lang w:val="uk-UA"/>
        </w:rPr>
        <w:t>неякісне відновлення благоустрою об’єкта після виконання будівельних, ремонтно-будівельних робіт</w:t>
      </w:r>
      <w:r w:rsidRPr="000F440E">
        <w:rPr>
          <w:color w:val="000000" w:themeColor="text1"/>
          <w:sz w:val="28"/>
          <w:szCs w:val="28"/>
        </w:rPr>
        <w:t>.</w:t>
      </w:r>
    </w:p>
    <w:p w14:paraId="091CD808" w14:textId="77B3292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.4. Самовільне виконання будівельних, ремонтно-будівельних робіт.</w:t>
      </w:r>
    </w:p>
    <w:p w14:paraId="329867F9" w14:textId="634B1FA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.5. Виконання робіт з благоустрою території громади без затверджених проектів на виконання земляних робіт та відповідного дозволу (ордеру). </w:t>
      </w:r>
    </w:p>
    <w:p w14:paraId="1BD996B9" w14:textId="572C168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.6. Несвоєчасне вивезення будівельного сміття з будівельних майданчиків.</w:t>
      </w:r>
    </w:p>
    <w:p w14:paraId="0577F3D4" w14:textId="2DF49C5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.7. Завантаження контейнерів для побутового сміття будівельним сміттям, металобрухтом.</w:t>
      </w:r>
    </w:p>
    <w:p w14:paraId="65D1BD77" w14:textId="2498EBAD"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.8. Порушення правил складування, зберігання, розміщення, транспортування, утилізації та використання відходів:</w:t>
      </w:r>
    </w:p>
    <w:p w14:paraId="3A5E79F0" w14:textId="217CCABF" w:rsidR="00645E7F" w:rsidRPr="008C360B" w:rsidRDefault="00645E7F" w:rsidP="005704C3">
      <w:pPr>
        <w:pStyle w:val="aa"/>
        <w:numPr>
          <w:ilvl w:val="0"/>
          <w:numId w:val="40"/>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у суб’єктів благоустрою та власників приватних домоволодінь договору на вивіз ТПВ і ВГС зі спеціалізованими організаціями;</w:t>
      </w:r>
    </w:p>
    <w:p w14:paraId="5578C1C1" w14:textId="326CFD79" w:rsidR="00645E7F" w:rsidRPr="008C360B" w:rsidRDefault="00645E7F" w:rsidP="005704C3">
      <w:pPr>
        <w:pStyle w:val="aa"/>
        <w:numPr>
          <w:ilvl w:val="0"/>
          <w:numId w:val="40"/>
        </w:numPr>
        <w:spacing w:line="276" w:lineRule="auto"/>
        <w:ind w:left="284" w:hanging="284"/>
        <w:jc w:val="both"/>
        <w:rPr>
          <w:color w:val="000000" w:themeColor="text1"/>
          <w:sz w:val="28"/>
          <w:szCs w:val="28"/>
          <w:lang w:val="uk-UA"/>
        </w:rPr>
      </w:pPr>
      <w:r w:rsidRPr="008C360B">
        <w:rPr>
          <w:color w:val="000000" w:themeColor="text1"/>
          <w:sz w:val="28"/>
          <w:szCs w:val="28"/>
          <w:lang w:val="uk-UA"/>
        </w:rPr>
        <w:lastRenderedPageBreak/>
        <w:t>відсутність контейнера для сміття у місцях, в яких цими Правилами передбачено його наявність;</w:t>
      </w:r>
    </w:p>
    <w:p w14:paraId="14ADF397" w14:textId="02A50A5C" w:rsidR="00645E7F" w:rsidRPr="008C360B" w:rsidRDefault="00645E7F" w:rsidP="005704C3">
      <w:pPr>
        <w:pStyle w:val="aa"/>
        <w:numPr>
          <w:ilvl w:val="0"/>
          <w:numId w:val="40"/>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твердого покриття на контейнерних майданчиках для сміття.</w:t>
      </w:r>
    </w:p>
    <w:p w14:paraId="70669F99" w14:textId="019284C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3.2.7</w:t>
      </w:r>
      <w:r w:rsidR="00645E7F" w:rsidRPr="008C360B">
        <w:rPr>
          <w:rFonts w:ascii="Times New Roman" w:hAnsi="Times New Roman" w:cs="Times New Roman"/>
          <w:color w:val="000000" w:themeColor="text1"/>
          <w:sz w:val="28"/>
          <w:szCs w:val="28"/>
        </w:rPr>
        <w:t>.9. Створення смітників, самовільне скидання побутового</w:t>
      </w:r>
      <w:r w:rsidR="00645E7F" w:rsidRPr="000F440E">
        <w:rPr>
          <w:rFonts w:ascii="Times New Roman" w:hAnsi="Times New Roman" w:cs="Times New Roman"/>
          <w:color w:val="000000" w:themeColor="text1"/>
          <w:sz w:val="28"/>
          <w:szCs w:val="28"/>
        </w:rPr>
        <w:t xml:space="preserve"> сміття, побутових відходів, будівельного сміття, відходів виробництва у не відведених для цього місцях. Складування на вулицях, площах, зелених зонах, прибудинкових територіях тари, конструкцій, виробів, </w:t>
      </w:r>
      <w:r w:rsidR="008C360B" w:rsidRPr="000F440E">
        <w:rPr>
          <w:rFonts w:ascii="Times New Roman" w:hAnsi="Times New Roman" w:cs="Times New Roman"/>
          <w:color w:val="000000" w:themeColor="text1"/>
          <w:sz w:val="28"/>
          <w:szCs w:val="28"/>
        </w:rPr>
        <w:t>ґрунту</w:t>
      </w:r>
      <w:r w:rsidR="00645E7F" w:rsidRPr="000F440E">
        <w:rPr>
          <w:rFonts w:ascii="Times New Roman" w:hAnsi="Times New Roman" w:cs="Times New Roman"/>
          <w:color w:val="000000" w:themeColor="text1"/>
          <w:sz w:val="28"/>
          <w:szCs w:val="28"/>
        </w:rPr>
        <w:t>, будівельних матеріалів тощо без відповідного дозволу.</w:t>
      </w:r>
    </w:p>
    <w:p w14:paraId="2C05B62E" w14:textId="3ECDFEDD"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.10. Несвоєчасне вивезення побутового сміття із контейнерних майданчиків.</w:t>
      </w:r>
    </w:p>
    <w:p w14:paraId="722AD774" w14:textId="3311B7BB"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.11. Спалювання на території громади листя, гілок, відходів виробництва, а також спалювання сміття в контейнерах, урнах та на контейнерних майданчиках, у дворах.</w:t>
      </w:r>
    </w:p>
    <w:p w14:paraId="709867B0" w14:textId="130C979A"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.12. Транспортування сміття, паперу, сипучих матеріалів тощо відкритим способом або таким, що призводить до їх розтрушування чи розкидання.</w:t>
      </w:r>
    </w:p>
    <w:p w14:paraId="21CEB02B" w14:textId="14D30432"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.13. Забруднення доріг й інших територій громади внаслідок виносу чи викидання бруду під колеса автомобілів.</w:t>
      </w:r>
    </w:p>
    <w:p w14:paraId="11492463" w14:textId="49EFAE5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.14. Незадовільне утримання (незадовільний санітарно-технічний стан, несвоєчасне прибирання та очищення) туалетів громадського користування.</w:t>
      </w:r>
    </w:p>
    <w:p w14:paraId="3E05975F" w14:textId="5DFD570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.15.  Порізка, рубка, або інший спосіб знищення зелених насаджень без спеціального на те дозволу.</w:t>
      </w:r>
    </w:p>
    <w:p w14:paraId="778CF432" w14:textId="1BB22E1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.16. 3ахаращення зеленої зони будь-якими матеріалами, влаштування звалищ сміття, вибірка піску, глини, випасання худоби на зелених зонах, розпалювання вогнища, засадження городів у не відведених для цього місцях, забивання в дерева цвяхів, кріплення до них електрощитів, ламання дерев, кущів, зривання та ламання квітів; установлення на зелених зонах торгових точок без дозволу виконавчого комітету міської ради.</w:t>
      </w:r>
    </w:p>
    <w:p w14:paraId="75811673" w14:textId="1B3A8090"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.17. Забруднення водоймищ, гідротехнічних споруд.</w:t>
      </w:r>
    </w:p>
    <w:p w14:paraId="74473661" w14:textId="6AE2C46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.18. Наїзд на будь-якому автотранспорті на тротуари (крім випадків, передбачених Правилами дорожнього руху), пішохідні доріжки, зелені зони, декоративні огорожі та паркування на них.</w:t>
      </w:r>
    </w:p>
    <w:p w14:paraId="6AFE2A23" w14:textId="31E8B98B"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.19. Миття, заправка, ремонт транспортних засобів на проїжджій частині вулиць, тротуарах, у житлових мікрорайонах та не обладнаних для цього місцях.</w:t>
      </w:r>
    </w:p>
    <w:p w14:paraId="33A36725" w14:textId="7A6A4F1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.20. Паркування автотранспортного засобу у межах парків, скверів, самовільне паркування у межах зони паркування.</w:t>
      </w:r>
    </w:p>
    <w:p w14:paraId="1EB8B59C" w14:textId="6743A53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.21. Самовільне встановлення літніх майданчиків, відгороджень, постійних і тимчасових огорож, риштування, палаток, спеціальних конструкцій зовнішньої реклами (несвоєчасна їхня перереєстрація), місць торгівлі з лотків, </w:t>
      </w:r>
      <w:r w:rsidR="00645E7F" w:rsidRPr="000F440E">
        <w:rPr>
          <w:rFonts w:ascii="Times New Roman" w:hAnsi="Times New Roman" w:cs="Times New Roman"/>
          <w:color w:val="000000" w:themeColor="text1"/>
          <w:sz w:val="28"/>
          <w:szCs w:val="28"/>
        </w:rPr>
        <w:lastRenderedPageBreak/>
        <w:t>автомобілів, причепів, столиків, візків тощо у не відведених для цього місцях та без наявності відповідного дозволу.</w:t>
      </w:r>
    </w:p>
    <w:p w14:paraId="2F1BD9DF" w14:textId="20AEE6F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.22. Розміщення дорожніх знаків без погодження з правоохоронними органами, власником доріг.</w:t>
      </w:r>
    </w:p>
    <w:p w14:paraId="5A81FC54" w14:textId="3FED79B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.23. Розміщення оголошень, афіш, листівок, плакатів тощо у не відведених для цього місцях. Відповідальність за порушення цієї заборони несе організація, власник чи особа, яка здійснює розповсюдження об’яв, афіш, листівок, плакатів тощо.</w:t>
      </w:r>
    </w:p>
    <w:p w14:paraId="47BA04D2" w14:textId="3A34A42E"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.24. Утримання собак і котів з порушенням існуючих норм та правил утримання собак і котів у містах і населених пунктах. Утримання на балконах і лоджіях, стрихових приміщеннях тварин, птахів і бджіл.</w:t>
      </w:r>
    </w:p>
    <w:p w14:paraId="4657D21E" w14:textId="2CFCFDB4"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.25. Викидання сміття з вікон (у т. ч. автотранспортних засобів), балконів, витрушування на сходинковій площадці чи з балконів килимів та килимових доріжок.</w:t>
      </w:r>
    </w:p>
    <w:p w14:paraId="32249CF8" w14:textId="39FEB93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.26. Проведення робіт, пов’язаних з переобладнанням, реконструкцією основних конструктивних елементів будівель, інженерних комунікацій і мереж, у т.ч. систем інформаційних комунікацій та обладнання, без погодження з організаціями й підприємствами, у віданні яких знаходяться житловий фонд, інженерні комунікації та мережі.</w:t>
      </w:r>
    </w:p>
    <w:p w14:paraId="41A6A84A" w14:textId="0F50A5A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.27. Самовільний ремонт або підключення до інженерних мереж будь-якого призначення (підземних і наземних).</w:t>
      </w:r>
    </w:p>
    <w:p w14:paraId="319302B0" w14:textId="55618F4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.28. Розміщення зливових ям на територіях, прилеглих до приватних домоволодінь.</w:t>
      </w:r>
    </w:p>
    <w:p w14:paraId="6FDAF1AD" w14:textId="108B5600"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Pr>
          <w:rFonts w:ascii="Times New Roman" w:hAnsi="Times New Roman" w:cs="Times New Roman"/>
          <w:color w:val="000000" w:themeColor="text1"/>
          <w:sz w:val="28"/>
          <w:szCs w:val="28"/>
        </w:rPr>
        <w:t>.</w:t>
      </w:r>
      <w:r w:rsidR="00645E7F" w:rsidRPr="000F440E">
        <w:rPr>
          <w:rFonts w:ascii="Times New Roman" w:hAnsi="Times New Roman" w:cs="Times New Roman"/>
          <w:color w:val="000000" w:themeColor="text1"/>
          <w:sz w:val="28"/>
          <w:szCs w:val="28"/>
        </w:rPr>
        <w:t>29. Незадовільне утримання прибудинкових територій, територій підприємств і організацій, несвоєчасне прибирання прилеглої та закріпленої в установленому законом порядку території.</w:t>
      </w:r>
    </w:p>
    <w:p w14:paraId="3D766E96" w14:textId="1F077D0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.30. Несвоєчасне прибирання снігу і льоду із тротуарів, пішохідних доріжок, доріг, місць паркування автомобілів, покрівель, прибудинкових територій, територій підприємств і організацій, у тому числі прилеглих до них територій; несвоєчасне посипання їх піском, скидання снігу на проїжджу частину вулиць.</w:t>
      </w:r>
    </w:p>
    <w:p w14:paraId="037D4A56" w14:textId="2D7330B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.31. Посипання тротуарів хімічними речовинами.</w:t>
      </w:r>
    </w:p>
    <w:p w14:paraId="7899708C" w14:textId="66654B08"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.32. Відсутність урн для сміття на об’єктах, де їх обов’язкова наявність передбачена цими Правилами.</w:t>
      </w:r>
    </w:p>
    <w:p w14:paraId="317FAA9D" w14:textId="1E9A2BC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.33. Відсутність на підземних комунікаціях кришок люків колодязів і теплових камер.</w:t>
      </w:r>
    </w:p>
    <w:p w14:paraId="09C11757" w14:textId="29EC10C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.34. Витоки води, фекалій на впорядкованій території.</w:t>
      </w:r>
    </w:p>
    <w:p w14:paraId="4FA910F6" w14:textId="59BC49C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.35. Незадовільне забезпечення технічної справності:</w:t>
      </w:r>
    </w:p>
    <w:p w14:paraId="15A3AC57" w14:textId="46E9EC6A" w:rsidR="000F440E" w:rsidRPr="008C360B" w:rsidRDefault="00645E7F" w:rsidP="005704C3">
      <w:pPr>
        <w:pStyle w:val="aa"/>
        <w:numPr>
          <w:ilvl w:val="0"/>
          <w:numId w:val="41"/>
        </w:numPr>
        <w:spacing w:line="276" w:lineRule="auto"/>
        <w:ind w:left="284" w:hanging="284"/>
        <w:jc w:val="both"/>
        <w:rPr>
          <w:color w:val="000000" w:themeColor="text1"/>
          <w:sz w:val="28"/>
          <w:szCs w:val="28"/>
          <w:lang w:val="uk-UA"/>
        </w:rPr>
      </w:pPr>
      <w:r w:rsidRPr="008C360B">
        <w:rPr>
          <w:color w:val="000000" w:themeColor="text1"/>
          <w:sz w:val="28"/>
          <w:szCs w:val="28"/>
          <w:lang w:val="uk-UA"/>
        </w:rPr>
        <w:t>доріг, вулиць, площ, тротуарів, пішохідних переходів, мостів, шляхопроводів, пішохідних доріжок;</w:t>
      </w:r>
    </w:p>
    <w:p w14:paraId="2CE9AAC0" w14:textId="43174C30" w:rsidR="00645E7F" w:rsidRPr="008C360B" w:rsidRDefault="00645E7F" w:rsidP="005704C3">
      <w:pPr>
        <w:pStyle w:val="aa"/>
        <w:numPr>
          <w:ilvl w:val="0"/>
          <w:numId w:val="41"/>
        </w:numPr>
        <w:spacing w:line="276" w:lineRule="auto"/>
        <w:ind w:left="284" w:hanging="284"/>
        <w:jc w:val="both"/>
        <w:rPr>
          <w:color w:val="000000" w:themeColor="text1"/>
          <w:sz w:val="28"/>
          <w:szCs w:val="28"/>
          <w:lang w:val="uk-UA"/>
        </w:rPr>
      </w:pPr>
      <w:r w:rsidRPr="008C360B">
        <w:rPr>
          <w:color w:val="000000" w:themeColor="text1"/>
          <w:sz w:val="28"/>
          <w:szCs w:val="28"/>
          <w:lang w:val="uk-UA"/>
        </w:rPr>
        <w:lastRenderedPageBreak/>
        <w:t>колодязів водопровідних, каналізаційних, зв’язку і їм подібних, дощоприймачів, дренажів, колекторів дощової каналізації, теплових камер.</w:t>
      </w:r>
    </w:p>
    <w:p w14:paraId="1B4858C0" w14:textId="56C671A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.36. Незадовільне утримання (незадовільний зовнішній вигляд та технічна справність, невідповідність їх затвердженим паспортам, проектам, вимогам): </w:t>
      </w:r>
    </w:p>
    <w:p w14:paraId="41817ECA" w14:textId="2CE6694D" w:rsidR="00645E7F" w:rsidRPr="000F440E" w:rsidRDefault="00645E7F" w:rsidP="005704C3">
      <w:pPr>
        <w:pStyle w:val="aa"/>
        <w:numPr>
          <w:ilvl w:val="0"/>
          <w:numId w:val="42"/>
        </w:numPr>
        <w:spacing w:line="276" w:lineRule="auto"/>
        <w:ind w:left="284" w:hanging="284"/>
        <w:jc w:val="both"/>
        <w:rPr>
          <w:color w:val="000000" w:themeColor="text1"/>
          <w:sz w:val="28"/>
          <w:szCs w:val="28"/>
          <w:lang w:val="uk-UA"/>
        </w:rPr>
      </w:pPr>
      <w:r w:rsidRPr="000F440E">
        <w:rPr>
          <w:color w:val="000000" w:themeColor="text1"/>
          <w:sz w:val="28"/>
          <w:szCs w:val="28"/>
          <w:lang w:val="uk-UA"/>
        </w:rPr>
        <w:t>постійних і тимчасових огорож, парканів, газонних огорож, ліхтарів вуличного освітлення, будинкових ліхтарів, стовпів, урн та контейнерів для сміття;</w:t>
      </w:r>
    </w:p>
    <w:p w14:paraId="1FE9D856" w14:textId="414A91B9" w:rsidR="00645E7F" w:rsidRPr="000F440E" w:rsidRDefault="00645E7F" w:rsidP="005704C3">
      <w:pPr>
        <w:pStyle w:val="aa"/>
        <w:numPr>
          <w:ilvl w:val="0"/>
          <w:numId w:val="42"/>
        </w:numPr>
        <w:spacing w:line="276" w:lineRule="auto"/>
        <w:ind w:left="284" w:hanging="284"/>
        <w:jc w:val="both"/>
        <w:rPr>
          <w:color w:val="000000" w:themeColor="text1"/>
          <w:sz w:val="28"/>
          <w:szCs w:val="28"/>
          <w:lang w:val="uk-UA"/>
        </w:rPr>
      </w:pPr>
      <w:r w:rsidRPr="000F440E">
        <w:rPr>
          <w:color w:val="000000" w:themeColor="text1"/>
          <w:sz w:val="28"/>
          <w:szCs w:val="28"/>
          <w:lang w:val="uk-UA"/>
        </w:rPr>
        <w:t>кіосків, літніх торговельних майданчиків, стаціонарних палаток, трансформаторних будок, телефонних і електричних шаф, навісів та павільйонів зупинок транспорту;</w:t>
      </w:r>
    </w:p>
    <w:p w14:paraId="691D239F" w14:textId="22CC0F4C" w:rsidR="00645E7F" w:rsidRPr="000F440E" w:rsidRDefault="00645E7F" w:rsidP="005704C3">
      <w:pPr>
        <w:pStyle w:val="aa"/>
        <w:numPr>
          <w:ilvl w:val="0"/>
          <w:numId w:val="42"/>
        </w:numPr>
        <w:spacing w:line="276" w:lineRule="auto"/>
        <w:ind w:left="284" w:hanging="284"/>
        <w:jc w:val="both"/>
        <w:rPr>
          <w:color w:val="000000" w:themeColor="text1"/>
          <w:sz w:val="28"/>
          <w:szCs w:val="28"/>
          <w:lang w:val="uk-UA"/>
        </w:rPr>
      </w:pPr>
      <w:r w:rsidRPr="000F440E">
        <w:rPr>
          <w:color w:val="000000" w:themeColor="text1"/>
          <w:sz w:val="28"/>
          <w:szCs w:val="28"/>
          <w:lang w:val="uk-UA"/>
        </w:rPr>
        <w:t>спеціальних конструкцій зовнішньої реклами, вивісок і вітрин, пам’ятників, скульптур.</w:t>
      </w:r>
    </w:p>
    <w:p w14:paraId="1DEC7670" w14:textId="1B3C33D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.37. Відсутність та незадовільне утримання вказівників будинків, споруд та інших об’єктів, розташованих на території громади.</w:t>
      </w:r>
    </w:p>
    <w:p w14:paraId="13885AD7" w14:textId="3B81327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.38. Незадовільний технічний стан фасадів, балконів та інших елементів.</w:t>
      </w:r>
    </w:p>
    <w:p w14:paraId="7111ADC3" w14:textId="044D664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.39. Перевищення максимальних рівнів шуму, встановлених СанПІН </w:t>
      </w:r>
      <w:r>
        <w:rPr>
          <w:rFonts w:ascii="Times New Roman" w:hAnsi="Times New Roman" w:cs="Times New Roman"/>
          <w:color w:val="000000" w:themeColor="text1"/>
          <w:sz w:val="28"/>
          <w:szCs w:val="28"/>
        </w:rPr>
        <w:t xml:space="preserve">                </w:t>
      </w:r>
      <w:r w:rsidR="00645E7F" w:rsidRPr="000F440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645E7F" w:rsidRPr="000F440E">
        <w:rPr>
          <w:rFonts w:ascii="Times New Roman" w:hAnsi="Times New Roman" w:cs="Times New Roman"/>
          <w:color w:val="000000" w:themeColor="text1"/>
          <w:sz w:val="28"/>
          <w:szCs w:val="28"/>
        </w:rPr>
        <w:t>3077-84 при використанні працюючого обладнання, вентиляційних систем, радіоприймачів, телевізорів, гучномовних установок, музичних інструментів, засобів індивідуальної трудової діяльності, а також інших джерел шуму.</w:t>
      </w:r>
    </w:p>
    <w:p w14:paraId="4E4412DE" w14:textId="3439D4FD"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.40. Використання гучномовної апаратури на відкритих та закритих  майданчиках, у закладах громадського харчування (ресторанах, барах, кафе тощо),  закладах культури без вжиття заходів щодо забезпечення нормативних рівнів шумів, встановлених СанПІН № 3077-84 після 22.00 години.</w:t>
      </w:r>
    </w:p>
    <w:p w14:paraId="74DA230C" w14:textId="53C9C4B5" w:rsidR="00645E7F" w:rsidRPr="00AA164C" w:rsidRDefault="000F440E" w:rsidP="000F440E">
      <w:pPr>
        <w:spacing w:before="240" w:after="0" w:line="276" w:lineRule="auto"/>
        <w:ind w:firstLine="567"/>
        <w:jc w:val="both"/>
        <w:rPr>
          <w:rFonts w:ascii="Times New Roman" w:hAnsi="Times New Roman" w:cs="Times New Roman"/>
          <w:b/>
          <w:color w:val="000000" w:themeColor="text1"/>
          <w:sz w:val="28"/>
          <w:szCs w:val="28"/>
        </w:rPr>
      </w:pPr>
      <w:r w:rsidRPr="00AA164C">
        <w:rPr>
          <w:rFonts w:ascii="Times New Roman" w:hAnsi="Times New Roman" w:cs="Times New Roman"/>
          <w:b/>
          <w:color w:val="000000" w:themeColor="text1"/>
          <w:sz w:val="28"/>
          <w:szCs w:val="28"/>
        </w:rPr>
        <w:t xml:space="preserve">3.2.8. </w:t>
      </w:r>
      <w:r w:rsidR="00645E7F" w:rsidRPr="00AA164C">
        <w:rPr>
          <w:rFonts w:ascii="Times New Roman" w:hAnsi="Times New Roman" w:cs="Times New Roman"/>
          <w:b/>
          <w:color w:val="000000" w:themeColor="text1"/>
          <w:sz w:val="28"/>
          <w:szCs w:val="28"/>
        </w:rPr>
        <w:t>Контроль за виконанням Правил</w:t>
      </w:r>
    </w:p>
    <w:p w14:paraId="6F7F73D3" w14:textId="50E13C1F"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 Перевірка виконання вимог, передбачених цими Правилами, складання протоколів про здійснення правопорушень, накладення і стягнення штрафів, розгляд справ про адміністративні правопорушення, передбачених чинним законодавством, здійснюються органами (посадовими особами), уповноваженими чинним законодавством.</w:t>
      </w:r>
    </w:p>
    <w:p w14:paraId="078B5839" w14:textId="3985042D"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.2. Штрафні санкції за адміністративні правопорушення стягуються в розмірі, передбаченому Кодексом України «Про адміністративні правопорушення». </w:t>
      </w:r>
    </w:p>
    <w:p w14:paraId="07C42BD9" w14:textId="3473D01C"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.3. Оскарження й опротестування постанови в справі про адміністративні правопорушення здійснюється у встановленому порядку.</w:t>
      </w:r>
    </w:p>
    <w:p w14:paraId="0BD2CC99" w14:textId="54CD500F"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.4. Перевірка  стану прилеглих та закріплених за підприємствами, організаціями, установами, власниками будівель та споруд торговельного, соціально-культурного, спортивного та іншого призначення, власниками або користувачами присадибних ділянок територій проводиться відповідними контролюючими службами громади.</w:t>
      </w:r>
    </w:p>
    <w:p w14:paraId="30FFB5DE" w14:textId="0676CE98"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3.2.8</w:t>
      </w:r>
      <w:r w:rsidR="00645E7F" w:rsidRPr="000F440E">
        <w:rPr>
          <w:rFonts w:ascii="Times New Roman" w:hAnsi="Times New Roman" w:cs="Times New Roman"/>
          <w:color w:val="000000" w:themeColor="text1"/>
          <w:sz w:val="28"/>
          <w:szCs w:val="28"/>
        </w:rPr>
        <w:t>.5. За результатами перевірки комісією складається акт установленої форми, у якому вказують виявлені недоліки, установлюється термін для їхнього усунення.</w:t>
      </w:r>
    </w:p>
    <w:p w14:paraId="5CF0C689" w14:textId="35A4586D"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.6. Акт підписується членами комісії, посадовою особою підприємства, організації, власником, орендарем.</w:t>
      </w:r>
    </w:p>
    <w:p w14:paraId="1BFD5B26" w14:textId="610F6F42"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.7. У випадку відмови від підписання акта в ньому робиться відповідна відмітка. У разі не усунення зафіксованих порушень у передбачений термін настає відповідальність, передбачена  чинним законодавством та даними Правилами. </w:t>
      </w:r>
    </w:p>
    <w:p w14:paraId="619E916D" w14:textId="4222BED5"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.8. У випадку виявлення порушень посадові особи сектору «Варта громади» складають на правопорушника протокол про адміністративне правопорушення та направляють його на розгляд до адміністративної комісії при виконавчому комітеті міської ради. </w:t>
      </w:r>
    </w:p>
    <w:p w14:paraId="1B3DED86" w14:textId="4C89A465"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.9. Утримання закріпленої території за підприємствами, організаціями, установами, власниками будівель та споруд торговельного, соціально-культурного, спортивного та іншого призначення, власниками або користувачами присадибних ділянок вважається неналежним за умови складання комісією протягом календарного року двох і більш актів про допущені порушення, що не оскаржені і не скасовані у встановленому порядку.</w:t>
      </w:r>
    </w:p>
    <w:p w14:paraId="31CDE8E0" w14:textId="760FAA68"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.10. Здійснення контролю за виконанням Правил. </w:t>
      </w:r>
    </w:p>
    <w:p w14:paraId="436B9FE2"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 xml:space="preserve">Контроль у сфері благоустрою території громади спрямований на забезпечення дотримання всіма органами державної влади, органами місцевого самоврядування, підприємствами, установами, організаціями незалежно від форм власності та підпорядкування, а також громадянами, у тому числі іноземцями та особами без громадянства, відповідно до вимог Закону України «Про благоустрій населених пунктів», Правил благоустрою Рогатинської міської територіальної громади та інших нормативно-правових актів. </w:t>
      </w:r>
    </w:p>
    <w:p w14:paraId="12E17805"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 xml:space="preserve">Самоврядний контроль у сфері благоустрою території громади здійснюється міською радою та її виконавчими органами. </w:t>
      </w:r>
    </w:p>
    <w:p w14:paraId="6EC62644"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 xml:space="preserve">Здійснення контролю за станом благоустрою, виконанням Правил благоустрою території громади, в тому числі організації озеленення, охорони зелених насаджень і водойм, створення місць відпочинку громадян, утримання в належному стані закріплених за підприємствами, установами, організаціями територій міською радою доручено комунальному підприємству «Благоустрій-Р» та сектору «Варта громади». Самоврядний контроль за станом благоустрою  здійснюється шляхом: </w:t>
      </w:r>
    </w:p>
    <w:p w14:paraId="42B6DF5C" w14:textId="57E2013E" w:rsidR="00645E7F" w:rsidRPr="0044490C" w:rsidRDefault="00645E7F" w:rsidP="005704C3">
      <w:pPr>
        <w:pStyle w:val="aa"/>
        <w:numPr>
          <w:ilvl w:val="0"/>
          <w:numId w:val="43"/>
        </w:numPr>
        <w:spacing w:line="276" w:lineRule="auto"/>
        <w:ind w:left="284" w:hanging="284"/>
        <w:jc w:val="both"/>
        <w:rPr>
          <w:color w:val="000000" w:themeColor="text1"/>
          <w:sz w:val="28"/>
          <w:szCs w:val="28"/>
          <w:lang w:val="uk-UA"/>
        </w:rPr>
      </w:pPr>
      <w:r w:rsidRPr="0044490C">
        <w:rPr>
          <w:color w:val="000000" w:themeColor="text1"/>
          <w:sz w:val="28"/>
          <w:szCs w:val="28"/>
          <w:lang w:val="uk-UA"/>
        </w:rPr>
        <w:t>проведення перевірок стану дотримання Правил благоустрою;</w:t>
      </w:r>
    </w:p>
    <w:p w14:paraId="7CA3B28C" w14:textId="0AE1E913" w:rsidR="00645E7F" w:rsidRPr="0044490C" w:rsidRDefault="00645E7F" w:rsidP="005704C3">
      <w:pPr>
        <w:pStyle w:val="aa"/>
        <w:numPr>
          <w:ilvl w:val="0"/>
          <w:numId w:val="43"/>
        </w:numPr>
        <w:spacing w:line="276" w:lineRule="auto"/>
        <w:ind w:left="284" w:hanging="284"/>
        <w:jc w:val="both"/>
        <w:rPr>
          <w:color w:val="000000" w:themeColor="text1"/>
          <w:sz w:val="28"/>
          <w:szCs w:val="28"/>
          <w:lang w:val="uk-UA"/>
        </w:rPr>
      </w:pPr>
      <w:r w:rsidRPr="0044490C">
        <w:rPr>
          <w:color w:val="000000" w:themeColor="text1"/>
          <w:sz w:val="28"/>
          <w:szCs w:val="28"/>
          <w:lang w:val="uk-UA"/>
        </w:rPr>
        <w:t xml:space="preserve">притягнення до відповідальності за порушення чинного законодавства з питань благоустрою та санітарного стану, Правил благоустрою; </w:t>
      </w:r>
    </w:p>
    <w:p w14:paraId="2F0594CE" w14:textId="2E63168B" w:rsidR="00645E7F" w:rsidRPr="0044490C" w:rsidRDefault="00645E7F" w:rsidP="005704C3">
      <w:pPr>
        <w:pStyle w:val="aa"/>
        <w:numPr>
          <w:ilvl w:val="0"/>
          <w:numId w:val="43"/>
        </w:numPr>
        <w:spacing w:line="276" w:lineRule="auto"/>
        <w:ind w:left="284" w:hanging="284"/>
        <w:jc w:val="both"/>
        <w:rPr>
          <w:color w:val="000000" w:themeColor="text1"/>
          <w:sz w:val="28"/>
          <w:szCs w:val="28"/>
          <w:lang w:val="uk-UA"/>
        </w:rPr>
      </w:pPr>
      <w:r w:rsidRPr="0044490C">
        <w:rPr>
          <w:color w:val="000000" w:themeColor="text1"/>
          <w:sz w:val="28"/>
          <w:szCs w:val="28"/>
          <w:lang w:val="uk-UA"/>
        </w:rPr>
        <w:t xml:space="preserve">розгляду звернень підприємств, установ, організацій та громадян; </w:t>
      </w:r>
    </w:p>
    <w:p w14:paraId="042A64B4" w14:textId="5DF38449" w:rsidR="00645E7F" w:rsidRPr="0044490C" w:rsidRDefault="00645E7F" w:rsidP="005704C3">
      <w:pPr>
        <w:pStyle w:val="aa"/>
        <w:numPr>
          <w:ilvl w:val="0"/>
          <w:numId w:val="43"/>
        </w:numPr>
        <w:spacing w:line="276" w:lineRule="auto"/>
        <w:ind w:left="284" w:hanging="284"/>
        <w:jc w:val="both"/>
        <w:rPr>
          <w:color w:val="000000" w:themeColor="text1"/>
          <w:sz w:val="28"/>
          <w:szCs w:val="28"/>
          <w:lang w:val="uk-UA"/>
        </w:rPr>
      </w:pPr>
      <w:r w:rsidRPr="0044490C">
        <w:rPr>
          <w:color w:val="000000" w:themeColor="text1"/>
          <w:sz w:val="28"/>
          <w:szCs w:val="28"/>
          <w:lang w:val="uk-UA"/>
        </w:rPr>
        <w:lastRenderedPageBreak/>
        <w:t xml:space="preserve">участі в обговоренні проектів благоустрою території громади, іншої технічної документації з питань благоустрою і внесення відповідних пропозицій на розгляд виконавчого комітету міської ради підприємств, установ, організацій; </w:t>
      </w:r>
    </w:p>
    <w:p w14:paraId="6965F3E7" w14:textId="1E28904F" w:rsidR="00645E7F" w:rsidRPr="0044490C" w:rsidRDefault="00645E7F" w:rsidP="005704C3">
      <w:pPr>
        <w:pStyle w:val="aa"/>
        <w:numPr>
          <w:ilvl w:val="0"/>
          <w:numId w:val="43"/>
        </w:numPr>
        <w:spacing w:line="276" w:lineRule="auto"/>
        <w:ind w:left="284" w:hanging="284"/>
        <w:jc w:val="both"/>
        <w:rPr>
          <w:color w:val="000000" w:themeColor="text1"/>
          <w:sz w:val="28"/>
          <w:szCs w:val="28"/>
        </w:rPr>
      </w:pPr>
      <w:r w:rsidRPr="0044490C">
        <w:rPr>
          <w:color w:val="000000" w:themeColor="text1"/>
          <w:sz w:val="28"/>
          <w:szCs w:val="28"/>
          <w:lang w:val="uk-UA"/>
        </w:rPr>
        <w:t>подання позовів до суду про відшкодування збитків, завданих об'єктам благоустрою внаслідок порушення законодавства з питань благоустрою населених пунктів, Правил благоустрою</w:t>
      </w:r>
      <w:r w:rsidRPr="0044490C">
        <w:rPr>
          <w:color w:val="000000" w:themeColor="text1"/>
          <w:sz w:val="28"/>
          <w:szCs w:val="28"/>
        </w:rPr>
        <w:t xml:space="preserve"> території населеного пункту. </w:t>
      </w:r>
    </w:p>
    <w:p w14:paraId="074ACCB3" w14:textId="19DC9896"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.11. Координацію діяльності міських служб у галузі благоустрою і санітарного утримання територій, забезпечення чистоти й порядку в Рогатинській міській територіальній громаді здійснює заступник міського голови з питань діяльності виконавчих органів ради. </w:t>
      </w:r>
    </w:p>
    <w:p w14:paraId="5B9B9218" w14:textId="1C247663"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.12. Організація і контроль за роботами із благоустрою, прибирання і санітарного утримання територій по підтримці чистоти і порядку покладається на комунальне підприємство «Рогатинське будинкоуправління», комунальне підприємство «Благоустрій-Р», сектор «Варта громади».</w:t>
      </w:r>
    </w:p>
    <w:p w14:paraId="7A407CDB" w14:textId="0A11A564"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.13. Контроль і нагляд за виконанням вимог даних Правил здійснюють:</w:t>
      </w:r>
    </w:p>
    <w:p w14:paraId="1702CB1B" w14:textId="63262B3F" w:rsidR="00645E7F" w:rsidRPr="0044490C" w:rsidRDefault="00645E7F" w:rsidP="005704C3">
      <w:pPr>
        <w:pStyle w:val="aa"/>
        <w:numPr>
          <w:ilvl w:val="0"/>
          <w:numId w:val="44"/>
        </w:numPr>
        <w:spacing w:line="276" w:lineRule="auto"/>
        <w:ind w:left="284" w:hanging="284"/>
        <w:jc w:val="both"/>
        <w:rPr>
          <w:color w:val="000000" w:themeColor="text1"/>
          <w:sz w:val="28"/>
          <w:szCs w:val="28"/>
          <w:lang w:val="uk-UA"/>
        </w:rPr>
      </w:pPr>
      <w:r w:rsidRPr="0044490C">
        <w:rPr>
          <w:color w:val="000000" w:themeColor="text1"/>
          <w:sz w:val="28"/>
          <w:szCs w:val="28"/>
          <w:lang w:val="uk-UA"/>
        </w:rPr>
        <w:t>виконавчий комітет Рогатинської міської ради;</w:t>
      </w:r>
    </w:p>
    <w:p w14:paraId="613693DD" w14:textId="0C8759AF" w:rsidR="00645E7F" w:rsidRPr="0044490C" w:rsidRDefault="00645E7F" w:rsidP="005704C3">
      <w:pPr>
        <w:pStyle w:val="aa"/>
        <w:numPr>
          <w:ilvl w:val="0"/>
          <w:numId w:val="44"/>
        </w:numPr>
        <w:spacing w:line="276" w:lineRule="auto"/>
        <w:ind w:left="284" w:hanging="284"/>
        <w:jc w:val="both"/>
        <w:rPr>
          <w:color w:val="000000" w:themeColor="text1"/>
          <w:sz w:val="28"/>
          <w:szCs w:val="28"/>
        </w:rPr>
      </w:pPr>
      <w:r w:rsidRPr="0044490C">
        <w:rPr>
          <w:color w:val="000000" w:themeColor="text1"/>
          <w:sz w:val="28"/>
          <w:szCs w:val="28"/>
          <w:lang w:val="uk-UA"/>
        </w:rPr>
        <w:t>усі інші органи згідно з повноваженнями та чинним</w:t>
      </w:r>
      <w:r w:rsidRPr="0044490C">
        <w:rPr>
          <w:color w:val="000000" w:themeColor="text1"/>
          <w:sz w:val="28"/>
          <w:szCs w:val="28"/>
        </w:rPr>
        <w:t xml:space="preserve"> законодавством. </w:t>
      </w:r>
    </w:p>
    <w:p w14:paraId="05D362F3" w14:textId="589B9FCD"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.14. Усі відомчі інструкції та інші акти, які прийняті з питань санітарного утримання, організації прибирання і забезпечення чистоти та порядку на території громади, не повинні суперечити вимогам  цих Правил.</w:t>
      </w:r>
    </w:p>
    <w:p w14:paraId="1987B9B4" w14:textId="5FFF498E"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.15. Внесення змін до Правил здійснюється міською радою у встановленому законодавством порядку щорічно, або за необхідністю з корективами прилеглої території.</w:t>
      </w:r>
    </w:p>
    <w:p w14:paraId="5FD83F51" w14:textId="1490FC29" w:rsidR="005C186C" w:rsidRPr="007E6F26" w:rsidRDefault="007E6F26" w:rsidP="0044490C">
      <w:pPr>
        <w:shd w:val="clear" w:color="auto" w:fill="FFFFFF"/>
        <w:spacing w:before="240" w:after="0" w:line="276" w:lineRule="auto"/>
        <w:ind w:firstLine="567"/>
        <w:rPr>
          <w:rFonts w:ascii="Times New Roman" w:eastAsia="Times New Roman" w:hAnsi="Times New Roman" w:cs="Times New Roman"/>
          <w:b/>
          <w:sz w:val="28"/>
          <w:szCs w:val="28"/>
          <w:bdr w:val="none" w:sz="0" w:space="0" w:color="auto" w:frame="1"/>
          <w:lang w:eastAsia="uk-UA"/>
        </w:rPr>
      </w:pPr>
      <w:r w:rsidRPr="007E6F26">
        <w:rPr>
          <w:rFonts w:ascii="Times New Roman" w:eastAsia="Times New Roman" w:hAnsi="Times New Roman" w:cs="Times New Roman"/>
          <w:b/>
          <w:sz w:val="28"/>
          <w:szCs w:val="28"/>
          <w:bdr w:val="none" w:sz="0" w:space="0" w:color="auto" w:frame="1"/>
          <w:lang w:eastAsia="uk-UA"/>
        </w:rPr>
        <w:t>3.3.</w:t>
      </w:r>
      <w:r w:rsidR="005C186C" w:rsidRPr="007E6F26">
        <w:rPr>
          <w:rFonts w:ascii="Times New Roman" w:eastAsia="Times New Roman" w:hAnsi="Times New Roman" w:cs="Times New Roman"/>
          <w:b/>
          <w:sz w:val="28"/>
          <w:szCs w:val="28"/>
          <w:bdr w:val="none" w:sz="0" w:space="0" w:color="auto" w:frame="1"/>
          <w:lang w:eastAsia="uk-UA"/>
        </w:rPr>
        <w:t xml:space="preserve"> Обсяг утворення відходів та наявна інфраструктура</w:t>
      </w:r>
    </w:p>
    <w:p w14:paraId="0601F027" w14:textId="148907D9" w:rsidR="005C186C" w:rsidRPr="007F39A6" w:rsidRDefault="005C186C" w:rsidP="0044490C">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7F39A6">
        <w:rPr>
          <w:rFonts w:ascii="Times New Roman" w:eastAsia="Times New Roman" w:hAnsi="Times New Roman" w:cs="Times New Roman"/>
          <w:sz w:val="28"/>
          <w:szCs w:val="28"/>
          <w:bdr w:val="none" w:sz="0" w:space="0" w:color="auto" w:frame="1"/>
          <w:lang w:eastAsia="uk-UA"/>
        </w:rPr>
        <w:t>Відходи – будь-які речовини, матеріали і предмети, що утворилися у процесі виробництва чи споживання, а також товари (продукція), що повністю або частково втратили свої споживчі властивості і не мають подальшого використання за місцем їх утворення чи виявлення і від яких їх власник позбувається, має намір або повинен позбутися</w:t>
      </w:r>
      <w:r w:rsidR="006D0E5A">
        <w:rPr>
          <w:rFonts w:ascii="Times New Roman" w:eastAsia="Times New Roman" w:hAnsi="Times New Roman" w:cs="Times New Roman"/>
          <w:sz w:val="28"/>
          <w:szCs w:val="28"/>
          <w:bdr w:val="none" w:sz="0" w:space="0" w:color="auto" w:frame="1"/>
          <w:lang w:eastAsia="uk-UA"/>
        </w:rPr>
        <w:t xml:space="preserve"> шляхом утилізації чи видалення</w:t>
      </w:r>
      <w:r w:rsidRPr="007F39A6">
        <w:rPr>
          <w:rFonts w:ascii="Times New Roman" w:eastAsia="Times New Roman" w:hAnsi="Times New Roman" w:cs="Times New Roman"/>
          <w:sz w:val="28"/>
          <w:szCs w:val="28"/>
          <w:bdr w:val="none" w:sz="0" w:space="0" w:color="auto" w:frame="1"/>
          <w:lang w:eastAsia="uk-UA"/>
        </w:rPr>
        <w:t>.</w:t>
      </w:r>
    </w:p>
    <w:p w14:paraId="73ABEDED" w14:textId="77777777" w:rsidR="0044490C" w:rsidRDefault="005C186C" w:rsidP="0044490C">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44490C">
        <w:rPr>
          <w:rFonts w:ascii="Times New Roman" w:eastAsia="Times New Roman" w:hAnsi="Times New Roman" w:cs="Times New Roman"/>
          <w:sz w:val="28"/>
          <w:szCs w:val="28"/>
          <w:bdr w:val="none" w:sz="0" w:space="0" w:color="auto" w:frame="1"/>
          <w:lang w:eastAsia="uk-UA"/>
        </w:rPr>
        <w:t>На території громади утворюються змішані відходи, окремо – пластик.</w:t>
      </w:r>
    </w:p>
    <w:p w14:paraId="7F498194" w14:textId="246871D7" w:rsidR="0044490C" w:rsidRPr="0044490C" w:rsidRDefault="00802E33" w:rsidP="00C347A8">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44490C">
        <w:rPr>
          <w:rFonts w:ascii="Times New Roman" w:hAnsi="Times New Roman" w:cs="Times New Roman"/>
          <w:color w:val="000000"/>
          <w:sz w:val="28"/>
          <w:szCs w:val="28"/>
          <w:lang w:eastAsia="uk-UA" w:bidi="uk-UA"/>
        </w:rPr>
        <w:t>Загальна структура відходів</w:t>
      </w:r>
      <w:r w:rsidR="0044490C" w:rsidRPr="0044490C">
        <w:rPr>
          <w:rFonts w:ascii="Times New Roman" w:hAnsi="Times New Roman" w:cs="Times New Roman"/>
          <w:color w:val="000000"/>
          <w:sz w:val="28"/>
          <w:szCs w:val="28"/>
          <w:lang w:eastAsia="uk-UA" w:bidi="uk-UA"/>
        </w:rPr>
        <w:t>,</w:t>
      </w:r>
      <w:r w:rsidRPr="0044490C">
        <w:rPr>
          <w:rFonts w:ascii="Times New Roman" w:hAnsi="Times New Roman" w:cs="Times New Roman"/>
          <w:color w:val="000000"/>
          <w:sz w:val="28"/>
          <w:szCs w:val="28"/>
          <w:lang w:eastAsia="uk-UA" w:bidi="uk-UA"/>
        </w:rPr>
        <w:t xml:space="preserve"> що утворюються у Рогатинській громаді представлена</w:t>
      </w:r>
      <w:r w:rsidR="0044490C" w:rsidRPr="0044490C">
        <w:rPr>
          <w:rFonts w:ascii="Times New Roman" w:hAnsi="Times New Roman" w:cs="Times New Roman"/>
          <w:color w:val="000000"/>
          <w:sz w:val="28"/>
          <w:szCs w:val="28"/>
          <w:lang w:eastAsia="uk-UA" w:bidi="uk-UA"/>
        </w:rPr>
        <w:t xml:space="preserve"> </w:t>
      </w:r>
      <w:r w:rsidRPr="0044490C">
        <w:rPr>
          <w:rFonts w:ascii="Times New Roman" w:hAnsi="Times New Roman" w:cs="Times New Roman"/>
          <w:color w:val="000000"/>
          <w:sz w:val="28"/>
          <w:szCs w:val="28"/>
          <w:lang w:eastAsia="uk-UA" w:bidi="uk-UA"/>
        </w:rPr>
        <w:t>на рис.</w:t>
      </w:r>
      <w:r w:rsidR="00C347A8">
        <w:rPr>
          <w:rFonts w:ascii="Times New Roman" w:hAnsi="Times New Roman" w:cs="Times New Roman"/>
          <w:color w:val="000000"/>
          <w:sz w:val="28"/>
          <w:szCs w:val="28"/>
          <w:lang w:eastAsia="uk-UA" w:bidi="uk-UA"/>
        </w:rPr>
        <w:t>3.3</w:t>
      </w:r>
      <w:r w:rsidRPr="0044490C">
        <w:rPr>
          <w:rFonts w:ascii="Times New Roman" w:hAnsi="Times New Roman" w:cs="Times New Roman"/>
          <w:color w:val="000000"/>
          <w:sz w:val="28"/>
          <w:szCs w:val="28"/>
          <w:lang w:eastAsia="uk-UA" w:bidi="uk-UA"/>
        </w:rPr>
        <w:t>.</w:t>
      </w:r>
      <w:r w:rsidR="0044490C" w:rsidRPr="0044490C">
        <w:rPr>
          <w:rFonts w:ascii="Times New Roman" w:hAnsi="Times New Roman" w:cs="Times New Roman"/>
          <w:color w:val="000000"/>
          <w:sz w:val="28"/>
          <w:szCs w:val="28"/>
          <w:lang w:eastAsia="uk-UA" w:bidi="uk-UA"/>
        </w:rPr>
        <w:t>,</w:t>
      </w:r>
      <w:r w:rsidR="00C347A8" w:rsidRPr="00C347A8">
        <w:rPr>
          <w:rFonts w:ascii="Times New Roman" w:eastAsia="Times New Roman" w:hAnsi="Times New Roman" w:cs="Times New Roman"/>
          <w:sz w:val="28"/>
          <w:szCs w:val="28"/>
          <w:lang w:eastAsia="uk-UA"/>
        </w:rPr>
        <w:t xml:space="preserve"> </w:t>
      </w:r>
      <w:r w:rsidR="00C347A8" w:rsidRPr="0044490C">
        <w:rPr>
          <w:rFonts w:ascii="Times New Roman" w:eastAsia="Times New Roman" w:hAnsi="Times New Roman" w:cs="Times New Roman"/>
          <w:sz w:val="28"/>
          <w:szCs w:val="28"/>
          <w:lang w:eastAsia="uk-UA"/>
        </w:rPr>
        <w:t>Забезпеченість технічними засобами вивезення відходів - табл.</w:t>
      </w:r>
      <w:r w:rsidR="00C347A8">
        <w:rPr>
          <w:rFonts w:ascii="Times New Roman" w:eastAsia="Times New Roman" w:hAnsi="Times New Roman" w:cs="Times New Roman"/>
          <w:sz w:val="28"/>
          <w:szCs w:val="28"/>
          <w:lang w:eastAsia="uk-UA"/>
        </w:rPr>
        <w:t>3.3.</w:t>
      </w:r>
      <w:r w:rsidR="00C347A8" w:rsidRPr="0044490C">
        <w:rPr>
          <w:rFonts w:ascii="Times New Roman" w:eastAsia="Times New Roman" w:hAnsi="Times New Roman" w:cs="Times New Roman"/>
          <w:sz w:val="28"/>
          <w:szCs w:val="28"/>
          <w:lang w:eastAsia="uk-UA"/>
        </w:rPr>
        <w:t>1.</w:t>
      </w:r>
      <w:r w:rsidR="00C347A8">
        <w:rPr>
          <w:rFonts w:ascii="Times New Roman" w:eastAsia="Times New Roman" w:hAnsi="Times New Roman" w:cs="Times New Roman"/>
          <w:sz w:val="28"/>
          <w:szCs w:val="28"/>
          <w:lang w:eastAsia="uk-UA"/>
        </w:rPr>
        <w:t>,</w:t>
      </w:r>
      <w:r w:rsidR="0044490C" w:rsidRPr="0044490C">
        <w:rPr>
          <w:rFonts w:ascii="Times New Roman" w:hAnsi="Times New Roman" w:cs="Times New Roman"/>
          <w:color w:val="000000"/>
          <w:sz w:val="28"/>
          <w:szCs w:val="28"/>
          <w:lang w:eastAsia="uk-UA" w:bidi="uk-UA"/>
        </w:rPr>
        <w:t xml:space="preserve"> </w:t>
      </w:r>
      <w:r w:rsidR="0044490C" w:rsidRPr="0044490C">
        <w:rPr>
          <w:rFonts w:ascii="Times New Roman" w:eastAsia="Times New Roman" w:hAnsi="Times New Roman" w:cs="Times New Roman"/>
          <w:sz w:val="28"/>
          <w:szCs w:val="28"/>
          <w:lang w:eastAsia="uk-UA"/>
        </w:rPr>
        <w:t>обсяги видалених твердих побутових відходів на території громади за 2019-2023 роки представлена на табл.</w:t>
      </w:r>
      <w:r w:rsidR="00C347A8">
        <w:rPr>
          <w:rFonts w:ascii="Times New Roman" w:eastAsia="Times New Roman" w:hAnsi="Times New Roman" w:cs="Times New Roman"/>
          <w:sz w:val="28"/>
          <w:szCs w:val="28"/>
          <w:lang w:eastAsia="uk-UA"/>
        </w:rPr>
        <w:t>3.3.2</w:t>
      </w:r>
      <w:r w:rsidR="0044490C" w:rsidRPr="0044490C">
        <w:rPr>
          <w:rFonts w:ascii="Times New Roman" w:eastAsia="Times New Roman" w:hAnsi="Times New Roman" w:cs="Times New Roman"/>
          <w:sz w:val="28"/>
          <w:szCs w:val="28"/>
          <w:lang w:eastAsia="uk-UA"/>
        </w:rPr>
        <w:t>.,</w:t>
      </w:r>
    </w:p>
    <w:p w14:paraId="2635D77B" w14:textId="5CD7BAB9" w:rsidR="00802E33" w:rsidRPr="0044490C" w:rsidRDefault="00802E33" w:rsidP="0044490C">
      <w:pPr>
        <w:shd w:val="clear" w:color="auto" w:fill="FFFFFF"/>
        <w:spacing w:after="0" w:line="240" w:lineRule="auto"/>
        <w:rPr>
          <w:rFonts w:ascii="Times New Roman" w:eastAsia="Times New Roman" w:hAnsi="Times New Roman" w:cs="Times New Roman"/>
          <w:sz w:val="28"/>
          <w:szCs w:val="28"/>
          <w:lang w:eastAsia="uk-UA"/>
        </w:rPr>
      </w:pPr>
    </w:p>
    <w:p w14:paraId="0A101658" w14:textId="77777777" w:rsidR="00802E33" w:rsidRDefault="00802E33"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63DC3CD6"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1316D15C"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6D6A744F"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27FCFC41"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5202F24B" w14:textId="5615FDF0" w:rsidR="00753A98" w:rsidRDefault="00753A98"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r>
        <w:rPr>
          <w:noProof/>
          <w:lang w:eastAsia="uk-UA"/>
        </w:rPr>
        <w:lastRenderedPageBreak/>
        <w:drawing>
          <wp:inline distT="0" distB="0" distL="0" distR="0" wp14:anchorId="24BBC019" wp14:editId="51C545BD">
            <wp:extent cx="6153785" cy="402336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a:stretch/>
                  </pic:blipFill>
                  <pic:spPr>
                    <a:xfrm>
                      <a:off x="0" y="0"/>
                      <a:ext cx="6153785" cy="4023360"/>
                    </a:xfrm>
                    <a:prstGeom prst="rect">
                      <a:avLst/>
                    </a:prstGeom>
                  </pic:spPr>
                </pic:pic>
              </a:graphicData>
            </a:graphic>
          </wp:inline>
        </w:drawing>
      </w:r>
    </w:p>
    <w:p w14:paraId="0AB9F57A" w14:textId="1728A69B" w:rsidR="0044490C" w:rsidRPr="008143E4" w:rsidRDefault="0044490C" w:rsidP="008143E4">
      <w:pPr>
        <w:shd w:val="clear" w:color="auto" w:fill="FFFFFF"/>
        <w:spacing w:before="240" w:after="0" w:line="276" w:lineRule="auto"/>
        <w:jc w:val="center"/>
        <w:rPr>
          <w:rFonts w:ascii="Times New Roman" w:hAnsi="Times New Roman" w:cs="Times New Roman"/>
          <w:color w:val="000000"/>
          <w:sz w:val="24"/>
          <w:szCs w:val="24"/>
          <w:lang w:eastAsia="uk-UA" w:bidi="uk-UA"/>
        </w:rPr>
      </w:pPr>
      <w:r>
        <w:rPr>
          <w:rFonts w:ascii="Times New Roman" w:hAnsi="Times New Roman" w:cs="Times New Roman"/>
          <w:color w:val="000000"/>
          <w:sz w:val="24"/>
          <w:szCs w:val="24"/>
          <w:lang w:eastAsia="uk-UA" w:bidi="uk-UA"/>
        </w:rPr>
        <w:t>Р</w:t>
      </w:r>
      <w:r w:rsidR="008C360B">
        <w:rPr>
          <w:rFonts w:ascii="Times New Roman" w:hAnsi="Times New Roman" w:cs="Times New Roman"/>
          <w:color w:val="000000"/>
          <w:sz w:val="24"/>
          <w:szCs w:val="24"/>
          <w:lang w:eastAsia="uk-UA" w:bidi="uk-UA"/>
        </w:rPr>
        <w:t>ис. 3.3</w:t>
      </w:r>
      <w:r w:rsidRPr="0044490C">
        <w:rPr>
          <w:rFonts w:ascii="Times New Roman" w:hAnsi="Times New Roman" w:cs="Times New Roman"/>
          <w:color w:val="000000"/>
          <w:sz w:val="24"/>
          <w:szCs w:val="24"/>
          <w:lang w:eastAsia="uk-UA" w:bidi="uk-UA"/>
        </w:rPr>
        <w:t>. Загальна структура відходів</w:t>
      </w:r>
      <w:r>
        <w:rPr>
          <w:rFonts w:ascii="Times New Roman" w:hAnsi="Times New Roman" w:cs="Times New Roman"/>
          <w:color w:val="000000"/>
          <w:sz w:val="24"/>
          <w:szCs w:val="24"/>
          <w:lang w:eastAsia="uk-UA" w:bidi="uk-UA"/>
        </w:rPr>
        <w:t>,</w:t>
      </w:r>
      <w:r w:rsidRPr="0044490C">
        <w:rPr>
          <w:rFonts w:ascii="Times New Roman" w:hAnsi="Times New Roman" w:cs="Times New Roman"/>
          <w:color w:val="000000"/>
          <w:sz w:val="24"/>
          <w:szCs w:val="24"/>
          <w:lang w:eastAsia="uk-UA" w:bidi="uk-UA"/>
        </w:rPr>
        <w:t xml:space="preserve"> що утворюються  у Рогатинській громаді</w:t>
      </w:r>
    </w:p>
    <w:p w14:paraId="522E1D90" w14:textId="75FEAC20" w:rsidR="003F41D8" w:rsidRPr="008143E4" w:rsidRDefault="005C186C" w:rsidP="0044490C">
      <w:pPr>
        <w:shd w:val="clear" w:color="auto" w:fill="FFFFFF"/>
        <w:spacing w:before="240" w:after="0" w:line="276" w:lineRule="auto"/>
        <w:jc w:val="right"/>
        <w:rPr>
          <w:rFonts w:ascii="Times New Roman" w:eastAsia="Times New Roman" w:hAnsi="Times New Roman" w:cs="Times New Roman"/>
          <w:sz w:val="24"/>
          <w:szCs w:val="24"/>
          <w:lang w:eastAsia="uk-UA"/>
        </w:rPr>
      </w:pPr>
      <w:r w:rsidRPr="008143E4">
        <w:rPr>
          <w:rFonts w:ascii="Arial" w:eastAsia="Times New Roman" w:hAnsi="Arial" w:cs="Arial"/>
          <w:color w:val="333333"/>
          <w:sz w:val="24"/>
          <w:szCs w:val="24"/>
          <w:lang w:eastAsia="uk-UA"/>
        </w:rPr>
        <w:t> </w:t>
      </w:r>
      <w:r w:rsidR="008143E4">
        <w:rPr>
          <w:rFonts w:ascii="Times New Roman" w:eastAsia="Times New Roman" w:hAnsi="Times New Roman" w:cs="Times New Roman"/>
          <w:sz w:val="24"/>
          <w:szCs w:val="24"/>
          <w:lang w:eastAsia="uk-UA"/>
        </w:rPr>
        <w:t>Таблиця 3.3.1</w:t>
      </w:r>
    </w:p>
    <w:p w14:paraId="78481769" w14:textId="67086A71" w:rsidR="00666638" w:rsidRPr="004D7681" w:rsidRDefault="00666638" w:rsidP="0044490C">
      <w:pPr>
        <w:shd w:val="clear" w:color="auto" w:fill="FFFFFF"/>
        <w:spacing w:line="276" w:lineRule="auto"/>
        <w:jc w:val="center"/>
        <w:rPr>
          <w:rFonts w:ascii="Times New Roman" w:eastAsia="Times New Roman" w:hAnsi="Times New Roman" w:cs="Times New Roman"/>
          <w:sz w:val="28"/>
          <w:szCs w:val="28"/>
          <w:lang w:eastAsia="uk-UA"/>
        </w:rPr>
      </w:pPr>
      <w:r w:rsidRPr="004D7681">
        <w:rPr>
          <w:rFonts w:ascii="Times New Roman" w:eastAsia="Times New Roman" w:hAnsi="Times New Roman" w:cs="Times New Roman"/>
          <w:sz w:val="28"/>
          <w:szCs w:val="28"/>
          <w:lang w:eastAsia="uk-UA"/>
        </w:rPr>
        <w:t>Забезпеченість технічними засобами вивезення відходів</w:t>
      </w:r>
    </w:p>
    <w:tbl>
      <w:tblPr>
        <w:tblW w:w="9923" w:type="dxa"/>
        <w:tblInd w:w="108" w:type="dxa"/>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4A0" w:firstRow="1" w:lastRow="0" w:firstColumn="1" w:lastColumn="0" w:noHBand="0" w:noVBand="1"/>
      </w:tblPr>
      <w:tblGrid>
        <w:gridCol w:w="1701"/>
        <w:gridCol w:w="2835"/>
        <w:gridCol w:w="1843"/>
        <w:gridCol w:w="1559"/>
        <w:gridCol w:w="1985"/>
      </w:tblGrid>
      <w:tr w:rsidR="005C186C" w:rsidRPr="003F41D8" w14:paraId="2BF7BE8F" w14:textId="77777777" w:rsidTr="008B5DD7">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310995"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Назва громади</w:t>
            </w:r>
          </w:p>
        </w:tc>
        <w:tc>
          <w:tcPr>
            <w:tcW w:w="28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A498506"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Суб’єкт господарювання у сфері поводження з відходами</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181269A"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Звалища та полігони</w:t>
            </w:r>
          </w:p>
        </w:tc>
        <w:tc>
          <w:tcPr>
            <w:tcW w:w="155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2B2993E"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Наявна техніка</w:t>
            </w:r>
          </w:p>
        </w:tc>
        <w:tc>
          <w:tcPr>
            <w:tcW w:w="19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8ADBB50"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Засоби для надання послуги з вивезення побутових відходів</w:t>
            </w:r>
          </w:p>
        </w:tc>
      </w:tr>
      <w:tr w:rsidR="005C186C" w:rsidRPr="003F41D8" w14:paraId="0EE55C8B" w14:textId="77777777" w:rsidTr="008B5DD7">
        <w:tc>
          <w:tcPr>
            <w:tcW w:w="17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A564D43" w14:textId="77777777" w:rsidR="005C186C" w:rsidRPr="004377CA" w:rsidRDefault="003F41D8"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Рогатинськ</w:t>
            </w:r>
            <w:r w:rsidR="005C186C" w:rsidRPr="004377CA">
              <w:rPr>
                <w:rFonts w:ascii="Times New Roman" w:eastAsia="Times New Roman" w:hAnsi="Times New Roman" w:cs="Times New Roman"/>
                <w:sz w:val="28"/>
                <w:szCs w:val="28"/>
                <w:bdr w:val="none" w:sz="0" w:space="0" w:color="auto" w:frame="1"/>
                <w:lang w:eastAsia="uk-UA"/>
              </w:rPr>
              <w:t>а</w:t>
            </w:r>
            <w:r w:rsidRPr="004377CA">
              <w:rPr>
                <w:rFonts w:ascii="Times New Roman" w:eastAsia="Times New Roman" w:hAnsi="Times New Roman" w:cs="Times New Roman"/>
                <w:sz w:val="28"/>
                <w:szCs w:val="28"/>
                <w:bdr w:val="none" w:sz="0" w:space="0" w:color="auto" w:frame="1"/>
                <w:lang w:eastAsia="uk-UA"/>
              </w:rPr>
              <w:t xml:space="preserve"> міська</w:t>
            </w:r>
            <w:r w:rsidR="005C186C" w:rsidRPr="004377CA">
              <w:rPr>
                <w:rFonts w:ascii="Times New Roman" w:eastAsia="Times New Roman" w:hAnsi="Times New Roman" w:cs="Times New Roman"/>
                <w:sz w:val="28"/>
                <w:szCs w:val="28"/>
                <w:bdr w:val="none" w:sz="0" w:space="0" w:color="auto" w:frame="1"/>
                <w:lang w:eastAsia="uk-UA"/>
              </w:rPr>
              <w:t xml:space="preserve"> рада</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DEF0F6" w14:textId="77777777" w:rsidR="005C186C" w:rsidRPr="004377CA" w:rsidRDefault="003F41D8"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КП «Рогатинське будинкоуправління</w:t>
            </w:r>
            <w:r w:rsidR="005C186C" w:rsidRPr="004377CA">
              <w:rPr>
                <w:rFonts w:ascii="Times New Roman" w:eastAsia="Times New Roman" w:hAnsi="Times New Roman" w:cs="Times New Roman"/>
                <w:sz w:val="28"/>
                <w:szCs w:val="28"/>
                <w:bdr w:val="none" w:sz="0" w:space="0" w:color="auto" w:frame="1"/>
                <w:lang w:eastAsia="uk-UA"/>
              </w:rPr>
              <w:t>», визначен</w:t>
            </w:r>
            <w:r w:rsidRPr="004377CA">
              <w:rPr>
                <w:rFonts w:ascii="Times New Roman" w:eastAsia="Times New Roman" w:hAnsi="Times New Roman" w:cs="Times New Roman"/>
                <w:sz w:val="28"/>
                <w:szCs w:val="28"/>
                <w:bdr w:val="none" w:sz="0" w:space="0" w:color="auto" w:frame="1"/>
                <w:lang w:eastAsia="uk-UA"/>
              </w:rPr>
              <w:t>ий рішенням Рогатинської міської ради  від 29.02.2024 № 8259 адміністратором з управління побутовими</w:t>
            </w:r>
            <w:r w:rsidR="005C186C" w:rsidRPr="004377CA">
              <w:rPr>
                <w:rFonts w:ascii="Times New Roman" w:eastAsia="Times New Roman" w:hAnsi="Times New Roman" w:cs="Times New Roman"/>
                <w:sz w:val="28"/>
                <w:szCs w:val="28"/>
                <w:bdr w:val="none" w:sz="0" w:space="0" w:color="auto" w:frame="1"/>
                <w:lang w:eastAsia="uk-UA"/>
              </w:rPr>
              <w:t xml:space="preserve"> </w:t>
            </w:r>
            <w:r w:rsidRPr="004377CA">
              <w:rPr>
                <w:rFonts w:ascii="Times New Roman" w:eastAsia="Times New Roman" w:hAnsi="Times New Roman" w:cs="Times New Roman"/>
                <w:sz w:val="28"/>
                <w:szCs w:val="28"/>
                <w:bdr w:val="none" w:sz="0" w:space="0" w:color="auto" w:frame="1"/>
                <w:lang w:eastAsia="uk-UA"/>
              </w:rPr>
              <w:t>відходами на території Рогатинської міськ</w:t>
            </w:r>
            <w:r w:rsidR="005C186C" w:rsidRPr="004377CA">
              <w:rPr>
                <w:rFonts w:ascii="Times New Roman" w:eastAsia="Times New Roman" w:hAnsi="Times New Roman" w:cs="Times New Roman"/>
                <w:sz w:val="28"/>
                <w:szCs w:val="28"/>
                <w:bdr w:val="none" w:sz="0" w:space="0" w:color="auto" w:frame="1"/>
                <w:lang w:eastAsia="uk-UA"/>
              </w:rPr>
              <w:t>ої ради</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2CEDD3D" w14:textId="77777777" w:rsidR="005C186C" w:rsidRPr="004377CA" w:rsidRDefault="005C186C"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На території громади</w:t>
            </w:r>
            <w:r w:rsidR="003F41D8" w:rsidRPr="004377CA">
              <w:rPr>
                <w:rFonts w:ascii="Times New Roman" w:eastAsia="Times New Roman" w:hAnsi="Times New Roman" w:cs="Times New Roman"/>
                <w:sz w:val="28"/>
                <w:szCs w:val="28"/>
                <w:bdr w:val="none" w:sz="0" w:space="0" w:color="auto" w:frame="1"/>
                <w:lang w:eastAsia="uk-UA"/>
              </w:rPr>
              <w:t xml:space="preserve"> розташований Полігон ТПВ с.Залужжя</w:t>
            </w:r>
            <w:r w:rsidRPr="004377CA">
              <w:rPr>
                <w:rFonts w:ascii="Times New Roman" w:eastAsia="Times New Roman" w:hAnsi="Times New Roman" w:cs="Times New Roman"/>
                <w:sz w:val="28"/>
                <w:szCs w:val="28"/>
                <w:bdr w:val="none" w:sz="0" w:space="0" w:color="auto" w:frame="1"/>
                <w:lang w:eastAsia="uk-UA"/>
              </w:rPr>
              <w:t xml:space="preserve"> </w:t>
            </w:r>
          </w:p>
        </w:tc>
        <w:tc>
          <w:tcPr>
            <w:tcW w:w="155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0A5F21" w14:textId="3538F2AE" w:rsidR="005C186C" w:rsidRPr="004377CA" w:rsidRDefault="005C186C"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Сміттєвоз</w:t>
            </w:r>
            <w:r w:rsidR="003F41D8" w:rsidRPr="004377CA">
              <w:rPr>
                <w:rFonts w:ascii="Times New Roman" w:eastAsia="Times New Roman" w:hAnsi="Times New Roman" w:cs="Times New Roman"/>
                <w:sz w:val="28"/>
                <w:szCs w:val="28"/>
                <w:bdr w:val="none" w:sz="0" w:space="0" w:color="auto" w:frame="1"/>
                <w:lang w:eastAsia="uk-UA"/>
              </w:rPr>
              <w:t>и</w:t>
            </w:r>
            <w:r w:rsidR="00666638">
              <w:rPr>
                <w:rFonts w:ascii="Times New Roman" w:eastAsia="Times New Roman" w:hAnsi="Times New Roman" w:cs="Times New Roman"/>
                <w:sz w:val="28"/>
                <w:szCs w:val="28"/>
                <w:bdr w:val="none" w:sz="0" w:space="0" w:color="auto" w:frame="1"/>
                <w:lang w:eastAsia="uk-UA"/>
              </w:rPr>
              <w:t xml:space="preserve"> </w:t>
            </w:r>
            <w:r w:rsidR="003F41D8" w:rsidRPr="004377CA">
              <w:rPr>
                <w:rFonts w:ascii="Times New Roman" w:eastAsia="Times New Roman" w:hAnsi="Times New Roman" w:cs="Times New Roman"/>
                <w:sz w:val="28"/>
                <w:szCs w:val="28"/>
                <w:bdr w:val="none" w:sz="0" w:space="0" w:color="auto" w:frame="1"/>
                <w:lang w:eastAsia="uk-UA"/>
              </w:rPr>
              <w:t>МАN з заднім  заванта</w:t>
            </w:r>
            <w:r w:rsidR="008B5DD7">
              <w:rPr>
                <w:rFonts w:ascii="Times New Roman" w:eastAsia="Times New Roman" w:hAnsi="Times New Roman" w:cs="Times New Roman"/>
                <w:sz w:val="28"/>
                <w:szCs w:val="28"/>
                <w:bdr w:val="none" w:sz="0" w:space="0" w:color="auto" w:frame="1"/>
                <w:lang w:eastAsia="uk-UA"/>
              </w:rPr>
              <w:t>-</w:t>
            </w:r>
            <w:r w:rsidR="003F41D8" w:rsidRPr="004377CA">
              <w:rPr>
                <w:rFonts w:ascii="Times New Roman" w:eastAsia="Times New Roman" w:hAnsi="Times New Roman" w:cs="Times New Roman"/>
                <w:sz w:val="28"/>
                <w:szCs w:val="28"/>
                <w:bdr w:val="none" w:sz="0" w:space="0" w:color="auto" w:frame="1"/>
                <w:lang w:eastAsia="uk-UA"/>
              </w:rPr>
              <w:t>женням (</w:t>
            </w:r>
            <w:r w:rsidR="00C347A8">
              <w:rPr>
                <w:rFonts w:ascii="Times New Roman" w:eastAsia="Times New Roman" w:hAnsi="Times New Roman" w:cs="Times New Roman"/>
                <w:sz w:val="28"/>
                <w:szCs w:val="28"/>
                <w:bdr w:val="none" w:sz="0" w:space="0" w:color="auto" w:frame="1"/>
                <w:lang w:eastAsia="uk-UA"/>
              </w:rPr>
              <w:t>2</w:t>
            </w:r>
            <w:r w:rsidR="003F41D8" w:rsidRPr="004377CA">
              <w:rPr>
                <w:rFonts w:ascii="Times New Roman" w:eastAsia="Times New Roman" w:hAnsi="Times New Roman" w:cs="Times New Roman"/>
                <w:sz w:val="28"/>
                <w:szCs w:val="28"/>
                <w:bdr w:val="none" w:sz="0" w:space="0" w:color="auto" w:frame="1"/>
                <w:lang w:eastAsia="uk-UA"/>
              </w:rPr>
              <w:t>шт)</w:t>
            </w:r>
            <w:r w:rsidRPr="004377CA">
              <w:rPr>
                <w:rFonts w:ascii="Times New Roman" w:eastAsia="Times New Roman" w:hAnsi="Times New Roman" w:cs="Times New Roman"/>
                <w:sz w:val="28"/>
                <w:szCs w:val="28"/>
                <w:bdr w:val="none" w:sz="0" w:space="0" w:color="auto" w:frame="1"/>
                <w:lang w:eastAsia="uk-UA"/>
              </w:rPr>
              <w:t xml:space="preserve">, </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9F0331A" w14:textId="77777777" w:rsidR="005C186C" w:rsidRPr="004377CA" w:rsidRDefault="00011209"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Контейнери для збору ТПВ – 400 шт. Контейнери для збору пластику – 10</w:t>
            </w:r>
            <w:r w:rsidR="005C186C" w:rsidRPr="004377CA">
              <w:rPr>
                <w:rFonts w:ascii="Times New Roman" w:eastAsia="Times New Roman" w:hAnsi="Times New Roman" w:cs="Times New Roman"/>
                <w:sz w:val="28"/>
                <w:szCs w:val="28"/>
                <w:bdr w:val="none" w:sz="0" w:space="0" w:color="auto" w:frame="1"/>
                <w:lang w:eastAsia="uk-UA"/>
              </w:rPr>
              <w:t xml:space="preserve"> шт. Майданчики для розміщення контейнерів для збору ТПВ та пласт</w:t>
            </w:r>
            <w:r w:rsidRPr="004377CA">
              <w:rPr>
                <w:rFonts w:ascii="Times New Roman" w:eastAsia="Times New Roman" w:hAnsi="Times New Roman" w:cs="Times New Roman"/>
                <w:sz w:val="28"/>
                <w:szCs w:val="28"/>
                <w:bdr w:val="none" w:sz="0" w:space="0" w:color="auto" w:frame="1"/>
                <w:lang w:eastAsia="uk-UA"/>
              </w:rPr>
              <w:t>ику – 14</w:t>
            </w:r>
            <w:r w:rsidR="005C186C" w:rsidRPr="004377CA">
              <w:rPr>
                <w:rFonts w:ascii="Times New Roman" w:eastAsia="Times New Roman" w:hAnsi="Times New Roman" w:cs="Times New Roman"/>
                <w:sz w:val="28"/>
                <w:szCs w:val="28"/>
                <w:bdr w:val="none" w:sz="0" w:space="0" w:color="auto" w:frame="1"/>
                <w:lang w:eastAsia="uk-UA"/>
              </w:rPr>
              <w:t xml:space="preserve"> шт.</w:t>
            </w:r>
          </w:p>
        </w:tc>
      </w:tr>
    </w:tbl>
    <w:p w14:paraId="07393738" w14:textId="5D72B47F" w:rsidR="008B5DD7" w:rsidRPr="0044490C" w:rsidRDefault="005C186C" w:rsidP="008B5DD7">
      <w:pPr>
        <w:shd w:val="clear" w:color="auto" w:fill="FFFFFF"/>
        <w:spacing w:before="240" w:after="0" w:line="240" w:lineRule="auto"/>
        <w:jc w:val="right"/>
        <w:rPr>
          <w:rFonts w:ascii="Times New Roman" w:eastAsia="Times New Roman" w:hAnsi="Times New Roman" w:cs="Times New Roman"/>
          <w:sz w:val="24"/>
          <w:szCs w:val="24"/>
          <w:bdr w:val="none" w:sz="0" w:space="0" w:color="auto" w:frame="1"/>
          <w:lang w:eastAsia="uk-UA"/>
        </w:rPr>
      </w:pPr>
      <w:r w:rsidRPr="005C186C">
        <w:rPr>
          <w:rFonts w:ascii="Arial" w:eastAsia="Times New Roman" w:hAnsi="Arial" w:cs="Arial"/>
          <w:color w:val="333333"/>
          <w:sz w:val="21"/>
          <w:szCs w:val="21"/>
          <w:lang w:eastAsia="uk-UA"/>
        </w:rPr>
        <w:lastRenderedPageBreak/>
        <w:t> </w:t>
      </w:r>
      <w:r w:rsidR="00011209" w:rsidRPr="00011209">
        <w:rPr>
          <w:rFonts w:ascii="Times New Roman" w:eastAsia="Times New Roman" w:hAnsi="Times New Roman" w:cs="Times New Roman"/>
          <w:sz w:val="28"/>
          <w:szCs w:val="28"/>
          <w:bdr w:val="none" w:sz="0" w:space="0" w:color="auto" w:frame="1"/>
          <w:lang w:eastAsia="uk-UA"/>
        </w:rPr>
        <w:t xml:space="preserve">      </w:t>
      </w:r>
      <w:r w:rsidR="008143E4">
        <w:rPr>
          <w:rFonts w:ascii="Times New Roman" w:eastAsia="Times New Roman" w:hAnsi="Times New Roman" w:cs="Times New Roman"/>
          <w:sz w:val="24"/>
          <w:szCs w:val="24"/>
          <w:bdr w:val="none" w:sz="0" w:space="0" w:color="auto" w:frame="1"/>
          <w:lang w:eastAsia="uk-UA"/>
        </w:rPr>
        <w:t>Таблиця 3.3.2</w:t>
      </w:r>
    </w:p>
    <w:p w14:paraId="39081ACD" w14:textId="77777777" w:rsidR="008B5DD7" w:rsidRDefault="008B5DD7" w:rsidP="008B5DD7">
      <w:pPr>
        <w:shd w:val="clear" w:color="auto" w:fill="FFFFFF"/>
        <w:spacing w:after="0" w:line="276"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Обсяги видалених твердих побутових відходів на території громади </w:t>
      </w:r>
    </w:p>
    <w:p w14:paraId="06F8F631" w14:textId="77777777" w:rsidR="008B5DD7" w:rsidRPr="007F39A6" w:rsidRDefault="008B5DD7" w:rsidP="008B5DD7">
      <w:pPr>
        <w:shd w:val="clear" w:color="auto" w:fill="FFFFFF"/>
        <w:spacing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2019-2023 роки</w:t>
      </w:r>
    </w:p>
    <w:tbl>
      <w:tblPr>
        <w:tblW w:w="9923" w:type="dxa"/>
        <w:tblInd w:w="108"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790"/>
        <w:gridCol w:w="2925"/>
        <w:gridCol w:w="3373"/>
        <w:gridCol w:w="2835"/>
      </w:tblGrid>
      <w:tr w:rsidR="008B5DD7" w:rsidRPr="007F39A6" w14:paraId="113A9C50" w14:textId="77777777" w:rsidTr="003D7857">
        <w:tc>
          <w:tcPr>
            <w:tcW w:w="7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8096B27"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w:t>
            </w:r>
          </w:p>
          <w:p w14:paraId="3C60773B"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з/п</w:t>
            </w:r>
          </w:p>
        </w:tc>
        <w:tc>
          <w:tcPr>
            <w:tcW w:w="292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BCAF7E3"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Рік видалення ТПВ</w:t>
            </w:r>
          </w:p>
        </w:tc>
        <w:tc>
          <w:tcPr>
            <w:tcW w:w="337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494970F"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Кількість видалених ТПВ</w:t>
            </w:r>
            <w:r>
              <w:rPr>
                <w:rFonts w:ascii="Times New Roman" w:eastAsia="Times New Roman" w:hAnsi="Times New Roman" w:cs="Times New Roman"/>
                <w:sz w:val="28"/>
                <w:szCs w:val="28"/>
                <w:bdr w:val="none" w:sz="0" w:space="0" w:color="auto" w:frame="1"/>
                <w:lang w:eastAsia="uk-UA"/>
              </w:rPr>
              <w:t>,</w:t>
            </w:r>
          </w:p>
          <w:p w14:paraId="2373DAE4"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тонн</w:t>
            </w:r>
          </w:p>
        </w:tc>
        <w:tc>
          <w:tcPr>
            <w:tcW w:w="28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531C40A" w14:textId="40D71B5C" w:rsidR="008B5DD7" w:rsidRPr="004377CA" w:rsidRDefault="008B5DD7" w:rsidP="00250C4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Кількість видалених ТПВ</w:t>
            </w:r>
            <w:r>
              <w:rPr>
                <w:rFonts w:ascii="Times New Roman" w:eastAsia="Times New Roman" w:hAnsi="Times New Roman" w:cs="Times New Roman"/>
                <w:sz w:val="28"/>
                <w:szCs w:val="28"/>
                <w:bdr w:val="none" w:sz="0" w:space="0" w:color="auto" w:frame="1"/>
                <w:lang w:eastAsia="uk-UA"/>
              </w:rPr>
              <w:t>,</w:t>
            </w:r>
            <w:r w:rsidR="00250C4A">
              <w:rPr>
                <w:rFonts w:ascii="Times New Roman" w:eastAsia="Times New Roman" w:hAnsi="Times New Roman" w:cs="Times New Roman"/>
                <w:sz w:val="28"/>
                <w:szCs w:val="28"/>
                <w:bdr w:val="none" w:sz="0" w:space="0" w:color="auto" w:frame="1"/>
                <w:lang w:eastAsia="uk-UA"/>
              </w:rPr>
              <w:t xml:space="preserve"> </w:t>
            </w:r>
            <w:r w:rsidRPr="004377CA">
              <w:rPr>
                <w:rFonts w:ascii="Times New Roman" w:eastAsia="Times New Roman" w:hAnsi="Times New Roman" w:cs="Times New Roman"/>
                <w:sz w:val="28"/>
                <w:szCs w:val="28"/>
                <w:bdr w:val="none" w:sz="0" w:space="0" w:color="auto" w:frame="1"/>
                <w:lang w:eastAsia="uk-UA"/>
              </w:rPr>
              <w:t xml:space="preserve"> м</w:t>
            </w:r>
            <w:r w:rsidRPr="004377CA">
              <w:rPr>
                <w:rFonts w:ascii="Times New Roman" w:eastAsia="Times New Roman" w:hAnsi="Times New Roman" w:cs="Times New Roman"/>
                <w:sz w:val="28"/>
                <w:szCs w:val="28"/>
                <w:bdr w:val="none" w:sz="0" w:space="0" w:color="auto" w:frame="1"/>
                <w:vertAlign w:val="superscript"/>
                <w:lang w:eastAsia="uk-UA"/>
              </w:rPr>
              <w:t>3</w:t>
            </w:r>
          </w:p>
        </w:tc>
      </w:tr>
      <w:tr w:rsidR="008B5DD7" w:rsidRPr="007F39A6" w14:paraId="376C60DF"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08B531A"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1</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FFBC19"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2019</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CDFF901"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2943,9</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6060C0"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11775</w:t>
            </w:r>
          </w:p>
        </w:tc>
      </w:tr>
      <w:tr w:rsidR="008B5DD7" w:rsidRPr="007F39A6" w14:paraId="76618FE5"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CD0A8D"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C1A9E42"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2020</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4363E6B"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3185,6</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054CD6"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12742</w:t>
            </w:r>
          </w:p>
        </w:tc>
      </w:tr>
      <w:tr w:rsidR="008B5DD7" w:rsidRPr="007F39A6" w14:paraId="792138C3"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7DA4273"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3</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B33EBCD"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2021</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E9EFE4"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3195,9</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A4BE32"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12784</w:t>
            </w:r>
          </w:p>
        </w:tc>
      </w:tr>
      <w:tr w:rsidR="008B5DD7" w:rsidRPr="007F39A6" w14:paraId="40D9011F"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A8B954F"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4</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EBA170"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2022</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9CFFD6"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3229,8</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0F666B"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12919</w:t>
            </w:r>
          </w:p>
        </w:tc>
      </w:tr>
      <w:tr w:rsidR="008B5DD7" w:rsidRPr="007F39A6" w14:paraId="7827B201"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00CCB77"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5</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5E67FD3"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2023</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6C2BB8F"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3000,8</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7A24B19"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12003</w:t>
            </w:r>
          </w:p>
        </w:tc>
      </w:tr>
    </w:tbl>
    <w:p w14:paraId="19E47AB8" w14:textId="3DBF1023" w:rsidR="005C186C" w:rsidRPr="00367CC7" w:rsidRDefault="005C186C" w:rsidP="008B5DD7">
      <w:pPr>
        <w:shd w:val="clear" w:color="auto" w:fill="FFFFFF"/>
        <w:spacing w:before="240" w:after="0" w:line="276" w:lineRule="auto"/>
        <w:ind w:firstLine="567"/>
        <w:jc w:val="both"/>
        <w:rPr>
          <w:rFonts w:ascii="Times New Roman" w:eastAsia="Times New Roman" w:hAnsi="Times New Roman" w:cs="Times New Roman"/>
          <w:color w:val="00B050"/>
          <w:sz w:val="28"/>
          <w:szCs w:val="28"/>
          <w:lang w:eastAsia="uk-UA"/>
        </w:rPr>
      </w:pPr>
      <w:r w:rsidRPr="00011209">
        <w:rPr>
          <w:rFonts w:ascii="Times New Roman" w:eastAsia="Times New Roman" w:hAnsi="Times New Roman" w:cs="Times New Roman"/>
          <w:sz w:val="28"/>
          <w:szCs w:val="28"/>
          <w:bdr w:val="none" w:sz="0" w:space="0" w:color="auto" w:frame="1"/>
          <w:lang w:eastAsia="uk-UA"/>
        </w:rPr>
        <w:t>На території населених пунктів громади діє схема санітарного очищення населених пунктів, затверджена у 2016 році</w:t>
      </w:r>
      <w:r w:rsidR="00666638">
        <w:rPr>
          <w:rFonts w:ascii="Times New Roman" w:eastAsia="Times New Roman" w:hAnsi="Times New Roman" w:cs="Times New Roman"/>
          <w:sz w:val="28"/>
          <w:szCs w:val="28"/>
          <w:bdr w:val="none" w:sz="0" w:space="0" w:color="auto" w:frame="1"/>
          <w:lang w:eastAsia="uk-UA"/>
        </w:rPr>
        <w:t>.</w:t>
      </w:r>
      <w:r w:rsidRPr="00011209">
        <w:rPr>
          <w:rFonts w:ascii="Times New Roman" w:eastAsia="Times New Roman" w:hAnsi="Times New Roman" w:cs="Times New Roman"/>
          <w:sz w:val="28"/>
          <w:szCs w:val="28"/>
          <w:bdr w:val="none" w:sz="0" w:space="0" w:color="auto" w:frame="1"/>
          <w:lang w:eastAsia="uk-UA"/>
        </w:rPr>
        <w:t xml:space="preserve"> </w:t>
      </w:r>
    </w:p>
    <w:p w14:paraId="7F03EBE2" w14:textId="0FE60479" w:rsidR="005C186C" w:rsidRPr="008B5DD7" w:rsidRDefault="005C186C" w:rsidP="008B5DD7">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8B5DD7">
        <w:rPr>
          <w:rFonts w:ascii="Arial" w:eastAsia="Times New Roman" w:hAnsi="Arial" w:cs="Arial"/>
          <w:b/>
          <w:color w:val="333333"/>
          <w:sz w:val="21"/>
          <w:szCs w:val="21"/>
          <w:lang w:eastAsia="uk-UA"/>
        </w:rPr>
        <w:t> </w:t>
      </w:r>
      <w:r w:rsidR="008B5DD7" w:rsidRPr="008B5DD7">
        <w:rPr>
          <w:rFonts w:ascii="Times New Roman" w:eastAsia="Times New Roman" w:hAnsi="Times New Roman" w:cs="Times New Roman"/>
          <w:b/>
          <w:bCs/>
          <w:sz w:val="28"/>
          <w:szCs w:val="28"/>
          <w:bdr w:val="none" w:sz="0" w:space="0" w:color="auto" w:frame="1"/>
          <w:lang w:eastAsia="uk-UA"/>
        </w:rPr>
        <w:t xml:space="preserve">3.4. </w:t>
      </w:r>
      <w:r w:rsidR="003919E5" w:rsidRPr="008B5DD7">
        <w:rPr>
          <w:rFonts w:ascii="Times New Roman" w:eastAsia="Times New Roman" w:hAnsi="Times New Roman" w:cs="Times New Roman"/>
          <w:b/>
          <w:sz w:val="28"/>
          <w:szCs w:val="28"/>
          <w:bdr w:val="none" w:sz="0" w:space="0" w:color="auto" w:frame="1"/>
          <w:lang w:eastAsia="uk-UA"/>
        </w:rPr>
        <w:t>Практичні заходи по поліпшенню роботи  з управління ТПВ</w:t>
      </w:r>
    </w:p>
    <w:p w14:paraId="3E21F66D" w14:textId="6D178DFE" w:rsidR="005C186C" w:rsidRPr="00550AE5" w:rsidRDefault="00250C4A" w:rsidP="008B5DD7">
      <w:pPr>
        <w:shd w:val="clear" w:color="auto" w:fill="FFFFFF"/>
        <w:spacing w:after="0" w:line="276" w:lineRule="auto"/>
        <w:ind w:firstLine="567"/>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bdr w:val="none" w:sz="0" w:space="0" w:color="auto" w:frame="1"/>
          <w:shd w:val="clear" w:color="auto" w:fill="FFFFFF"/>
          <w:lang w:eastAsia="uk-UA"/>
        </w:rPr>
        <w:t>За</w:t>
      </w:r>
      <w:r w:rsidR="003919E5">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ходи по роботі з </w:t>
      </w:r>
      <w:r w:rsidR="005C186C"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твердими побутовими в</w:t>
      </w:r>
      <w:r w:rsidR="004D31FA"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ідходами на території Рогатинської міськ</w:t>
      </w:r>
      <w:r w:rsidR="005C186C"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ої </w:t>
      </w:r>
      <w:r>
        <w:rPr>
          <w:rFonts w:ascii="Times New Roman" w:eastAsia="Times New Roman" w:hAnsi="Times New Roman" w:cs="Times New Roman"/>
          <w:color w:val="000000" w:themeColor="text1"/>
          <w:sz w:val="28"/>
          <w:szCs w:val="28"/>
          <w:bdr w:val="none" w:sz="0" w:space="0" w:color="auto" w:frame="1"/>
          <w:shd w:val="clear" w:color="auto" w:fill="FFFFFF"/>
          <w:lang w:eastAsia="uk-UA"/>
        </w:rPr>
        <w:t>територіальної громади</w:t>
      </w:r>
      <w:r w:rsidR="005C186C"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   </w:t>
      </w:r>
      <w:r w:rsidR="00DF69E6"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передбача</w:t>
      </w:r>
      <w:r w:rsidR="003919E5">
        <w:rPr>
          <w:rFonts w:ascii="Times New Roman" w:eastAsia="Times New Roman" w:hAnsi="Times New Roman" w:cs="Times New Roman"/>
          <w:color w:val="000000" w:themeColor="text1"/>
          <w:sz w:val="28"/>
          <w:szCs w:val="28"/>
          <w:bdr w:val="none" w:sz="0" w:space="0" w:color="auto" w:frame="1"/>
          <w:shd w:val="clear" w:color="auto" w:fill="FFFFFF"/>
          <w:lang w:eastAsia="uk-UA"/>
        </w:rPr>
        <w:t>ють</w:t>
      </w:r>
      <w:r w:rsidR="00DF69E6"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 </w:t>
      </w:r>
      <w:r w:rsidR="00550AE5"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к</w:t>
      </w:r>
      <w:r w:rsidR="005C186C"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оординацію дій органів всіх гілок місцевої влади, суб'єктів господарювання та активізацію населення для забезпечення реалізації загальнодержавної програми поводження з твердими побутовими відходами та державної політики в цій сфері, яка спрямована на підвищення ресурсозбереження, зменшення шкідливого впливу відходів на навколишнє природне середовище і здоров'я людей та створення умов, що сприятимуть забезпеченню повного збирання, перевезення, утилізації, знешкодження та захоронення побутових відходів та перехід на самоокупність.</w:t>
      </w:r>
    </w:p>
    <w:p w14:paraId="37F7942E" w14:textId="6B6B432B" w:rsidR="005C186C" w:rsidRPr="008B5DD7" w:rsidRDefault="005C186C" w:rsidP="008B5DD7">
      <w:pPr>
        <w:shd w:val="clear" w:color="auto" w:fill="FFFFFF"/>
        <w:spacing w:after="0" w:line="276" w:lineRule="auto"/>
        <w:ind w:firstLine="567"/>
        <w:jc w:val="both"/>
        <w:rPr>
          <w:rFonts w:ascii="Times New Roman" w:eastAsia="Times New Roman" w:hAnsi="Times New Roman" w:cs="Times New Roman"/>
          <w:color w:val="000000" w:themeColor="text1"/>
          <w:sz w:val="28"/>
          <w:szCs w:val="28"/>
          <w:lang w:eastAsia="uk-UA"/>
        </w:rPr>
      </w:pPr>
      <w:r w:rsidRPr="00550AE5">
        <w:rPr>
          <w:rFonts w:ascii="Times New Roman" w:eastAsia="Times New Roman" w:hAnsi="Times New Roman" w:cs="Times New Roman"/>
          <w:color w:val="000000" w:themeColor="text1"/>
          <w:sz w:val="28"/>
          <w:szCs w:val="28"/>
          <w:bdr w:val="none" w:sz="0" w:space="0" w:color="auto" w:frame="1"/>
          <w:shd w:val="clear" w:color="auto" w:fill="FFFFFF"/>
          <w:lang w:val="ru-RU" w:eastAsia="uk-UA"/>
        </w:rPr>
        <w:t xml:space="preserve">Для </w:t>
      </w:r>
      <w:r w:rsidRPr="008B5DD7">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досягнення </w:t>
      </w:r>
      <w:r w:rsidR="00040007" w:rsidRPr="008B5DD7">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 цієї мети </w:t>
      </w:r>
      <w:r w:rsidRPr="008B5DD7">
        <w:rPr>
          <w:rFonts w:ascii="Times New Roman" w:eastAsia="Times New Roman" w:hAnsi="Times New Roman" w:cs="Times New Roman"/>
          <w:color w:val="000000" w:themeColor="text1"/>
          <w:sz w:val="28"/>
          <w:szCs w:val="28"/>
          <w:bdr w:val="none" w:sz="0" w:space="0" w:color="auto" w:frame="1"/>
          <w:shd w:val="clear" w:color="auto" w:fill="FFFFFF"/>
          <w:lang w:eastAsia="uk-UA"/>
        </w:rPr>
        <w:t>передбачається:</w:t>
      </w:r>
    </w:p>
    <w:p w14:paraId="2FFC87B9" w14:textId="217734F3"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розроблення та затвердження</w:t>
      </w:r>
      <w:r w:rsidR="00550AE5"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схеми</w:t>
      </w:r>
      <w:r w:rsidR="00550AE5"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санітарного</w:t>
      </w:r>
      <w:r w:rsidR="00550AE5"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очищення</w:t>
      </w:r>
      <w:r w:rsidR="00550AE5" w:rsidRPr="008B5DD7">
        <w:rPr>
          <w:color w:val="000000" w:themeColor="text1"/>
          <w:sz w:val="28"/>
          <w:szCs w:val="28"/>
          <w:bdr w:val="none" w:sz="0" w:space="0" w:color="auto" w:frame="1"/>
          <w:shd w:val="clear" w:color="auto" w:fill="FFFFFF"/>
          <w:lang w:val="uk-UA" w:eastAsia="uk-UA"/>
        </w:rPr>
        <w:t xml:space="preserve"> н</w:t>
      </w:r>
      <w:r w:rsidRPr="008B5DD7">
        <w:rPr>
          <w:color w:val="000000" w:themeColor="text1"/>
          <w:sz w:val="28"/>
          <w:szCs w:val="28"/>
          <w:bdr w:val="none" w:sz="0" w:space="0" w:color="auto" w:frame="1"/>
          <w:shd w:val="clear" w:color="auto" w:fill="FFFFFF"/>
          <w:lang w:val="uk-UA" w:eastAsia="uk-UA"/>
        </w:rPr>
        <w:t>аселених</w:t>
      </w:r>
      <w:r w:rsidR="00550AE5" w:rsidRPr="008B5DD7">
        <w:rPr>
          <w:color w:val="000000" w:themeColor="text1"/>
          <w:sz w:val="28"/>
          <w:szCs w:val="28"/>
          <w:bdr w:val="none" w:sz="0" w:space="0" w:color="auto" w:frame="1"/>
          <w:shd w:val="clear" w:color="auto" w:fill="FFFFFF"/>
          <w:lang w:val="uk-UA" w:eastAsia="uk-UA"/>
        </w:rPr>
        <w:t xml:space="preserve"> п</w:t>
      </w:r>
      <w:r w:rsidRPr="008B5DD7">
        <w:rPr>
          <w:color w:val="000000" w:themeColor="text1"/>
          <w:sz w:val="28"/>
          <w:szCs w:val="28"/>
          <w:bdr w:val="none" w:sz="0" w:space="0" w:color="auto" w:frame="1"/>
          <w:shd w:val="clear" w:color="auto" w:fill="FFFFFF"/>
          <w:lang w:val="uk-UA" w:eastAsia="uk-UA"/>
        </w:rPr>
        <w:t>унктів</w:t>
      </w:r>
      <w:r w:rsidR="00550AE5" w:rsidRPr="008B5DD7">
        <w:rPr>
          <w:color w:val="000000" w:themeColor="text1"/>
          <w:sz w:val="28"/>
          <w:szCs w:val="28"/>
          <w:bdr w:val="none" w:sz="0" w:space="0" w:color="auto" w:frame="1"/>
          <w:shd w:val="clear" w:color="auto" w:fill="FFFFFF"/>
          <w:lang w:val="uk-UA" w:eastAsia="uk-UA"/>
        </w:rPr>
        <w:t xml:space="preserve"> Рогатинської </w:t>
      </w:r>
      <w:r w:rsidR="00F84451" w:rsidRPr="008B5DD7">
        <w:rPr>
          <w:color w:val="000000" w:themeColor="text1"/>
          <w:sz w:val="28"/>
          <w:szCs w:val="28"/>
          <w:bdr w:val="none" w:sz="0" w:space="0" w:color="auto" w:frame="1"/>
          <w:shd w:val="clear" w:color="auto" w:fill="FFFFFF"/>
          <w:lang w:val="uk-UA" w:eastAsia="uk-UA"/>
        </w:rPr>
        <w:t xml:space="preserve">міської </w:t>
      </w:r>
      <w:r w:rsidR="008B5DD7">
        <w:rPr>
          <w:color w:val="000000" w:themeColor="text1"/>
          <w:sz w:val="28"/>
          <w:szCs w:val="28"/>
          <w:bdr w:val="none" w:sz="0" w:space="0" w:color="auto" w:frame="1"/>
          <w:shd w:val="clear" w:color="auto" w:fill="FFFFFF"/>
          <w:lang w:val="uk-UA" w:eastAsia="uk-UA"/>
        </w:rPr>
        <w:t>територіальної громади</w:t>
      </w:r>
      <w:r w:rsidRPr="008B5DD7">
        <w:rPr>
          <w:color w:val="000000" w:themeColor="text1"/>
          <w:sz w:val="28"/>
          <w:szCs w:val="28"/>
          <w:bdr w:val="none" w:sz="0" w:space="0" w:color="auto" w:frame="1"/>
          <w:shd w:val="clear" w:color="auto" w:fill="FFFFFF"/>
          <w:lang w:val="uk-UA" w:eastAsia="uk-UA"/>
        </w:rPr>
        <w:t>;</w:t>
      </w:r>
    </w:p>
    <w:p w14:paraId="25E28E59" w14:textId="17458A2F"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 xml:space="preserve">виділення та </w:t>
      </w:r>
      <w:r w:rsidR="00F84451" w:rsidRPr="008B5DD7">
        <w:rPr>
          <w:color w:val="000000" w:themeColor="text1"/>
          <w:sz w:val="28"/>
          <w:szCs w:val="28"/>
          <w:bdr w:val="none" w:sz="0" w:space="0" w:color="auto" w:frame="1"/>
          <w:shd w:val="clear" w:color="auto" w:fill="FFFFFF"/>
          <w:lang w:val="uk-UA" w:eastAsia="uk-UA"/>
        </w:rPr>
        <w:t xml:space="preserve">впорядкування </w:t>
      </w:r>
      <w:r w:rsidRPr="008B5DD7">
        <w:rPr>
          <w:color w:val="000000" w:themeColor="text1"/>
          <w:sz w:val="28"/>
          <w:szCs w:val="28"/>
          <w:bdr w:val="none" w:sz="0" w:space="0" w:color="auto" w:frame="1"/>
          <w:shd w:val="clear" w:color="auto" w:fill="FFFFFF"/>
          <w:lang w:val="uk-UA" w:eastAsia="uk-UA"/>
        </w:rPr>
        <w:t>земельних</w:t>
      </w:r>
      <w:r w:rsidR="00F84451"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ділянок для розташування</w:t>
      </w:r>
      <w:r w:rsidR="00F84451" w:rsidRPr="008B5DD7">
        <w:rPr>
          <w:color w:val="000000" w:themeColor="text1"/>
          <w:sz w:val="28"/>
          <w:szCs w:val="28"/>
          <w:bdr w:val="none" w:sz="0" w:space="0" w:color="auto" w:frame="1"/>
          <w:shd w:val="clear" w:color="auto" w:fill="FFFFFF"/>
          <w:lang w:val="uk-UA" w:eastAsia="uk-UA"/>
        </w:rPr>
        <w:t xml:space="preserve"> к</w:t>
      </w:r>
      <w:r w:rsidRPr="008B5DD7">
        <w:rPr>
          <w:color w:val="000000" w:themeColor="text1"/>
          <w:sz w:val="28"/>
          <w:szCs w:val="28"/>
          <w:bdr w:val="none" w:sz="0" w:space="0" w:color="auto" w:frame="1"/>
          <w:shd w:val="clear" w:color="auto" w:fill="FFFFFF"/>
          <w:lang w:val="uk-UA" w:eastAsia="uk-UA"/>
        </w:rPr>
        <w:t>онтейнерних</w:t>
      </w:r>
      <w:r w:rsidR="00F84451"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 xml:space="preserve">майданчиків для збору </w:t>
      </w:r>
      <w:r w:rsidR="00F84451" w:rsidRPr="008B5DD7">
        <w:rPr>
          <w:color w:val="000000" w:themeColor="text1"/>
          <w:sz w:val="28"/>
          <w:szCs w:val="28"/>
          <w:bdr w:val="none" w:sz="0" w:space="0" w:color="auto" w:frame="1"/>
          <w:shd w:val="clear" w:color="auto" w:fill="FFFFFF"/>
          <w:lang w:val="uk-UA" w:eastAsia="uk-UA"/>
        </w:rPr>
        <w:t>Т</w:t>
      </w:r>
      <w:r w:rsidRPr="008B5DD7">
        <w:rPr>
          <w:color w:val="000000" w:themeColor="text1"/>
          <w:sz w:val="28"/>
          <w:szCs w:val="28"/>
          <w:bdr w:val="none" w:sz="0" w:space="0" w:color="auto" w:frame="1"/>
          <w:shd w:val="clear" w:color="auto" w:fill="FFFFFF"/>
          <w:lang w:val="uk-UA" w:eastAsia="uk-UA"/>
        </w:rPr>
        <w:t>ПВ;</w:t>
      </w:r>
    </w:p>
    <w:p w14:paraId="7F7BAB45" w14:textId="227911FA"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організація збирання та вивезення від усіх об’єктів утворення </w:t>
      </w:r>
      <w:r w:rsidR="008B5DD7">
        <w:rPr>
          <w:color w:val="000000" w:themeColor="text1"/>
          <w:sz w:val="28"/>
          <w:szCs w:val="28"/>
          <w:bdr w:val="none" w:sz="0" w:space="0" w:color="auto" w:frame="1"/>
          <w:shd w:val="clear" w:color="auto" w:fill="FFFFFF"/>
          <w:lang w:val="uk-UA" w:eastAsia="uk-UA"/>
        </w:rPr>
        <w:t>відходів та в кожному населен</w:t>
      </w:r>
      <w:r w:rsidRPr="008B5DD7">
        <w:rPr>
          <w:color w:val="000000" w:themeColor="text1"/>
          <w:sz w:val="28"/>
          <w:szCs w:val="28"/>
          <w:bdr w:val="none" w:sz="0" w:space="0" w:color="auto" w:frame="1"/>
          <w:shd w:val="clear" w:color="auto" w:fill="FFFFFF"/>
          <w:lang w:val="uk-UA" w:eastAsia="uk-UA"/>
        </w:rPr>
        <w:t>ому пункті </w:t>
      </w:r>
      <w:r w:rsidR="008B5DD7">
        <w:rPr>
          <w:color w:val="000000" w:themeColor="text1"/>
          <w:sz w:val="28"/>
          <w:szCs w:val="28"/>
          <w:bdr w:val="none" w:sz="0" w:space="0" w:color="auto" w:frame="1"/>
          <w:shd w:val="clear" w:color="auto" w:fill="FFFFFF"/>
          <w:lang w:val="uk-UA" w:eastAsia="uk-UA"/>
        </w:rPr>
        <w:t>громади</w:t>
      </w:r>
      <w:r w:rsidRPr="008B5DD7">
        <w:rPr>
          <w:color w:val="000000" w:themeColor="text1"/>
          <w:sz w:val="28"/>
          <w:szCs w:val="28"/>
          <w:bdr w:val="none" w:sz="0" w:space="0" w:color="auto" w:frame="1"/>
          <w:shd w:val="clear" w:color="auto" w:fill="FFFFFF"/>
          <w:lang w:val="uk-UA" w:eastAsia="uk-UA"/>
        </w:rPr>
        <w:t>;</w:t>
      </w:r>
    </w:p>
    <w:p w14:paraId="46666616" w14:textId="73B23F3C"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ліквідація несанкціонованих стихійних сміттєзвалищ;</w:t>
      </w:r>
    </w:p>
    <w:p w14:paraId="616722BF" w14:textId="1830D3F7"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здійснення контролю за населенням щодо не допущення утворення стихійних сміттєзвалищ та самовільного</w:t>
      </w:r>
      <w:r w:rsidR="00C639B8"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вивезення, спалювання та утилізації</w:t>
      </w:r>
      <w:r w:rsidR="00C639B8"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побутових відходів;</w:t>
      </w:r>
    </w:p>
    <w:p w14:paraId="4CACE189" w14:textId="24406540"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посилення роботи з населенням по укладанню договорів на вивезення ТПВ;</w:t>
      </w:r>
    </w:p>
    <w:p w14:paraId="1F55310B" w14:textId="5DD7DBC0" w:rsidR="005C186C" w:rsidRPr="008143E4" w:rsidRDefault="005C186C" w:rsidP="005704C3">
      <w:pPr>
        <w:pStyle w:val="aa"/>
        <w:numPr>
          <w:ilvl w:val="0"/>
          <w:numId w:val="46"/>
        </w:numPr>
        <w:spacing w:line="276" w:lineRule="auto"/>
        <w:ind w:left="284" w:hanging="284"/>
        <w:jc w:val="both"/>
        <w:rPr>
          <w:sz w:val="28"/>
          <w:szCs w:val="28"/>
          <w:lang w:val="uk-UA"/>
        </w:rPr>
      </w:pPr>
      <w:r w:rsidRPr="008143E4">
        <w:rPr>
          <w:sz w:val="28"/>
          <w:szCs w:val="28"/>
          <w:lang w:val="uk-UA"/>
        </w:rPr>
        <w:t>проведення роз’яснювальної роботи серед учнів навчальних </w:t>
      </w:r>
      <w:r w:rsidR="008B5DD7" w:rsidRPr="008143E4">
        <w:rPr>
          <w:sz w:val="28"/>
          <w:szCs w:val="28"/>
          <w:lang w:val="uk-UA"/>
        </w:rPr>
        <w:t>закладів,</w:t>
      </w:r>
      <w:r w:rsidR="008143E4">
        <w:rPr>
          <w:sz w:val="28"/>
          <w:szCs w:val="28"/>
          <w:lang w:val="uk-UA"/>
        </w:rPr>
        <w:t xml:space="preserve"> н</w:t>
      </w:r>
      <w:r w:rsidRPr="008143E4">
        <w:rPr>
          <w:sz w:val="28"/>
          <w:szCs w:val="28"/>
          <w:lang w:val="uk-UA"/>
        </w:rPr>
        <w:t>аселення</w:t>
      </w:r>
      <w:r w:rsidR="008B5DD7" w:rsidRPr="008143E4">
        <w:rPr>
          <w:sz w:val="28"/>
          <w:szCs w:val="28"/>
          <w:lang w:val="uk-UA"/>
        </w:rPr>
        <w:t xml:space="preserve"> </w:t>
      </w:r>
      <w:r w:rsidRPr="008143E4">
        <w:rPr>
          <w:sz w:val="28"/>
          <w:szCs w:val="28"/>
          <w:lang w:val="uk-UA"/>
        </w:rPr>
        <w:t>щодо</w:t>
      </w:r>
      <w:r w:rsidR="008B5DD7" w:rsidRPr="008143E4">
        <w:rPr>
          <w:sz w:val="28"/>
          <w:szCs w:val="28"/>
          <w:lang w:val="uk-UA"/>
        </w:rPr>
        <w:t xml:space="preserve"> </w:t>
      </w:r>
      <w:r w:rsidRPr="008143E4">
        <w:rPr>
          <w:sz w:val="28"/>
          <w:szCs w:val="28"/>
          <w:lang w:val="uk-UA"/>
        </w:rPr>
        <w:t>поводження з побутовими відходами, а також про компостування</w:t>
      </w:r>
      <w:r w:rsidR="00C639B8" w:rsidRPr="008143E4">
        <w:rPr>
          <w:sz w:val="28"/>
          <w:szCs w:val="28"/>
          <w:lang w:val="uk-UA"/>
        </w:rPr>
        <w:t xml:space="preserve"> </w:t>
      </w:r>
      <w:r w:rsidRPr="008143E4">
        <w:rPr>
          <w:sz w:val="28"/>
          <w:szCs w:val="28"/>
          <w:lang w:val="uk-UA"/>
        </w:rPr>
        <w:t>органічного сміття;</w:t>
      </w:r>
    </w:p>
    <w:p w14:paraId="22473888" w14:textId="6B5946A1"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lastRenderedPageBreak/>
        <w:t>розрахунок та затвердження економічно обґрунтованих тарифів та підвищення ефектив</w:t>
      </w:r>
      <w:r w:rsidR="008B5DD7">
        <w:rPr>
          <w:color w:val="000000" w:themeColor="text1"/>
          <w:sz w:val="28"/>
          <w:szCs w:val="28"/>
          <w:bdr w:val="none" w:sz="0" w:space="0" w:color="auto" w:frame="1"/>
          <w:shd w:val="clear" w:color="auto" w:fill="FFFFFF"/>
          <w:lang w:val="uk-UA" w:eastAsia="uk-UA"/>
        </w:rPr>
        <w:t>ності виробничої діяльності ком</w:t>
      </w:r>
      <w:r w:rsidRPr="008B5DD7">
        <w:rPr>
          <w:color w:val="000000" w:themeColor="text1"/>
          <w:sz w:val="28"/>
          <w:szCs w:val="28"/>
          <w:bdr w:val="none" w:sz="0" w:space="0" w:color="auto" w:frame="1"/>
          <w:shd w:val="clear" w:color="auto" w:fill="FFFFFF"/>
          <w:lang w:val="uk-UA" w:eastAsia="uk-UA"/>
        </w:rPr>
        <w:t>унального підприємства у сфері</w:t>
      </w:r>
      <w:r w:rsidR="008B5DD7">
        <w:rPr>
          <w:color w:val="000000" w:themeColor="text1"/>
          <w:sz w:val="28"/>
          <w:szCs w:val="28"/>
          <w:bdr w:val="none" w:sz="0" w:space="0" w:color="auto" w:frame="1"/>
          <w:shd w:val="clear" w:color="auto" w:fill="FFFFFF"/>
          <w:lang w:val="uk-UA" w:eastAsia="uk-UA"/>
        </w:rPr>
        <w:t xml:space="preserve"> </w:t>
      </w:r>
      <w:r w:rsidR="00C639B8" w:rsidRPr="008B5DD7">
        <w:rPr>
          <w:color w:val="000000" w:themeColor="text1"/>
          <w:sz w:val="28"/>
          <w:szCs w:val="28"/>
          <w:bdr w:val="none" w:sz="0" w:space="0" w:color="auto" w:frame="1"/>
          <w:shd w:val="clear" w:color="auto" w:fill="FFFFFF"/>
          <w:lang w:val="uk-UA" w:eastAsia="uk-UA"/>
        </w:rPr>
        <w:t>п</w:t>
      </w:r>
      <w:r w:rsidRPr="008B5DD7">
        <w:rPr>
          <w:color w:val="000000" w:themeColor="text1"/>
          <w:sz w:val="28"/>
          <w:szCs w:val="28"/>
          <w:bdr w:val="none" w:sz="0" w:space="0" w:color="auto" w:frame="1"/>
          <w:shd w:val="clear" w:color="auto" w:fill="FFFFFF"/>
          <w:lang w:val="uk-UA" w:eastAsia="uk-UA"/>
        </w:rPr>
        <w:t>оводження</w:t>
      </w:r>
      <w:r w:rsidR="00C639B8"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 xml:space="preserve"> відходами;</w:t>
      </w:r>
    </w:p>
    <w:p w14:paraId="21508277" w14:textId="2CBCEDB2"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придбання баків, контейнерів в т. ч. для роздільного збирання ТПВ;</w:t>
      </w:r>
    </w:p>
    <w:p w14:paraId="28A9C688" w14:textId="5AF7803A" w:rsidR="005C186C" w:rsidRPr="008B5DD7" w:rsidRDefault="008B5DD7"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Pr>
          <w:color w:val="000000" w:themeColor="text1"/>
          <w:sz w:val="28"/>
          <w:szCs w:val="28"/>
          <w:bdr w:val="none" w:sz="0" w:space="0" w:color="auto" w:frame="1"/>
          <w:shd w:val="clear" w:color="auto" w:fill="FFFFFF"/>
          <w:lang w:val="uk-UA" w:eastAsia="uk-UA"/>
        </w:rPr>
        <w:t>п</w:t>
      </w:r>
      <w:r w:rsidR="005C186C" w:rsidRPr="008B5DD7">
        <w:rPr>
          <w:color w:val="000000" w:themeColor="text1"/>
          <w:sz w:val="28"/>
          <w:szCs w:val="28"/>
          <w:bdr w:val="none" w:sz="0" w:space="0" w:color="auto" w:frame="1"/>
          <w:shd w:val="clear" w:color="auto" w:fill="FFFFFF"/>
          <w:lang w:val="uk-UA" w:eastAsia="uk-UA"/>
        </w:rPr>
        <w:t>ридбання спецтехніки для здійснення збору, зберігання, утилізації та перевезення побутових відходів; </w:t>
      </w:r>
    </w:p>
    <w:p w14:paraId="143204D5" w14:textId="44B4A947"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покращення якості і розширення обсягів надання послуг з вивезення відходів;</w:t>
      </w:r>
    </w:p>
    <w:p w14:paraId="5DF02669" w14:textId="61CED9F0"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впровадження системи моніторингу поводження з ТПВ та покращення їх обліку і звітності;</w:t>
      </w:r>
    </w:p>
    <w:p w14:paraId="60FE6B7A" w14:textId="578BC186" w:rsidR="005C186C" w:rsidRPr="008B5DD7" w:rsidRDefault="00C639B8"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з</w:t>
      </w:r>
      <w:r w:rsidR="005C186C" w:rsidRPr="008B5DD7">
        <w:rPr>
          <w:color w:val="000000" w:themeColor="text1"/>
          <w:sz w:val="28"/>
          <w:szCs w:val="28"/>
          <w:bdr w:val="none" w:sz="0" w:space="0" w:color="auto" w:frame="1"/>
          <w:shd w:val="clear" w:color="auto" w:fill="FFFFFF"/>
          <w:lang w:val="uk-UA" w:eastAsia="uk-UA"/>
        </w:rPr>
        <w:t xml:space="preserve">апровадження системи роздільного збору побутових відходів (далі – ТПВ) за фракціями: скло, папір, пластик, </w:t>
      </w:r>
      <w:r w:rsidRPr="008B5DD7">
        <w:rPr>
          <w:color w:val="000000" w:themeColor="text1"/>
          <w:sz w:val="28"/>
          <w:szCs w:val="28"/>
          <w:bdr w:val="none" w:sz="0" w:space="0" w:color="auto" w:frame="1"/>
          <w:shd w:val="clear" w:color="auto" w:fill="FFFFFF"/>
          <w:lang w:val="uk-UA" w:eastAsia="uk-UA"/>
        </w:rPr>
        <w:t>метал;</w:t>
      </w:r>
    </w:p>
    <w:p w14:paraId="1B6DFF4A" w14:textId="278C1CC1"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впровадження новітніх технологій щодо роздільного збирання ТПВ;</w:t>
      </w:r>
    </w:p>
    <w:p w14:paraId="65E776CC" w14:textId="369C8594" w:rsidR="005C186C" w:rsidRPr="008B5DD7" w:rsidRDefault="00C639B8"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 xml:space="preserve">підготовка </w:t>
      </w:r>
      <w:r w:rsidR="005C186C" w:rsidRPr="008B5DD7">
        <w:rPr>
          <w:color w:val="000000" w:themeColor="text1"/>
          <w:sz w:val="28"/>
          <w:szCs w:val="28"/>
          <w:bdr w:val="none" w:sz="0" w:space="0" w:color="auto" w:frame="1"/>
          <w:shd w:val="clear" w:color="auto" w:fill="FFFFFF"/>
          <w:lang w:val="uk-UA" w:eastAsia="uk-UA"/>
        </w:rPr>
        <w:t xml:space="preserve"> полігон</w:t>
      </w:r>
      <w:r w:rsidRPr="008B5DD7">
        <w:rPr>
          <w:color w:val="000000" w:themeColor="text1"/>
          <w:sz w:val="28"/>
          <w:szCs w:val="28"/>
          <w:bdr w:val="none" w:sz="0" w:space="0" w:color="auto" w:frame="1"/>
          <w:shd w:val="clear" w:color="auto" w:fill="FFFFFF"/>
          <w:lang w:val="uk-UA" w:eastAsia="uk-UA"/>
        </w:rPr>
        <w:t>у</w:t>
      </w:r>
      <w:r w:rsidR="005C186C" w:rsidRPr="008B5DD7">
        <w:rPr>
          <w:color w:val="000000" w:themeColor="text1"/>
          <w:sz w:val="28"/>
          <w:szCs w:val="28"/>
          <w:bdr w:val="none" w:sz="0" w:space="0" w:color="auto" w:frame="1"/>
          <w:shd w:val="clear" w:color="auto" w:fill="FFFFFF"/>
          <w:lang w:val="uk-UA" w:eastAsia="uk-UA"/>
        </w:rPr>
        <w:t xml:space="preserve"> твердих побутових відходів (переробний комплекс)</w:t>
      </w:r>
      <w:r w:rsidRPr="008B5DD7">
        <w:rPr>
          <w:color w:val="000000" w:themeColor="text1"/>
          <w:sz w:val="28"/>
          <w:szCs w:val="28"/>
          <w:bdr w:val="none" w:sz="0" w:space="0" w:color="auto" w:frame="1"/>
          <w:shd w:val="clear" w:color="auto" w:fill="FFFFFF"/>
          <w:lang w:val="uk-UA" w:eastAsia="uk-UA"/>
        </w:rPr>
        <w:t xml:space="preserve"> для</w:t>
      </w:r>
      <w:r w:rsidR="005C186C" w:rsidRPr="008B5DD7">
        <w:rPr>
          <w:color w:val="000000" w:themeColor="text1"/>
          <w:sz w:val="28"/>
          <w:szCs w:val="28"/>
          <w:bdr w:val="none" w:sz="0" w:space="0" w:color="auto" w:frame="1"/>
          <w:shd w:val="clear" w:color="auto" w:fill="FFFFFF"/>
          <w:lang w:val="uk-UA" w:eastAsia="uk-UA"/>
        </w:rPr>
        <w:t xml:space="preserve"> забезпеч</w:t>
      </w:r>
      <w:r w:rsidRPr="008B5DD7">
        <w:rPr>
          <w:color w:val="000000" w:themeColor="text1"/>
          <w:sz w:val="28"/>
          <w:szCs w:val="28"/>
          <w:bdr w:val="none" w:sz="0" w:space="0" w:color="auto" w:frame="1"/>
          <w:shd w:val="clear" w:color="auto" w:fill="FFFFFF"/>
          <w:lang w:val="uk-UA" w:eastAsia="uk-UA"/>
        </w:rPr>
        <w:t>ення</w:t>
      </w:r>
      <w:r w:rsidR="005C186C" w:rsidRPr="008B5DD7">
        <w:rPr>
          <w:color w:val="000000" w:themeColor="text1"/>
          <w:sz w:val="28"/>
          <w:szCs w:val="28"/>
          <w:bdr w:val="none" w:sz="0" w:space="0" w:color="auto" w:frame="1"/>
          <w:shd w:val="clear" w:color="auto" w:fill="FFFFFF"/>
          <w:lang w:val="uk-UA" w:eastAsia="uk-UA"/>
        </w:rPr>
        <w:t xml:space="preserve"> сортування побутових відходів в режимі одноденного запасу сировини для сортування на фракції, як це вимагає технологія переробки на заводі, та відвантажувати вторинні ресурси згідно графіків;</w:t>
      </w:r>
    </w:p>
    <w:p w14:paraId="7BC563CC" w14:textId="41E79152"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забезпечити контроль за відходами другого та першого </w:t>
      </w:r>
      <w:r w:rsidR="008B5DD7">
        <w:rPr>
          <w:color w:val="000000" w:themeColor="text1"/>
          <w:sz w:val="28"/>
          <w:szCs w:val="28"/>
          <w:bdr w:val="none" w:sz="0" w:space="0" w:color="auto" w:frame="1"/>
          <w:shd w:val="clear" w:color="auto" w:fill="FFFFFF"/>
          <w:lang w:val="uk-UA" w:eastAsia="uk-UA"/>
        </w:rPr>
        <w:t>кла</w:t>
      </w:r>
      <w:r w:rsidRPr="008B5DD7">
        <w:rPr>
          <w:color w:val="000000" w:themeColor="text1"/>
          <w:sz w:val="28"/>
          <w:szCs w:val="28"/>
          <w:bdr w:val="none" w:sz="0" w:space="0" w:color="auto" w:frame="1"/>
          <w:shd w:val="clear" w:color="auto" w:fill="FFFFFF"/>
          <w:lang w:val="uk-UA" w:eastAsia="uk-UA"/>
        </w:rPr>
        <w:t>су небезпеки та, згідно окремої програми, забезпечити </w:t>
      </w:r>
      <w:r w:rsidR="00EB6F27" w:rsidRPr="008B5DD7">
        <w:rPr>
          <w:color w:val="000000" w:themeColor="text1"/>
          <w:sz w:val="28"/>
          <w:szCs w:val="28"/>
          <w:bdr w:val="none" w:sz="0" w:space="0" w:color="auto" w:frame="1"/>
          <w:shd w:val="clear" w:color="auto" w:fill="FFFFFF"/>
          <w:lang w:val="uk-UA" w:eastAsia="uk-UA"/>
        </w:rPr>
        <w:t xml:space="preserve"> ї</w:t>
      </w:r>
      <w:r w:rsidRPr="008B5DD7">
        <w:rPr>
          <w:color w:val="000000" w:themeColor="text1"/>
          <w:sz w:val="28"/>
          <w:szCs w:val="28"/>
          <w:bdr w:val="none" w:sz="0" w:space="0" w:color="auto" w:frame="1"/>
          <w:shd w:val="clear" w:color="auto" w:fill="FFFFFF"/>
          <w:lang w:val="uk-UA" w:eastAsia="uk-UA"/>
        </w:rPr>
        <w:t>х вив</w:t>
      </w:r>
      <w:r w:rsidR="00EB6F27" w:rsidRPr="008B5DD7">
        <w:rPr>
          <w:color w:val="000000" w:themeColor="text1"/>
          <w:sz w:val="28"/>
          <w:szCs w:val="28"/>
          <w:bdr w:val="none" w:sz="0" w:space="0" w:color="auto" w:frame="1"/>
          <w:shd w:val="clear" w:color="auto" w:fill="FFFFFF"/>
          <w:lang w:val="uk-UA" w:eastAsia="uk-UA"/>
        </w:rPr>
        <w:t>езення</w:t>
      </w:r>
      <w:r w:rsidRPr="008B5DD7">
        <w:rPr>
          <w:color w:val="000000" w:themeColor="text1"/>
          <w:sz w:val="28"/>
          <w:szCs w:val="28"/>
          <w:bdr w:val="none" w:sz="0" w:space="0" w:color="auto" w:frame="1"/>
          <w:shd w:val="clear" w:color="auto" w:fill="FFFFFF"/>
          <w:lang w:val="uk-UA" w:eastAsia="uk-UA"/>
        </w:rPr>
        <w:t xml:space="preserve"> на утилізацію на спеціалізованих</w:t>
      </w:r>
      <w:r w:rsidR="00EB6F27" w:rsidRPr="008B5DD7">
        <w:rPr>
          <w:color w:val="000000" w:themeColor="text1"/>
          <w:sz w:val="28"/>
          <w:szCs w:val="28"/>
          <w:bdr w:val="none" w:sz="0" w:space="0" w:color="auto" w:frame="1"/>
          <w:shd w:val="clear" w:color="auto" w:fill="FFFFFF"/>
          <w:lang w:val="uk-UA" w:eastAsia="uk-UA"/>
        </w:rPr>
        <w:t xml:space="preserve"> </w:t>
      </w:r>
      <w:r w:rsidR="008B5DD7" w:rsidRPr="008B5DD7">
        <w:rPr>
          <w:color w:val="000000" w:themeColor="text1"/>
          <w:sz w:val="28"/>
          <w:szCs w:val="28"/>
          <w:bdr w:val="none" w:sz="0" w:space="0" w:color="auto" w:frame="1"/>
          <w:shd w:val="clear" w:color="auto" w:fill="FFFFFF"/>
          <w:lang w:val="uk-UA" w:eastAsia="uk-UA"/>
        </w:rPr>
        <w:t>п</w:t>
      </w:r>
      <w:r w:rsidR="008B5DD7">
        <w:rPr>
          <w:color w:val="000000" w:themeColor="text1"/>
          <w:sz w:val="28"/>
          <w:szCs w:val="28"/>
          <w:bdr w:val="none" w:sz="0" w:space="0" w:color="auto" w:frame="1"/>
          <w:shd w:val="clear" w:color="auto" w:fill="FFFFFF"/>
          <w:lang w:val="uk-UA" w:eastAsia="uk-UA"/>
        </w:rPr>
        <w:t>ід</w:t>
      </w:r>
      <w:r w:rsidR="008B5DD7" w:rsidRPr="008B5DD7">
        <w:rPr>
          <w:color w:val="000000" w:themeColor="text1"/>
          <w:sz w:val="28"/>
          <w:szCs w:val="28"/>
          <w:bdr w:val="none" w:sz="0" w:space="0" w:color="auto" w:frame="1"/>
          <w:shd w:val="clear" w:color="auto" w:fill="FFFFFF"/>
          <w:lang w:val="uk-UA" w:eastAsia="uk-UA"/>
        </w:rPr>
        <w:t>приємствах</w:t>
      </w:r>
      <w:r w:rsidR="008B5DD7">
        <w:rPr>
          <w:color w:val="000000" w:themeColor="text1"/>
          <w:sz w:val="28"/>
          <w:szCs w:val="28"/>
          <w:bdr w:val="none" w:sz="0" w:space="0" w:color="auto" w:frame="1"/>
          <w:shd w:val="clear" w:color="auto" w:fill="FFFFFF"/>
          <w:lang w:val="uk-UA" w:eastAsia="uk-UA"/>
        </w:rPr>
        <w:t>;</w:t>
      </w:r>
    </w:p>
    <w:p w14:paraId="1E530C46" w14:textId="2CC7CE22" w:rsidR="005C186C" w:rsidRPr="00EF0734"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впровадження сучасних підходів та технологій в сфері поводження з побутовими відх</w:t>
      </w:r>
      <w:r w:rsidR="008B5DD7" w:rsidRPr="008B5DD7">
        <w:rPr>
          <w:color w:val="000000" w:themeColor="text1"/>
          <w:sz w:val="28"/>
          <w:szCs w:val="28"/>
          <w:bdr w:val="none" w:sz="0" w:space="0" w:color="auto" w:frame="1"/>
          <w:shd w:val="clear" w:color="auto" w:fill="FFFFFF"/>
          <w:lang w:val="uk-UA" w:eastAsia="uk-UA"/>
        </w:rPr>
        <w:t>одами</w:t>
      </w:r>
      <w:r w:rsidRPr="008B5DD7">
        <w:rPr>
          <w:color w:val="000000" w:themeColor="text1"/>
          <w:sz w:val="28"/>
          <w:szCs w:val="28"/>
          <w:bdr w:val="none" w:sz="0" w:space="0" w:color="auto" w:frame="1"/>
          <w:shd w:val="clear" w:color="auto" w:fill="FFFFFF"/>
          <w:lang w:val="uk-UA" w:eastAsia="uk-UA"/>
        </w:rPr>
        <w:t>: застосування роздільного збору побутових відходів</w:t>
      </w:r>
      <w:r w:rsidR="00E30158">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 (придбання контейнерів для збору відходів з паперу, для збору скла, для збору пластику, для збору бляшанок);</w:t>
      </w:r>
      <w:r w:rsidR="008B5DD7"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ліквідація  стихійних сміттєзвалищ</w:t>
      </w:r>
      <w:r w:rsidR="008B5DD7"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 xml:space="preserve">придбання </w:t>
      </w:r>
      <w:r w:rsidR="005D585B" w:rsidRPr="008B5DD7">
        <w:rPr>
          <w:color w:val="000000" w:themeColor="text1"/>
          <w:sz w:val="28"/>
          <w:szCs w:val="28"/>
          <w:bdr w:val="none" w:sz="0" w:space="0" w:color="auto" w:frame="1"/>
          <w:shd w:val="clear" w:color="auto" w:fill="FFFFFF"/>
          <w:lang w:val="uk-UA" w:eastAsia="uk-UA"/>
        </w:rPr>
        <w:t>3</w:t>
      </w:r>
      <w:r w:rsidRPr="008B5DD7">
        <w:rPr>
          <w:color w:val="000000" w:themeColor="text1"/>
          <w:sz w:val="28"/>
          <w:szCs w:val="28"/>
          <w:bdr w:val="none" w:sz="0" w:space="0" w:color="auto" w:frame="1"/>
          <w:shd w:val="clear" w:color="auto" w:fill="FFFFFF"/>
          <w:lang w:val="uk-UA" w:eastAsia="uk-UA"/>
        </w:rPr>
        <w:t xml:space="preserve">00 </w:t>
      </w:r>
      <w:r w:rsidR="005D585B" w:rsidRPr="008B5DD7">
        <w:rPr>
          <w:color w:val="000000" w:themeColor="text1"/>
          <w:sz w:val="28"/>
          <w:szCs w:val="28"/>
          <w:bdr w:val="none" w:sz="0" w:space="0" w:color="auto" w:frame="1"/>
          <w:shd w:val="clear" w:color="auto" w:fill="FFFFFF"/>
          <w:lang w:val="uk-UA" w:eastAsia="uk-UA"/>
        </w:rPr>
        <w:t xml:space="preserve">одиниць </w:t>
      </w:r>
      <w:r w:rsidRPr="008B5DD7">
        <w:rPr>
          <w:color w:val="000000" w:themeColor="text1"/>
          <w:sz w:val="28"/>
          <w:szCs w:val="28"/>
          <w:bdr w:val="none" w:sz="0" w:space="0" w:color="auto" w:frame="1"/>
          <w:shd w:val="clear" w:color="auto" w:fill="FFFFFF"/>
          <w:lang w:val="uk-UA" w:eastAsia="uk-UA"/>
        </w:rPr>
        <w:t>євроконтейнерів;</w:t>
      </w:r>
      <w:r w:rsidR="008B5DD7"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придбання двох сміттєвозів</w:t>
      </w:r>
      <w:r w:rsidR="005D585B" w:rsidRPr="00EF0734">
        <w:rPr>
          <w:color w:val="000000" w:themeColor="text1"/>
          <w:sz w:val="28"/>
          <w:szCs w:val="28"/>
          <w:bdr w:val="none" w:sz="0" w:space="0" w:color="auto" w:frame="1"/>
          <w:shd w:val="clear" w:color="auto" w:fill="FFFFFF"/>
          <w:lang w:val="uk-UA" w:eastAsia="uk-UA"/>
        </w:rPr>
        <w:t>.</w:t>
      </w:r>
    </w:p>
    <w:p w14:paraId="78B7FBD6" w14:textId="6DDA9751" w:rsidR="005C186C" w:rsidRPr="008B5DD7" w:rsidRDefault="005C186C" w:rsidP="008B5DD7">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8B5DD7">
        <w:rPr>
          <w:rFonts w:ascii="Times New Roman" w:eastAsia="Times New Roman" w:hAnsi="Times New Roman" w:cs="Times New Roman"/>
          <w:b/>
          <w:color w:val="000000" w:themeColor="text1"/>
          <w:sz w:val="28"/>
          <w:szCs w:val="28"/>
          <w:lang w:eastAsia="uk-UA"/>
        </w:rPr>
        <w:t> </w:t>
      </w:r>
      <w:r w:rsidR="008B5DD7" w:rsidRPr="008B5DD7">
        <w:rPr>
          <w:rFonts w:ascii="Times New Roman" w:eastAsia="Times New Roman" w:hAnsi="Times New Roman" w:cs="Times New Roman"/>
          <w:b/>
          <w:sz w:val="28"/>
          <w:szCs w:val="28"/>
          <w:bdr w:val="none" w:sz="0" w:space="0" w:color="auto" w:frame="1"/>
          <w:lang w:eastAsia="uk-UA"/>
        </w:rPr>
        <w:t xml:space="preserve">3.5. </w:t>
      </w:r>
      <w:r w:rsidRPr="008B5DD7">
        <w:rPr>
          <w:rFonts w:ascii="Times New Roman" w:eastAsia="Times New Roman" w:hAnsi="Times New Roman" w:cs="Times New Roman"/>
          <w:b/>
          <w:sz w:val="28"/>
          <w:szCs w:val="28"/>
          <w:bdr w:val="none" w:sz="0" w:space="0" w:color="auto" w:frame="1"/>
          <w:lang w:eastAsia="uk-UA"/>
        </w:rPr>
        <w:t>Фінансово-економічне забезпечення функціонування системи управління відходами</w:t>
      </w:r>
    </w:p>
    <w:p w14:paraId="043FDD69" w14:textId="359DAA61" w:rsidR="00416C94" w:rsidRPr="005D585B" w:rsidRDefault="00416C94" w:rsidP="008B5DD7">
      <w:pPr>
        <w:shd w:val="clear" w:color="auto" w:fill="FFFFFF"/>
        <w:spacing w:after="0" w:line="276" w:lineRule="auto"/>
        <w:ind w:firstLine="567"/>
        <w:jc w:val="both"/>
        <w:rPr>
          <w:rFonts w:ascii="Times New Roman" w:eastAsia="Times New Roman" w:hAnsi="Times New Roman" w:cs="Times New Roman"/>
          <w:sz w:val="24"/>
          <w:szCs w:val="24"/>
          <w:bdr w:val="none" w:sz="0" w:space="0" w:color="auto" w:frame="1"/>
          <w:lang w:eastAsia="uk-UA"/>
        </w:rPr>
      </w:pPr>
      <w:r w:rsidRPr="00B55049">
        <w:rPr>
          <w:rFonts w:ascii="Times New Roman" w:eastAsia="Times New Roman" w:hAnsi="Times New Roman" w:cs="Times New Roman"/>
          <w:sz w:val="28"/>
          <w:szCs w:val="28"/>
          <w:bdr w:val="none" w:sz="0" w:space="0" w:color="auto" w:frame="1"/>
          <w:lang w:eastAsia="uk-UA"/>
        </w:rPr>
        <w:t>Стале функціонування системи управління відходами потребує покриття витрат на вдосконалення системи управління відходами та підтримання її</w:t>
      </w:r>
      <w:r w:rsidR="005D585B">
        <w:rPr>
          <w:rFonts w:ascii="Times New Roman" w:eastAsia="Times New Roman" w:hAnsi="Times New Roman" w:cs="Times New Roman"/>
          <w:sz w:val="28"/>
          <w:szCs w:val="28"/>
          <w:bdr w:val="none" w:sz="0" w:space="0" w:color="auto" w:frame="1"/>
          <w:lang w:eastAsia="uk-UA"/>
        </w:rPr>
        <w:t xml:space="preserve"> </w:t>
      </w:r>
      <w:r w:rsidRPr="00B55049">
        <w:rPr>
          <w:rFonts w:ascii="Times New Roman" w:eastAsia="Times New Roman" w:hAnsi="Times New Roman" w:cs="Times New Roman"/>
          <w:sz w:val="28"/>
          <w:szCs w:val="28"/>
          <w:bdr w:val="none" w:sz="0" w:space="0" w:color="auto" w:frame="1"/>
          <w:lang w:eastAsia="uk-UA"/>
        </w:rPr>
        <w:t xml:space="preserve">функціонування для кожного з потоків відходів. </w:t>
      </w:r>
    </w:p>
    <w:p w14:paraId="3B099C9D" w14:textId="4CE64BB4" w:rsidR="00416C94" w:rsidRPr="00B55049" w:rsidRDefault="00416C94" w:rsidP="008B5DD7">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B55049">
        <w:rPr>
          <w:rFonts w:ascii="Times New Roman" w:eastAsia="Times New Roman" w:hAnsi="Times New Roman" w:cs="Times New Roman"/>
          <w:sz w:val="28"/>
          <w:szCs w:val="28"/>
          <w:bdr w:val="none" w:sz="0" w:space="0" w:color="auto" w:frame="1"/>
          <w:lang w:eastAsia="uk-UA"/>
        </w:rPr>
        <w:t xml:space="preserve">Для забезпечення функціонування та розвитку системи управління відходами сфери відповідальності органу місцевого самоврядування передбачається фінансування за наступними напрямками: </w:t>
      </w:r>
    </w:p>
    <w:p w14:paraId="33E6E45A" w14:textId="78EFE102" w:rsidR="00416C94" w:rsidRPr="008B5DD7" w:rsidRDefault="00416C94" w:rsidP="005704C3">
      <w:pPr>
        <w:pStyle w:val="aa"/>
        <w:numPr>
          <w:ilvl w:val="0"/>
          <w:numId w:val="47"/>
        </w:numPr>
        <w:shd w:val="clear" w:color="auto" w:fill="FFFFFF"/>
        <w:spacing w:line="276" w:lineRule="auto"/>
        <w:ind w:left="284" w:hanging="284"/>
        <w:jc w:val="both"/>
        <w:rPr>
          <w:sz w:val="28"/>
          <w:szCs w:val="28"/>
          <w:bdr w:val="none" w:sz="0" w:space="0" w:color="auto" w:frame="1"/>
          <w:lang w:val="uk-UA" w:eastAsia="uk-UA"/>
        </w:rPr>
      </w:pPr>
      <w:r w:rsidRPr="008B5DD7">
        <w:rPr>
          <w:sz w:val="28"/>
          <w:szCs w:val="28"/>
          <w:bdr w:val="none" w:sz="0" w:space="0" w:color="auto" w:frame="1"/>
          <w:lang w:val="uk-UA" w:eastAsia="uk-UA"/>
        </w:rPr>
        <w:t xml:space="preserve">забезпечення громади об’єктами оброблення відходів; </w:t>
      </w:r>
    </w:p>
    <w:p w14:paraId="3BD3134F" w14:textId="30A59A59" w:rsidR="00416C94" w:rsidRPr="008B5DD7" w:rsidRDefault="00416C94" w:rsidP="005704C3">
      <w:pPr>
        <w:pStyle w:val="aa"/>
        <w:numPr>
          <w:ilvl w:val="0"/>
          <w:numId w:val="47"/>
        </w:numPr>
        <w:shd w:val="clear" w:color="auto" w:fill="FFFFFF"/>
        <w:spacing w:line="276" w:lineRule="auto"/>
        <w:ind w:left="284" w:hanging="284"/>
        <w:jc w:val="both"/>
        <w:rPr>
          <w:sz w:val="28"/>
          <w:szCs w:val="28"/>
          <w:bdr w:val="none" w:sz="0" w:space="0" w:color="auto" w:frame="1"/>
          <w:lang w:val="uk-UA" w:eastAsia="uk-UA"/>
        </w:rPr>
      </w:pPr>
      <w:r w:rsidRPr="008B5DD7">
        <w:rPr>
          <w:sz w:val="28"/>
          <w:szCs w:val="28"/>
          <w:bdr w:val="none" w:sz="0" w:space="0" w:color="auto" w:frame="1"/>
          <w:lang w:val="uk-UA" w:eastAsia="uk-UA"/>
        </w:rPr>
        <w:t xml:space="preserve">забезпечення населення можливості роздільного збирання відходів; </w:t>
      </w:r>
    </w:p>
    <w:p w14:paraId="2B988389" w14:textId="05C025A7" w:rsidR="00416C94" w:rsidRPr="008B5DD7" w:rsidRDefault="00416C94" w:rsidP="005704C3">
      <w:pPr>
        <w:pStyle w:val="aa"/>
        <w:numPr>
          <w:ilvl w:val="0"/>
          <w:numId w:val="47"/>
        </w:numPr>
        <w:shd w:val="clear" w:color="auto" w:fill="FFFFFF"/>
        <w:spacing w:line="276" w:lineRule="auto"/>
        <w:ind w:left="284" w:hanging="284"/>
        <w:jc w:val="both"/>
        <w:rPr>
          <w:sz w:val="28"/>
          <w:szCs w:val="28"/>
          <w:bdr w:val="none" w:sz="0" w:space="0" w:color="auto" w:frame="1"/>
          <w:lang w:val="uk-UA" w:eastAsia="uk-UA"/>
        </w:rPr>
      </w:pPr>
      <w:r w:rsidRPr="008B5DD7">
        <w:rPr>
          <w:sz w:val="28"/>
          <w:szCs w:val="28"/>
          <w:bdr w:val="none" w:sz="0" w:space="0" w:color="auto" w:frame="1"/>
          <w:lang w:val="uk-UA" w:eastAsia="uk-UA"/>
        </w:rPr>
        <w:t xml:space="preserve">забезпечення можливості здійснення збирання вторинної сировини; </w:t>
      </w:r>
    </w:p>
    <w:p w14:paraId="7CD8ED38" w14:textId="608BC08B" w:rsidR="00416C94" w:rsidRPr="008B5DD7" w:rsidRDefault="00416C94" w:rsidP="005704C3">
      <w:pPr>
        <w:pStyle w:val="aa"/>
        <w:numPr>
          <w:ilvl w:val="0"/>
          <w:numId w:val="47"/>
        </w:numPr>
        <w:shd w:val="clear" w:color="auto" w:fill="FFFFFF"/>
        <w:spacing w:line="276" w:lineRule="auto"/>
        <w:ind w:left="284" w:hanging="284"/>
        <w:jc w:val="both"/>
        <w:rPr>
          <w:sz w:val="28"/>
          <w:szCs w:val="28"/>
          <w:bdr w:val="none" w:sz="0" w:space="0" w:color="auto" w:frame="1"/>
          <w:lang w:eastAsia="uk-UA"/>
        </w:rPr>
      </w:pPr>
      <w:r w:rsidRPr="008B5DD7">
        <w:rPr>
          <w:sz w:val="28"/>
          <w:szCs w:val="28"/>
          <w:bdr w:val="none" w:sz="0" w:space="0" w:color="auto" w:frame="1"/>
          <w:lang w:val="uk-UA" w:eastAsia="uk-UA"/>
        </w:rPr>
        <w:t xml:space="preserve">забезпечення </w:t>
      </w:r>
      <w:r w:rsidRPr="008B5DD7">
        <w:rPr>
          <w:sz w:val="28"/>
          <w:szCs w:val="28"/>
          <w:bdr w:val="none" w:sz="0" w:space="0" w:color="auto" w:frame="1"/>
          <w:lang w:eastAsia="uk-UA"/>
        </w:rPr>
        <w:t>технічними засобами збирання та вивезення побутових відходів.</w:t>
      </w:r>
    </w:p>
    <w:p w14:paraId="3C209DD7" w14:textId="77777777" w:rsidR="00416C94" w:rsidRPr="00B55049" w:rsidRDefault="007D4450" w:rsidP="005C186C">
      <w:pPr>
        <w:shd w:val="clear" w:color="auto" w:fill="FFFFFF"/>
        <w:spacing w:after="0" w:line="240" w:lineRule="auto"/>
        <w:jc w:val="center"/>
        <w:rPr>
          <w:rFonts w:ascii="Times New Roman" w:eastAsia="Times New Roman" w:hAnsi="Times New Roman" w:cs="Times New Roman"/>
          <w:sz w:val="24"/>
          <w:szCs w:val="24"/>
          <w:bdr w:val="none" w:sz="0" w:space="0" w:color="auto" w:frame="1"/>
          <w:lang w:eastAsia="uk-UA"/>
        </w:rPr>
      </w:pPr>
      <w:r w:rsidRPr="00B55049">
        <w:rPr>
          <w:rFonts w:ascii="Times New Roman" w:eastAsia="Times New Roman" w:hAnsi="Times New Roman" w:cs="Times New Roman"/>
          <w:sz w:val="24"/>
          <w:szCs w:val="24"/>
          <w:bdr w:val="none" w:sz="0" w:space="0" w:color="auto" w:frame="1"/>
          <w:lang w:eastAsia="uk-UA"/>
        </w:rPr>
        <w:t xml:space="preserve">                                        </w:t>
      </w:r>
    </w:p>
    <w:p w14:paraId="2C285C51" w14:textId="77777777" w:rsidR="008B5DD7" w:rsidRDefault="008B5DD7" w:rsidP="00416C94">
      <w:pPr>
        <w:shd w:val="clear" w:color="auto" w:fill="FFFFFF"/>
        <w:spacing w:after="0" w:line="240" w:lineRule="auto"/>
        <w:jc w:val="right"/>
        <w:rPr>
          <w:rFonts w:ascii="Times New Roman" w:eastAsia="Times New Roman" w:hAnsi="Times New Roman" w:cs="Times New Roman"/>
          <w:sz w:val="28"/>
          <w:szCs w:val="28"/>
          <w:bdr w:val="none" w:sz="0" w:space="0" w:color="auto" w:frame="1"/>
          <w:lang w:eastAsia="uk-UA"/>
        </w:rPr>
      </w:pPr>
    </w:p>
    <w:p w14:paraId="236A5663" w14:textId="77777777" w:rsidR="008B5DD7" w:rsidRDefault="008B5DD7" w:rsidP="00416C94">
      <w:pPr>
        <w:shd w:val="clear" w:color="auto" w:fill="FFFFFF"/>
        <w:spacing w:after="0" w:line="240" w:lineRule="auto"/>
        <w:jc w:val="right"/>
        <w:rPr>
          <w:rFonts w:ascii="Times New Roman" w:eastAsia="Times New Roman" w:hAnsi="Times New Roman" w:cs="Times New Roman"/>
          <w:sz w:val="28"/>
          <w:szCs w:val="28"/>
          <w:bdr w:val="none" w:sz="0" w:space="0" w:color="auto" w:frame="1"/>
          <w:lang w:eastAsia="uk-UA"/>
        </w:rPr>
      </w:pPr>
    </w:p>
    <w:p w14:paraId="7A67CD93" w14:textId="58E652D4" w:rsidR="00416C94" w:rsidRPr="008143E4" w:rsidRDefault="00416C94" w:rsidP="00416C94">
      <w:pPr>
        <w:shd w:val="clear" w:color="auto" w:fill="FFFFFF"/>
        <w:spacing w:after="0" w:line="240" w:lineRule="auto"/>
        <w:jc w:val="right"/>
        <w:rPr>
          <w:rFonts w:ascii="Times New Roman" w:eastAsia="Times New Roman" w:hAnsi="Times New Roman" w:cs="Times New Roman"/>
          <w:sz w:val="24"/>
          <w:szCs w:val="24"/>
          <w:bdr w:val="none" w:sz="0" w:space="0" w:color="auto" w:frame="1"/>
          <w:lang w:eastAsia="uk-UA"/>
        </w:rPr>
      </w:pPr>
      <w:r w:rsidRPr="008143E4">
        <w:rPr>
          <w:rFonts w:ascii="Times New Roman" w:eastAsia="Times New Roman" w:hAnsi="Times New Roman" w:cs="Times New Roman"/>
          <w:sz w:val="24"/>
          <w:szCs w:val="24"/>
          <w:bdr w:val="none" w:sz="0" w:space="0" w:color="auto" w:frame="1"/>
          <w:lang w:eastAsia="uk-UA"/>
        </w:rPr>
        <w:lastRenderedPageBreak/>
        <w:t>Таблиця</w:t>
      </w:r>
      <w:r w:rsidR="008143E4" w:rsidRPr="008143E4">
        <w:rPr>
          <w:rFonts w:ascii="Times New Roman" w:eastAsia="Times New Roman" w:hAnsi="Times New Roman" w:cs="Times New Roman"/>
          <w:sz w:val="24"/>
          <w:szCs w:val="24"/>
          <w:bdr w:val="none" w:sz="0" w:space="0" w:color="auto" w:frame="1"/>
          <w:lang w:eastAsia="uk-UA"/>
        </w:rPr>
        <w:t xml:space="preserve"> 3.5.</w:t>
      </w:r>
      <w:r w:rsidRPr="008143E4">
        <w:rPr>
          <w:rFonts w:ascii="Times New Roman" w:eastAsia="Times New Roman" w:hAnsi="Times New Roman" w:cs="Times New Roman"/>
          <w:sz w:val="24"/>
          <w:szCs w:val="24"/>
          <w:bdr w:val="none" w:sz="0" w:space="0" w:color="auto" w:frame="1"/>
          <w:lang w:eastAsia="uk-UA"/>
        </w:rPr>
        <w:t>1</w:t>
      </w:r>
    </w:p>
    <w:p w14:paraId="59DF8F42" w14:textId="2E149AD9" w:rsidR="00416C94" w:rsidRPr="00B55049" w:rsidRDefault="00416C94" w:rsidP="008B5DD7">
      <w:pPr>
        <w:shd w:val="clear" w:color="auto" w:fill="FFFFFF"/>
        <w:spacing w:after="0" w:line="276" w:lineRule="auto"/>
        <w:jc w:val="center"/>
        <w:rPr>
          <w:rFonts w:ascii="Times New Roman" w:eastAsia="Times New Roman" w:hAnsi="Times New Roman" w:cs="Times New Roman"/>
          <w:sz w:val="24"/>
          <w:szCs w:val="24"/>
          <w:bdr w:val="none" w:sz="0" w:space="0" w:color="auto" w:frame="1"/>
          <w:lang w:eastAsia="uk-UA"/>
        </w:rPr>
      </w:pPr>
      <w:r w:rsidRPr="00B55049">
        <w:rPr>
          <w:rFonts w:ascii="Times New Roman" w:hAnsi="Times New Roman" w:cs="Times New Roman"/>
          <w:bCs/>
          <w:sz w:val="28"/>
          <w:szCs w:val="28"/>
          <w:bdr w:val="none" w:sz="0" w:space="0" w:color="auto" w:frame="1"/>
        </w:rPr>
        <w:t>Обсяг фінансового забезпечення для виконання заходів П</w:t>
      </w:r>
      <w:r w:rsidR="003919E5">
        <w:rPr>
          <w:rFonts w:ascii="Times New Roman" w:hAnsi="Times New Roman" w:cs="Times New Roman"/>
          <w:bCs/>
          <w:sz w:val="28"/>
          <w:szCs w:val="28"/>
          <w:bdr w:val="none" w:sz="0" w:space="0" w:color="auto" w:frame="1"/>
        </w:rPr>
        <w:t>лану</w:t>
      </w:r>
    </w:p>
    <w:p w14:paraId="45453269" w14:textId="2790D5D3" w:rsidR="005C186C" w:rsidRPr="00B55049" w:rsidRDefault="007D4450" w:rsidP="00416C94">
      <w:pPr>
        <w:shd w:val="clear" w:color="auto" w:fill="FFFFFF"/>
        <w:spacing w:after="0" w:line="240" w:lineRule="auto"/>
        <w:jc w:val="right"/>
        <w:rPr>
          <w:rFonts w:ascii="Times New Roman" w:eastAsia="Times New Roman" w:hAnsi="Times New Roman" w:cs="Times New Roman"/>
          <w:sz w:val="21"/>
          <w:szCs w:val="21"/>
          <w:lang w:eastAsia="uk-UA"/>
        </w:rPr>
      </w:pPr>
      <w:r w:rsidRPr="00B55049">
        <w:rPr>
          <w:rFonts w:ascii="Times New Roman" w:eastAsia="Times New Roman" w:hAnsi="Times New Roman" w:cs="Times New Roman"/>
          <w:sz w:val="24"/>
          <w:szCs w:val="24"/>
          <w:bdr w:val="none" w:sz="0" w:space="0" w:color="auto" w:frame="1"/>
          <w:lang w:eastAsia="uk-UA"/>
        </w:rPr>
        <w:t xml:space="preserve">   </w:t>
      </w:r>
      <w:r w:rsidR="005C186C" w:rsidRPr="00B55049">
        <w:rPr>
          <w:rFonts w:ascii="Times New Roman" w:eastAsia="Times New Roman" w:hAnsi="Times New Roman" w:cs="Times New Roman"/>
          <w:sz w:val="24"/>
          <w:szCs w:val="24"/>
          <w:bdr w:val="none" w:sz="0" w:space="0" w:color="auto" w:frame="1"/>
          <w:lang w:eastAsia="uk-UA"/>
        </w:rPr>
        <w:t>тис.грн.</w:t>
      </w:r>
    </w:p>
    <w:tbl>
      <w:tblPr>
        <w:tblW w:w="5104" w:type="pct"/>
        <w:tblInd w:w="-176"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49"/>
        <w:gridCol w:w="986"/>
        <w:gridCol w:w="986"/>
        <w:gridCol w:w="986"/>
        <w:gridCol w:w="986"/>
        <w:gridCol w:w="986"/>
        <w:gridCol w:w="986"/>
        <w:gridCol w:w="1029"/>
        <w:gridCol w:w="1554"/>
      </w:tblGrid>
      <w:tr w:rsidR="00B55049" w:rsidRPr="00B55049" w14:paraId="48927039" w14:textId="77777777" w:rsidTr="00666638">
        <w:trPr>
          <w:trHeight w:val="1761"/>
        </w:trPr>
        <w:tc>
          <w:tcPr>
            <w:tcW w:w="551"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AABAEC1" w14:textId="77777777" w:rsidR="00D341A6" w:rsidRPr="00B55049" w:rsidRDefault="00D341A6" w:rsidP="00666638">
            <w:pPr>
              <w:pStyle w:val="a6"/>
              <w:jc w:val="center"/>
              <w:rPr>
                <w:bCs/>
                <w:sz w:val="28"/>
                <w:szCs w:val="28"/>
              </w:rPr>
            </w:pPr>
            <w:r w:rsidRPr="00B55049">
              <w:rPr>
                <w:bCs/>
                <w:sz w:val="28"/>
                <w:szCs w:val="28"/>
                <w:bdr w:val="none" w:sz="0" w:space="0" w:color="auto" w:frame="1"/>
              </w:rPr>
              <w:t>Обсяг коштів, які пропонується залучити на виконання Програми</w:t>
            </w: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75BD5F6" w14:textId="77777777" w:rsidR="00D341A6" w:rsidRPr="00B55049" w:rsidRDefault="00D341A6" w:rsidP="00666638">
            <w:pPr>
              <w:pStyle w:val="a6"/>
              <w:jc w:val="center"/>
              <w:rPr>
                <w:bCs/>
                <w:sz w:val="28"/>
                <w:szCs w:val="28"/>
                <w:bdr w:val="none" w:sz="0" w:space="0" w:color="auto" w:frame="1"/>
              </w:rPr>
            </w:pPr>
          </w:p>
          <w:p w14:paraId="192C32E2" w14:textId="77777777" w:rsidR="00D341A6" w:rsidRPr="00B55049" w:rsidRDefault="00D341A6" w:rsidP="00666638">
            <w:pPr>
              <w:pStyle w:val="a6"/>
              <w:jc w:val="center"/>
              <w:rPr>
                <w:bCs/>
                <w:sz w:val="28"/>
                <w:szCs w:val="28"/>
                <w:bdr w:val="none" w:sz="0" w:space="0" w:color="auto" w:frame="1"/>
              </w:rPr>
            </w:pPr>
          </w:p>
          <w:p w14:paraId="4FA8CCF6" w14:textId="77777777" w:rsidR="00D341A6" w:rsidRPr="00B55049" w:rsidRDefault="00D341A6" w:rsidP="00666638">
            <w:pPr>
              <w:pStyle w:val="a6"/>
              <w:jc w:val="center"/>
              <w:rPr>
                <w:bCs/>
                <w:sz w:val="28"/>
                <w:szCs w:val="28"/>
              </w:rPr>
            </w:pPr>
            <w:r w:rsidRPr="00B55049">
              <w:rPr>
                <w:bCs/>
                <w:sz w:val="28"/>
                <w:szCs w:val="28"/>
                <w:bdr w:val="none" w:sz="0" w:space="0" w:color="auto" w:frame="1"/>
              </w:rPr>
              <w:t>2024</w:t>
            </w: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9CBD070" w14:textId="77777777" w:rsidR="00D341A6" w:rsidRPr="00B55049" w:rsidRDefault="00D341A6" w:rsidP="00666638">
            <w:pPr>
              <w:pStyle w:val="a6"/>
              <w:jc w:val="center"/>
              <w:rPr>
                <w:bCs/>
                <w:sz w:val="28"/>
                <w:szCs w:val="28"/>
                <w:bdr w:val="none" w:sz="0" w:space="0" w:color="auto" w:frame="1"/>
              </w:rPr>
            </w:pPr>
          </w:p>
          <w:p w14:paraId="3B080EB6" w14:textId="77777777" w:rsidR="00D341A6" w:rsidRPr="00B55049" w:rsidRDefault="00D341A6" w:rsidP="00666638">
            <w:pPr>
              <w:pStyle w:val="a6"/>
              <w:jc w:val="center"/>
              <w:rPr>
                <w:bCs/>
                <w:sz w:val="28"/>
                <w:szCs w:val="28"/>
                <w:bdr w:val="none" w:sz="0" w:space="0" w:color="auto" w:frame="1"/>
              </w:rPr>
            </w:pPr>
          </w:p>
          <w:p w14:paraId="3F293488" w14:textId="77777777" w:rsidR="00D341A6" w:rsidRPr="00B55049" w:rsidRDefault="00D341A6" w:rsidP="00666638">
            <w:pPr>
              <w:pStyle w:val="a6"/>
              <w:jc w:val="center"/>
              <w:rPr>
                <w:bCs/>
                <w:sz w:val="28"/>
                <w:szCs w:val="28"/>
              </w:rPr>
            </w:pPr>
            <w:r w:rsidRPr="00B55049">
              <w:rPr>
                <w:bCs/>
                <w:sz w:val="28"/>
                <w:szCs w:val="28"/>
                <w:bdr w:val="none" w:sz="0" w:space="0" w:color="auto" w:frame="1"/>
              </w:rPr>
              <w:t>2025</w:t>
            </w: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AD12C22" w14:textId="77777777" w:rsidR="00D341A6" w:rsidRPr="00B55049" w:rsidRDefault="00D341A6" w:rsidP="00666638">
            <w:pPr>
              <w:pStyle w:val="a6"/>
              <w:jc w:val="center"/>
              <w:rPr>
                <w:bCs/>
                <w:sz w:val="28"/>
                <w:szCs w:val="28"/>
                <w:bdr w:val="none" w:sz="0" w:space="0" w:color="auto" w:frame="1"/>
              </w:rPr>
            </w:pPr>
          </w:p>
          <w:p w14:paraId="3596EF51" w14:textId="77777777" w:rsidR="00D341A6" w:rsidRPr="00B55049" w:rsidRDefault="00D341A6" w:rsidP="00666638">
            <w:pPr>
              <w:pStyle w:val="a6"/>
              <w:jc w:val="center"/>
              <w:rPr>
                <w:bCs/>
                <w:sz w:val="28"/>
                <w:szCs w:val="28"/>
                <w:bdr w:val="none" w:sz="0" w:space="0" w:color="auto" w:frame="1"/>
              </w:rPr>
            </w:pPr>
          </w:p>
          <w:p w14:paraId="7A67BD88" w14:textId="77777777" w:rsidR="00D341A6" w:rsidRPr="00B55049" w:rsidRDefault="00D341A6" w:rsidP="00666638">
            <w:pPr>
              <w:pStyle w:val="a6"/>
              <w:jc w:val="center"/>
              <w:rPr>
                <w:bCs/>
                <w:sz w:val="28"/>
                <w:szCs w:val="28"/>
              </w:rPr>
            </w:pPr>
            <w:r w:rsidRPr="00B55049">
              <w:rPr>
                <w:bCs/>
                <w:sz w:val="28"/>
                <w:szCs w:val="28"/>
                <w:bdr w:val="none" w:sz="0" w:space="0" w:color="auto" w:frame="1"/>
              </w:rPr>
              <w:t>2026</w:t>
            </w: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8DEF2B4" w14:textId="77777777" w:rsidR="00D341A6" w:rsidRPr="00B55049" w:rsidRDefault="00D341A6" w:rsidP="00666638">
            <w:pPr>
              <w:pStyle w:val="a6"/>
              <w:jc w:val="center"/>
              <w:rPr>
                <w:bCs/>
                <w:sz w:val="28"/>
                <w:szCs w:val="28"/>
              </w:rPr>
            </w:pPr>
          </w:p>
          <w:p w14:paraId="1C11DD9A" w14:textId="77777777" w:rsidR="00D341A6" w:rsidRPr="00B55049" w:rsidRDefault="00D341A6" w:rsidP="00666638">
            <w:pPr>
              <w:pStyle w:val="a6"/>
              <w:jc w:val="center"/>
              <w:rPr>
                <w:bCs/>
                <w:sz w:val="28"/>
                <w:szCs w:val="28"/>
                <w:bdr w:val="none" w:sz="0" w:space="0" w:color="auto" w:frame="1"/>
              </w:rPr>
            </w:pPr>
          </w:p>
          <w:p w14:paraId="746F1A4F" w14:textId="77777777" w:rsidR="00D341A6" w:rsidRPr="00B55049" w:rsidRDefault="00D341A6" w:rsidP="00666638">
            <w:pPr>
              <w:pStyle w:val="a6"/>
              <w:jc w:val="center"/>
              <w:rPr>
                <w:bCs/>
                <w:sz w:val="28"/>
                <w:szCs w:val="28"/>
              </w:rPr>
            </w:pPr>
            <w:r w:rsidRPr="00B55049">
              <w:rPr>
                <w:bCs/>
                <w:sz w:val="28"/>
                <w:szCs w:val="28"/>
                <w:bdr w:val="none" w:sz="0" w:space="0" w:color="auto" w:frame="1"/>
              </w:rPr>
              <w:t>2027</w:t>
            </w:r>
          </w:p>
          <w:p w14:paraId="65513FD5" w14:textId="77777777" w:rsidR="00D341A6" w:rsidRPr="00B55049" w:rsidRDefault="00D341A6" w:rsidP="00666638">
            <w:pPr>
              <w:pStyle w:val="a6"/>
              <w:jc w:val="center"/>
              <w:rPr>
                <w:bCs/>
                <w:sz w:val="28"/>
                <w:szCs w:val="28"/>
              </w:rPr>
            </w:pP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90AC763" w14:textId="77777777" w:rsidR="00D341A6" w:rsidRPr="00B55049" w:rsidRDefault="00D341A6" w:rsidP="00666638">
            <w:pPr>
              <w:pStyle w:val="a6"/>
              <w:jc w:val="center"/>
              <w:rPr>
                <w:bCs/>
                <w:sz w:val="28"/>
                <w:szCs w:val="28"/>
              </w:rPr>
            </w:pPr>
          </w:p>
          <w:p w14:paraId="2D900838" w14:textId="77777777" w:rsidR="00D341A6" w:rsidRPr="00B55049" w:rsidRDefault="00D341A6" w:rsidP="00666638">
            <w:pPr>
              <w:pStyle w:val="a6"/>
              <w:jc w:val="center"/>
              <w:rPr>
                <w:bCs/>
                <w:sz w:val="28"/>
                <w:szCs w:val="28"/>
                <w:bdr w:val="none" w:sz="0" w:space="0" w:color="auto" w:frame="1"/>
              </w:rPr>
            </w:pPr>
          </w:p>
          <w:p w14:paraId="09980B83" w14:textId="77777777" w:rsidR="00D341A6" w:rsidRPr="00B55049" w:rsidRDefault="00D341A6" w:rsidP="00666638">
            <w:pPr>
              <w:pStyle w:val="a6"/>
              <w:jc w:val="center"/>
              <w:rPr>
                <w:bCs/>
                <w:sz w:val="28"/>
                <w:szCs w:val="28"/>
              </w:rPr>
            </w:pPr>
            <w:r w:rsidRPr="00B55049">
              <w:rPr>
                <w:bCs/>
                <w:sz w:val="28"/>
                <w:szCs w:val="28"/>
                <w:bdr w:val="none" w:sz="0" w:space="0" w:color="auto" w:frame="1"/>
              </w:rPr>
              <w:t>2028</w:t>
            </w:r>
          </w:p>
          <w:p w14:paraId="28FE58CA" w14:textId="77777777" w:rsidR="00D341A6" w:rsidRPr="00B55049" w:rsidRDefault="00D341A6" w:rsidP="00666638">
            <w:pPr>
              <w:pStyle w:val="a6"/>
              <w:jc w:val="center"/>
              <w:rPr>
                <w:bCs/>
                <w:sz w:val="28"/>
                <w:szCs w:val="28"/>
              </w:rPr>
            </w:pPr>
          </w:p>
        </w:tc>
        <w:tc>
          <w:tcPr>
            <w:tcW w:w="53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A0F9B3" w14:textId="77777777" w:rsidR="00D341A6" w:rsidRPr="00B55049" w:rsidRDefault="00D341A6" w:rsidP="00666638">
            <w:pPr>
              <w:pStyle w:val="a6"/>
              <w:jc w:val="center"/>
              <w:rPr>
                <w:bCs/>
                <w:sz w:val="28"/>
                <w:szCs w:val="28"/>
              </w:rPr>
            </w:pPr>
          </w:p>
          <w:p w14:paraId="7A982A54" w14:textId="77777777" w:rsidR="00D341A6" w:rsidRPr="00B55049" w:rsidRDefault="00D341A6" w:rsidP="00666638">
            <w:pPr>
              <w:pStyle w:val="a6"/>
              <w:jc w:val="center"/>
              <w:rPr>
                <w:bCs/>
                <w:sz w:val="28"/>
                <w:szCs w:val="28"/>
                <w:bdr w:val="none" w:sz="0" w:space="0" w:color="auto" w:frame="1"/>
              </w:rPr>
            </w:pPr>
          </w:p>
          <w:p w14:paraId="3A9CE4B5" w14:textId="77777777" w:rsidR="00D341A6" w:rsidRPr="00B55049" w:rsidRDefault="00D341A6" w:rsidP="00666638">
            <w:pPr>
              <w:pStyle w:val="a6"/>
              <w:jc w:val="center"/>
              <w:rPr>
                <w:bCs/>
                <w:sz w:val="28"/>
                <w:szCs w:val="28"/>
              </w:rPr>
            </w:pPr>
            <w:r w:rsidRPr="00B55049">
              <w:rPr>
                <w:bCs/>
                <w:sz w:val="28"/>
                <w:szCs w:val="28"/>
                <w:bdr w:val="none" w:sz="0" w:space="0" w:color="auto" w:frame="1"/>
              </w:rPr>
              <w:t>2029</w:t>
            </w:r>
          </w:p>
          <w:p w14:paraId="2FFEC7E6" w14:textId="77777777" w:rsidR="00D341A6" w:rsidRPr="00B55049" w:rsidRDefault="00D341A6" w:rsidP="00666638">
            <w:pPr>
              <w:pStyle w:val="a6"/>
              <w:jc w:val="center"/>
              <w:rPr>
                <w:bCs/>
                <w:sz w:val="28"/>
                <w:szCs w:val="28"/>
              </w:rPr>
            </w:pPr>
          </w:p>
        </w:tc>
        <w:tc>
          <w:tcPr>
            <w:tcW w:w="67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C479BB8" w14:textId="77777777" w:rsidR="00D341A6" w:rsidRPr="00B55049" w:rsidRDefault="00D341A6" w:rsidP="00666638">
            <w:pPr>
              <w:pStyle w:val="a6"/>
              <w:jc w:val="center"/>
              <w:rPr>
                <w:bCs/>
                <w:sz w:val="28"/>
                <w:szCs w:val="28"/>
              </w:rPr>
            </w:pPr>
          </w:p>
          <w:p w14:paraId="422DC187" w14:textId="77777777" w:rsidR="00D341A6" w:rsidRPr="00B55049" w:rsidRDefault="00D341A6" w:rsidP="00666638">
            <w:pPr>
              <w:pStyle w:val="a6"/>
              <w:jc w:val="center"/>
              <w:rPr>
                <w:bCs/>
                <w:sz w:val="28"/>
                <w:szCs w:val="28"/>
                <w:bdr w:val="none" w:sz="0" w:space="0" w:color="auto" w:frame="1"/>
              </w:rPr>
            </w:pPr>
          </w:p>
          <w:p w14:paraId="70663028" w14:textId="77777777" w:rsidR="00D341A6" w:rsidRPr="00B55049" w:rsidRDefault="00D341A6" w:rsidP="00666638">
            <w:pPr>
              <w:pStyle w:val="a6"/>
              <w:jc w:val="center"/>
              <w:rPr>
                <w:bCs/>
                <w:sz w:val="28"/>
                <w:szCs w:val="28"/>
              </w:rPr>
            </w:pPr>
            <w:r w:rsidRPr="00B55049">
              <w:rPr>
                <w:bCs/>
                <w:sz w:val="28"/>
                <w:szCs w:val="28"/>
                <w:bdr w:val="none" w:sz="0" w:space="0" w:color="auto" w:frame="1"/>
              </w:rPr>
              <w:t>2030</w:t>
            </w:r>
          </w:p>
          <w:p w14:paraId="1B525FC0" w14:textId="77777777" w:rsidR="00D341A6" w:rsidRPr="00B55049" w:rsidRDefault="00D341A6" w:rsidP="00666638">
            <w:pPr>
              <w:pStyle w:val="a6"/>
              <w:jc w:val="center"/>
              <w:rPr>
                <w:bCs/>
                <w:sz w:val="28"/>
                <w:szCs w:val="28"/>
              </w:rPr>
            </w:pPr>
          </w:p>
        </w:tc>
        <w:tc>
          <w:tcPr>
            <w:tcW w:w="86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2300DE9" w14:textId="77777777" w:rsidR="00D341A6" w:rsidRPr="00B55049" w:rsidRDefault="00D341A6" w:rsidP="00666638">
            <w:pPr>
              <w:pStyle w:val="a6"/>
              <w:jc w:val="center"/>
              <w:rPr>
                <w:bCs/>
                <w:sz w:val="28"/>
                <w:szCs w:val="28"/>
              </w:rPr>
            </w:pPr>
            <w:r w:rsidRPr="00B55049">
              <w:rPr>
                <w:bCs/>
                <w:sz w:val="28"/>
                <w:szCs w:val="28"/>
                <w:bdr w:val="none" w:sz="0" w:space="0" w:color="auto" w:frame="1"/>
              </w:rPr>
              <w:t>Усього витрат на виконання Програми</w:t>
            </w:r>
            <w:r w:rsidR="007D4450" w:rsidRPr="00B55049">
              <w:rPr>
                <w:bCs/>
                <w:sz w:val="28"/>
                <w:szCs w:val="28"/>
                <w:bdr w:val="none" w:sz="0" w:space="0" w:color="auto" w:frame="1"/>
              </w:rPr>
              <w:t xml:space="preserve"> на 2024</w:t>
            </w:r>
            <w:r w:rsidRPr="00B55049">
              <w:rPr>
                <w:bCs/>
                <w:sz w:val="28"/>
                <w:szCs w:val="28"/>
                <w:bdr w:val="none" w:sz="0" w:space="0" w:color="auto" w:frame="1"/>
              </w:rPr>
              <w:t>- 2030 роки</w:t>
            </w:r>
          </w:p>
        </w:tc>
      </w:tr>
      <w:tr w:rsidR="00B55049" w:rsidRPr="00B55049" w14:paraId="38F4ECAF" w14:textId="77777777" w:rsidTr="00666638">
        <w:trPr>
          <w:trHeight w:val="770"/>
        </w:trPr>
        <w:tc>
          <w:tcPr>
            <w:tcW w:w="5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E8069C" w14:textId="77777777" w:rsidR="00D341A6" w:rsidRPr="00B55049" w:rsidRDefault="00D341A6" w:rsidP="007D4450">
            <w:pPr>
              <w:pStyle w:val="a6"/>
              <w:rPr>
                <w:bCs/>
                <w:sz w:val="28"/>
                <w:szCs w:val="28"/>
              </w:rPr>
            </w:pPr>
            <w:r w:rsidRPr="00B55049">
              <w:rPr>
                <w:bCs/>
                <w:sz w:val="28"/>
                <w:szCs w:val="28"/>
                <w:bdr w:val="none" w:sz="0" w:space="0" w:color="auto" w:frame="1"/>
              </w:rPr>
              <w:t>Обсяг ресурсів, усього</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526896" w14:textId="77777777" w:rsidR="00D341A6" w:rsidRPr="00B55049" w:rsidRDefault="00E472D5" w:rsidP="007D4450">
            <w:pPr>
              <w:pStyle w:val="a6"/>
              <w:rPr>
                <w:bCs/>
                <w:sz w:val="28"/>
                <w:szCs w:val="28"/>
              </w:rPr>
            </w:pPr>
            <w:r w:rsidRPr="00B55049">
              <w:rPr>
                <w:bCs/>
                <w:sz w:val="28"/>
                <w:szCs w:val="28"/>
                <w:bdr w:val="none" w:sz="0" w:space="0" w:color="auto" w:frame="1"/>
                <w:lang w:val="en-US"/>
              </w:rPr>
              <w:t>12</w:t>
            </w:r>
            <w:r w:rsidR="007D4450" w:rsidRPr="00B55049">
              <w:rPr>
                <w:bCs/>
                <w:sz w:val="28"/>
                <w:szCs w:val="28"/>
                <w:bdr w:val="none" w:sz="0" w:space="0" w:color="auto" w:frame="1"/>
              </w:rPr>
              <w:t>00</w:t>
            </w:r>
            <w:r w:rsidR="00D341A6" w:rsidRPr="00B55049">
              <w:rPr>
                <w:bCs/>
                <w:sz w:val="28"/>
                <w:szCs w:val="28"/>
                <w:bdr w:val="none" w:sz="0" w:space="0" w:color="auto" w:frame="1"/>
              </w:rPr>
              <w:t>,0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831B22"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2</w:t>
            </w:r>
            <w:r w:rsidR="00D341A6"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B4BC9F"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4</w:t>
            </w:r>
            <w:r w:rsidR="00D341A6"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B4EE5C"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4</w:t>
            </w:r>
            <w:r w:rsidR="00D341A6"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292E04"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5</w:t>
            </w:r>
            <w:r w:rsidR="00D341A6" w:rsidRPr="00B55049">
              <w:rPr>
                <w:bCs/>
                <w:sz w:val="28"/>
                <w:szCs w:val="28"/>
                <w:bdr w:val="none" w:sz="0" w:space="0" w:color="auto" w:frame="1"/>
              </w:rPr>
              <w:t>00,0</w:t>
            </w:r>
          </w:p>
        </w:tc>
        <w:tc>
          <w:tcPr>
            <w:tcW w:w="53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D72D30"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5</w:t>
            </w:r>
            <w:r w:rsidR="00D341A6" w:rsidRPr="00B55049">
              <w:rPr>
                <w:bCs/>
                <w:sz w:val="28"/>
                <w:szCs w:val="28"/>
                <w:bdr w:val="none" w:sz="0" w:space="0" w:color="auto" w:frame="1"/>
              </w:rPr>
              <w:t>00,0</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ED6D31"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6</w:t>
            </w:r>
            <w:r w:rsidR="00D341A6" w:rsidRPr="00B55049">
              <w:rPr>
                <w:bCs/>
                <w:sz w:val="28"/>
                <w:szCs w:val="28"/>
                <w:bdr w:val="none" w:sz="0" w:space="0" w:color="auto" w:frame="1"/>
              </w:rPr>
              <w:t>00,0</w:t>
            </w:r>
          </w:p>
        </w:tc>
        <w:tc>
          <w:tcPr>
            <w:tcW w:w="8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82DA13" w14:textId="77777777" w:rsidR="00D341A6" w:rsidRPr="00B55049" w:rsidRDefault="00E472D5" w:rsidP="007D4450">
            <w:pPr>
              <w:pStyle w:val="a6"/>
              <w:rPr>
                <w:bCs/>
                <w:sz w:val="28"/>
                <w:szCs w:val="28"/>
              </w:rPr>
            </w:pPr>
            <w:r w:rsidRPr="00B55049">
              <w:rPr>
                <w:bCs/>
                <w:sz w:val="28"/>
                <w:szCs w:val="28"/>
                <w:bdr w:val="none" w:sz="0" w:space="0" w:color="auto" w:frame="1"/>
                <w:lang w:val="en-US"/>
              </w:rPr>
              <w:t>9</w:t>
            </w:r>
            <w:r w:rsidR="007D4450" w:rsidRPr="00B55049">
              <w:rPr>
                <w:bCs/>
                <w:sz w:val="28"/>
                <w:szCs w:val="28"/>
                <w:bdr w:val="none" w:sz="0" w:space="0" w:color="auto" w:frame="1"/>
              </w:rPr>
              <w:t xml:space="preserve"> </w:t>
            </w:r>
            <w:r w:rsidRPr="00B55049">
              <w:rPr>
                <w:bCs/>
                <w:sz w:val="28"/>
                <w:szCs w:val="28"/>
                <w:bdr w:val="none" w:sz="0" w:space="0" w:color="auto" w:frame="1"/>
                <w:lang w:val="en-US"/>
              </w:rPr>
              <w:t>8</w:t>
            </w:r>
            <w:r w:rsidR="00D341A6" w:rsidRPr="00B55049">
              <w:rPr>
                <w:bCs/>
                <w:sz w:val="28"/>
                <w:szCs w:val="28"/>
                <w:bdr w:val="none" w:sz="0" w:space="0" w:color="auto" w:frame="1"/>
              </w:rPr>
              <w:t>0</w:t>
            </w:r>
            <w:r w:rsidR="007D4450" w:rsidRPr="00B55049">
              <w:rPr>
                <w:bCs/>
                <w:sz w:val="28"/>
                <w:szCs w:val="28"/>
                <w:bdr w:val="none" w:sz="0" w:space="0" w:color="auto" w:frame="1"/>
              </w:rPr>
              <w:t>0</w:t>
            </w:r>
            <w:r w:rsidR="00D341A6" w:rsidRPr="00B55049">
              <w:rPr>
                <w:bCs/>
                <w:sz w:val="28"/>
                <w:szCs w:val="28"/>
                <w:bdr w:val="none" w:sz="0" w:space="0" w:color="auto" w:frame="1"/>
              </w:rPr>
              <w:t>,0</w:t>
            </w:r>
          </w:p>
        </w:tc>
      </w:tr>
      <w:tr w:rsidR="00B55049" w:rsidRPr="00B55049" w14:paraId="424A32AF" w14:textId="77777777" w:rsidTr="00666638">
        <w:trPr>
          <w:trHeight w:val="948"/>
        </w:trPr>
        <w:tc>
          <w:tcPr>
            <w:tcW w:w="5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3E64476" w14:textId="4C9FDC24" w:rsidR="00D341A6" w:rsidRPr="00367CC7" w:rsidRDefault="00D341A6" w:rsidP="004D7681">
            <w:pPr>
              <w:pStyle w:val="a6"/>
              <w:rPr>
                <w:bCs/>
                <w:color w:val="000000" w:themeColor="text1"/>
                <w:sz w:val="28"/>
                <w:szCs w:val="28"/>
              </w:rPr>
            </w:pPr>
            <w:r w:rsidRPr="00367CC7">
              <w:rPr>
                <w:bCs/>
                <w:color w:val="000000" w:themeColor="text1"/>
                <w:sz w:val="28"/>
                <w:szCs w:val="28"/>
                <w:bdr w:val="none" w:sz="0" w:space="0" w:color="auto" w:frame="1"/>
              </w:rPr>
              <w:t>державний бюджет</w:t>
            </w:r>
            <w:r w:rsidRPr="00367CC7">
              <w:rPr>
                <w:bCs/>
                <w:color w:val="000000" w:themeColor="text1"/>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DD58CF"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A4ACEE"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8AF4FD"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E54F2C"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1B2CD6"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53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9416A2"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353FA8"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8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D80524" w14:textId="77777777" w:rsidR="00D341A6" w:rsidRPr="004D7681" w:rsidRDefault="00D341A6" w:rsidP="007D4450">
            <w:pPr>
              <w:pStyle w:val="a6"/>
              <w:rPr>
                <w:bCs/>
                <w:color w:val="FF0000"/>
                <w:sz w:val="28"/>
                <w:szCs w:val="28"/>
              </w:rPr>
            </w:pPr>
            <w:r w:rsidRPr="004D7681">
              <w:rPr>
                <w:bCs/>
                <w:color w:val="FF0000"/>
                <w:sz w:val="28"/>
                <w:szCs w:val="28"/>
              </w:rPr>
              <w:t> </w:t>
            </w:r>
          </w:p>
        </w:tc>
      </w:tr>
      <w:tr w:rsidR="00B55049" w:rsidRPr="00B55049" w14:paraId="775C449A" w14:textId="77777777" w:rsidTr="00666638">
        <w:tc>
          <w:tcPr>
            <w:tcW w:w="5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6B078A7" w14:textId="5CA0FEB8" w:rsidR="00E472D5" w:rsidRPr="00B55049" w:rsidRDefault="00E472D5" w:rsidP="00666638">
            <w:pPr>
              <w:pStyle w:val="a6"/>
              <w:rPr>
                <w:bCs/>
                <w:sz w:val="28"/>
                <w:szCs w:val="28"/>
              </w:rPr>
            </w:pPr>
            <w:r w:rsidRPr="00B55049">
              <w:rPr>
                <w:bCs/>
                <w:sz w:val="28"/>
                <w:szCs w:val="28"/>
              </w:rPr>
              <w:t> </w:t>
            </w:r>
            <w:r w:rsidRPr="00B55049">
              <w:rPr>
                <w:bCs/>
                <w:sz w:val="28"/>
                <w:szCs w:val="28"/>
                <w:bdr w:val="none" w:sz="0" w:space="0" w:color="auto" w:frame="1"/>
              </w:rPr>
              <w:t>місцеві бюджети</w:t>
            </w:r>
            <w:r w:rsidRPr="00B55049">
              <w:rPr>
                <w:bCs/>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118147" w14:textId="77777777" w:rsidR="00E472D5" w:rsidRPr="00B55049" w:rsidRDefault="00E472D5" w:rsidP="00E472D5">
            <w:pPr>
              <w:pStyle w:val="a6"/>
              <w:rPr>
                <w:bCs/>
                <w:sz w:val="28"/>
                <w:szCs w:val="28"/>
              </w:rPr>
            </w:pPr>
            <w:r w:rsidRPr="00B55049">
              <w:rPr>
                <w:bCs/>
                <w:sz w:val="28"/>
                <w:szCs w:val="28"/>
                <w:bdr w:val="none" w:sz="0" w:space="0" w:color="auto" w:frame="1"/>
                <w:lang w:val="en-US"/>
              </w:rPr>
              <w:t>12</w:t>
            </w:r>
            <w:r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9935C5"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2</w:t>
            </w:r>
            <w:r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B08A27"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4</w:t>
            </w:r>
            <w:r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B0CDDC"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4</w:t>
            </w:r>
            <w:r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D66D01"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5</w:t>
            </w:r>
            <w:r w:rsidRPr="00B55049">
              <w:rPr>
                <w:bCs/>
                <w:sz w:val="28"/>
                <w:szCs w:val="28"/>
                <w:bdr w:val="none" w:sz="0" w:space="0" w:color="auto" w:frame="1"/>
              </w:rPr>
              <w:t>00,0</w:t>
            </w:r>
          </w:p>
        </w:tc>
        <w:tc>
          <w:tcPr>
            <w:tcW w:w="53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209169"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5</w:t>
            </w:r>
            <w:r w:rsidRPr="00B55049">
              <w:rPr>
                <w:bCs/>
                <w:sz w:val="28"/>
                <w:szCs w:val="28"/>
                <w:bdr w:val="none" w:sz="0" w:space="0" w:color="auto" w:frame="1"/>
              </w:rPr>
              <w:t>00,0</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773F02"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6</w:t>
            </w:r>
            <w:r w:rsidRPr="00B55049">
              <w:rPr>
                <w:bCs/>
                <w:sz w:val="28"/>
                <w:szCs w:val="28"/>
                <w:bdr w:val="none" w:sz="0" w:space="0" w:color="auto" w:frame="1"/>
              </w:rPr>
              <w:t>00,0</w:t>
            </w:r>
          </w:p>
        </w:tc>
        <w:tc>
          <w:tcPr>
            <w:tcW w:w="8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B93612" w14:textId="77777777" w:rsidR="00E472D5" w:rsidRPr="00B55049" w:rsidRDefault="00E472D5" w:rsidP="00E472D5">
            <w:pPr>
              <w:pStyle w:val="a6"/>
              <w:rPr>
                <w:bCs/>
                <w:sz w:val="28"/>
                <w:szCs w:val="28"/>
              </w:rPr>
            </w:pPr>
            <w:r w:rsidRPr="00B55049">
              <w:rPr>
                <w:bCs/>
                <w:sz w:val="28"/>
                <w:szCs w:val="28"/>
                <w:bdr w:val="none" w:sz="0" w:space="0" w:color="auto" w:frame="1"/>
                <w:lang w:val="en-US"/>
              </w:rPr>
              <w:t>9</w:t>
            </w:r>
            <w:r w:rsidRPr="00B55049">
              <w:rPr>
                <w:bCs/>
                <w:sz w:val="28"/>
                <w:szCs w:val="28"/>
                <w:bdr w:val="none" w:sz="0" w:space="0" w:color="auto" w:frame="1"/>
              </w:rPr>
              <w:t xml:space="preserve"> </w:t>
            </w:r>
            <w:r w:rsidRPr="00B55049">
              <w:rPr>
                <w:bCs/>
                <w:sz w:val="28"/>
                <w:szCs w:val="28"/>
                <w:bdr w:val="none" w:sz="0" w:space="0" w:color="auto" w:frame="1"/>
                <w:lang w:val="en-US"/>
              </w:rPr>
              <w:t>8</w:t>
            </w:r>
            <w:r w:rsidRPr="00B55049">
              <w:rPr>
                <w:bCs/>
                <w:sz w:val="28"/>
                <w:szCs w:val="28"/>
                <w:bdr w:val="none" w:sz="0" w:space="0" w:color="auto" w:frame="1"/>
              </w:rPr>
              <w:t>00,0</w:t>
            </w:r>
          </w:p>
        </w:tc>
      </w:tr>
      <w:tr w:rsidR="00B55049" w:rsidRPr="00B55049" w14:paraId="4BD86E90" w14:textId="77777777" w:rsidTr="00666638">
        <w:tc>
          <w:tcPr>
            <w:tcW w:w="5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1F35C4" w14:textId="2758CCC2" w:rsidR="00D341A6" w:rsidRPr="00367CC7" w:rsidRDefault="00D341A6" w:rsidP="00666638">
            <w:pPr>
              <w:pStyle w:val="a6"/>
              <w:rPr>
                <w:bCs/>
                <w:color w:val="000000" w:themeColor="text1"/>
                <w:sz w:val="28"/>
                <w:szCs w:val="28"/>
              </w:rPr>
            </w:pPr>
            <w:r w:rsidRPr="004D7681">
              <w:rPr>
                <w:bCs/>
                <w:color w:val="FF0000"/>
                <w:sz w:val="28"/>
                <w:szCs w:val="28"/>
              </w:rPr>
              <w:t> </w:t>
            </w:r>
            <w:r w:rsidRPr="00367CC7">
              <w:rPr>
                <w:bCs/>
                <w:color w:val="000000" w:themeColor="text1"/>
                <w:sz w:val="28"/>
                <w:szCs w:val="28"/>
                <w:bdr w:val="none" w:sz="0" w:space="0" w:color="auto" w:frame="1"/>
              </w:rPr>
              <w:t>інші джерела</w:t>
            </w:r>
            <w:r w:rsidRPr="00367CC7">
              <w:rPr>
                <w:bCs/>
                <w:color w:val="000000" w:themeColor="text1"/>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5E7E77"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26620A"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8BE60E"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05B1C7"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820185"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53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81508B"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FB9679"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8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C87FB7" w14:textId="77777777" w:rsidR="00D341A6" w:rsidRPr="004D7681" w:rsidRDefault="00D341A6" w:rsidP="007D4450">
            <w:pPr>
              <w:pStyle w:val="a6"/>
              <w:rPr>
                <w:bCs/>
                <w:color w:val="FF0000"/>
                <w:sz w:val="28"/>
                <w:szCs w:val="28"/>
              </w:rPr>
            </w:pPr>
            <w:r w:rsidRPr="004D7681">
              <w:rPr>
                <w:bCs/>
                <w:color w:val="FF0000"/>
                <w:sz w:val="28"/>
                <w:szCs w:val="28"/>
              </w:rPr>
              <w:t> </w:t>
            </w:r>
          </w:p>
        </w:tc>
      </w:tr>
    </w:tbl>
    <w:p w14:paraId="57BB7C89" w14:textId="48A1B0C5" w:rsidR="008B5DD7" w:rsidRDefault="005C186C" w:rsidP="008143E4">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r w:rsidRPr="00B55049">
        <w:rPr>
          <w:rFonts w:ascii="Arial" w:eastAsia="Times New Roman" w:hAnsi="Arial" w:cs="Arial"/>
          <w:sz w:val="21"/>
          <w:szCs w:val="21"/>
          <w:lang w:eastAsia="uk-UA"/>
        </w:rPr>
        <w:t> </w:t>
      </w:r>
    </w:p>
    <w:p w14:paraId="3286F6EB" w14:textId="4D11501D" w:rsidR="008B5DD7" w:rsidRDefault="005C186C" w:rsidP="008143E4">
      <w:pPr>
        <w:shd w:val="clear" w:color="auto" w:fill="FFFFFF"/>
        <w:spacing w:before="240" w:after="0" w:line="240" w:lineRule="auto"/>
        <w:jc w:val="center"/>
        <w:rPr>
          <w:rFonts w:ascii="Times New Roman" w:eastAsia="Times New Roman" w:hAnsi="Times New Roman" w:cs="Times New Roman"/>
          <w:b/>
          <w:sz w:val="28"/>
          <w:szCs w:val="28"/>
          <w:bdr w:val="none" w:sz="0" w:space="0" w:color="auto" w:frame="1"/>
          <w:lang w:eastAsia="uk-UA"/>
        </w:rPr>
      </w:pPr>
      <w:r w:rsidRPr="008B5DD7">
        <w:rPr>
          <w:rFonts w:ascii="Times New Roman" w:eastAsia="Times New Roman" w:hAnsi="Times New Roman" w:cs="Times New Roman"/>
          <w:b/>
          <w:sz w:val="28"/>
          <w:szCs w:val="28"/>
          <w:bdr w:val="none" w:sz="0" w:space="0" w:color="auto" w:frame="1"/>
          <w:lang w:eastAsia="uk-UA"/>
        </w:rPr>
        <w:t>Р</w:t>
      </w:r>
      <w:r w:rsidR="00666638" w:rsidRPr="008B5DD7">
        <w:rPr>
          <w:rFonts w:ascii="Times New Roman" w:eastAsia="Times New Roman" w:hAnsi="Times New Roman" w:cs="Times New Roman"/>
          <w:b/>
          <w:sz w:val="28"/>
          <w:szCs w:val="28"/>
          <w:bdr w:val="none" w:sz="0" w:space="0" w:color="auto" w:frame="1"/>
          <w:lang w:eastAsia="uk-UA"/>
        </w:rPr>
        <w:t xml:space="preserve">озділ </w:t>
      </w:r>
      <w:r w:rsidR="008B5DD7">
        <w:rPr>
          <w:rFonts w:ascii="Times New Roman" w:eastAsia="Times New Roman" w:hAnsi="Times New Roman" w:cs="Times New Roman"/>
          <w:b/>
          <w:sz w:val="28"/>
          <w:szCs w:val="28"/>
          <w:bdr w:val="none" w:sz="0" w:space="0" w:color="auto" w:frame="1"/>
          <w:lang w:eastAsia="uk-UA"/>
        </w:rPr>
        <w:t>4</w:t>
      </w:r>
      <w:r w:rsidRPr="008B5DD7">
        <w:rPr>
          <w:rFonts w:ascii="Times New Roman" w:eastAsia="Times New Roman" w:hAnsi="Times New Roman" w:cs="Times New Roman"/>
          <w:b/>
          <w:sz w:val="28"/>
          <w:szCs w:val="28"/>
          <w:bdr w:val="none" w:sz="0" w:space="0" w:color="auto" w:frame="1"/>
          <w:lang w:eastAsia="uk-UA"/>
        </w:rPr>
        <w:t>. ПЛАНУВАН</w:t>
      </w:r>
      <w:r w:rsidR="008B5DD7">
        <w:rPr>
          <w:rFonts w:ascii="Times New Roman" w:eastAsia="Times New Roman" w:hAnsi="Times New Roman" w:cs="Times New Roman"/>
          <w:b/>
          <w:sz w:val="28"/>
          <w:szCs w:val="28"/>
          <w:bdr w:val="none" w:sz="0" w:space="0" w:color="auto" w:frame="1"/>
          <w:lang w:eastAsia="uk-UA"/>
        </w:rPr>
        <w:t>НЯ СИСТЕМИ УПРАВЛІННЯ ВІДХОДАМИ</w:t>
      </w:r>
    </w:p>
    <w:p w14:paraId="71234865" w14:textId="7EBB737A" w:rsidR="005C186C" w:rsidRPr="008B5DD7" w:rsidRDefault="005C186C" w:rsidP="00666638">
      <w:pPr>
        <w:shd w:val="clear" w:color="auto" w:fill="FFFFFF"/>
        <w:spacing w:after="0" w:line="240" w:lineRule="auto"/>
        <w:jc w:val="center"/>
        <w:rPr>
          <w:rFonts w:ascii="Times New Roman" w:eastAsia="Times New Roman" w:hAnsi="Times New Roman" w:cs="Times New Roman"/>
          <w:b/>
          <w:sz w:val="28"/>
          <w:szCs w:val="28"/>
          <w:lang w:eastAsia="uk-UA"/>
        </w:rPr>
      </w:pPr>
      <w:r w:rsidRPr="008B5DD7">
        <w:rPr>
          <w:rFonts w:ascii="Times New Roman" w:eastAsia="Times New Roman" w:hAnsi="Times New Roman" w:cs="Times New Roman"/>
          <w:b/>
          <w:sz w:val="28"/>
          <w:szCs w:val="28"/>
          <w:bdr w:val="none" w:sz="0" w:space="0" w:color="auto" w:frame="1"/>
          <w:lang w:eastAsia="uk-UA"/>
        </w:rPr>
        <w:t>В ГРОМАДІ</w:t>
      </w:r>
    </w:p>
    <w:p w14:paraId="719D2C9F" w14:textId="4F349BDF" w:rsidR="005C186C" w:rsidRPr="00B55049" w:rsidRDefault="005C186C" w:rsidP="00666638">
      <w:pPr>
        <w:shd w:val="clear" w:color="auto" w:fill="FFFFFF"/>
        <w:spacing w:after="0" w:line="240" w:lineRule="auto"/>
        <w:jc w:val="center"/>
        <w:rPr>
          <w:rFonts w:ascii="Times New Roman" w:eastAsia="Times New Roman" w:hAnsi="Times New Roman" w:cs="Times New Roman"/>
          <w:sz w:val="28"/>
          <w:szCs w:val="28"/>
          <w:lang w:eastAsia="uk-UA"/>
        </w:rPr>
      </w:pPr>
    </w:p>
    <w:p w14:paraId="35C5B930" w14:textId="7AF21193" w:rsidR="005C186C" w:rsidRPr="008B5DD7" w:rsidRDefault="008B5DD7" w:rsidP="008B5DD7">
      <w:pPr>
        <w:shd w:val="clear" w:color="auto" w:fill="FFFFFF"/>
        <w:spacing w:after="0" w:line="276" w:lineRule="auto"/>
        <w:ind w:firstLine="567"/>
        <w:jc w:val="both"/>
        <w:rPr>
          <w:rFonts w:ascii="Times New Roman" w:eastAsia="Times New Roman" w:hAnsi="Times New Roman" w:cs="Times New Roman"/>
          <w:b/>
          <w:sz w:val="28"/>
          <w:szCs w:val="28"/>
          <w:bdr w:val="none" w:sz="0" w:space="0" w:color="auto" w:frame="1"/>
          <w:lang w:eastAsia="uk-UA"/>
        </w:rPr>
      </w:pPr>
      <w:r w:rsidRPr="008B5DD7">
        <w:rPr>
          <w:rFonts w:ascii="Times New Roman" w:eastAsia="Times New Roman" w:hAnsi="Times New Roman" w:cs="Times New Roman"/>
          <w:b/>
          <w:sz w:val="28"/>
          <w:szCs w:val="28"/>
          <w:bdr w:val="none" w:sz="0" w:space="0" w:color="auto" w:frame="1"/>
          <w:lang w:eastAsia="uk-UA"/>
        </w:rPr>
        <w:t>4</w:t>
      </w:r>
      <w:r w:rsidR="005C186C" w:rsidRPr="008B5DD7">
        <w:rPr>
          <w:rFonts w:ascii="Times New Roman" w:eastAsia="Times New Roman" w:hAnsi="Times New Roman" w:cs="Times New Roman"/>
          <w:b/>
          <w:sz w:val="28"/>
          <w:szCs w:val="28"/>
          <w:bdr w:val="none" w:sz="0" w:space="0" w:color="auto" w:frame="1"/>
          <w:lang w:eastAsia="uk-UA"/>
        </w:rPr>
        <w:t>.1 Цілі та цільові показники МПУВ</w:t>
      </w:r>
    </w:p>
    <w:p w14:paraId="071C9B66" w14:textId="77777777" w:rsidR="00DA06E6" w:rsidRPr="008B5DD7" w:rsidRDefault="00DA06E6" w:rsidP="008B5DD7">
      <w:pPr>
        <w:widowControl w:val="0"/>
        <w:autoSpaceDE w:val="0"/>
        <w:autoSpaceDN w:val="0"/>
        <w:adjustRightInd w:val="0"/>
        <w:spacing w:after="0" w:line="276" w:lineRule="auto"/>
        <w:ind w:right="66" w:firstLine="567"/>
        <w:jc w:val="both"/>
        <w:rPr>
          <w:rFonts w:ascii="Times New Roman" w:hAnsi="Times New Roman" w:cs="Times New Roman"/>
          <w:sz w:val="28"/>
          <w:szCs w:val="28"/>
        </w:rPr>
      </w:pPr>
      <w:r w:rsidRPr="008B5DD7">
        <w:rPr>
          <w:rFonts w:ascii="Times New Roman" w:hAnsi="Times New Roman" w:cs="Times New Roman"/>
          <w:sz w:val="28"/>
          <w:szCs w:val="28"/>
        </w:rPr>
        <w:t>Цілі місцевого плану та його цільові показники визначаються на основі аналізу поточного стану управління відходами, а також з урахуванням Національного і регіонального планів управління відходами.</w:t>
      </w:r>
    </w:p>
    <w:p w14:paraId="6F825438" w14:textId="77777777" w:rsidR="00DA06E6" w:rsidRPr="008B5DD7" w:rsidRDefault="00DA06E6" w:rsidP="008B5DD7">
      <w:pPr>
        <w:widowControl w:val="0"/>
        <w:autoSpaceDE w:val="0"/>
        <w:autoSpaceDN w:val="0"/>
        <w:adjustRightInd w:val="0"/>
        <w:spacing w:after="0" w:line="276" w:lineRule="auto"/>
        <w:ind w:right="62" w:firstLine="567"/>
        <w:jc w:val="both"/>
        <w:rPr>
          <w:rFonts w:ascii="Times New Roman" w:hAnsi="Times New Roman" w:cs="Times New Roman"/>
          <w:sz w:val="28"/>
          <w:szCs w:val="28"/>
        </w:rPr>
      </w:pPr>
      <w:r w:rsidRPr="008B5DD7">
        <w:rPr>
          <w:rFonts w:ascii="Times New Roman" w:hAnsi="Times New Roman" w:cs="Times New Roman"/>
          <w:sz w:val="28"/>
          <w:szCs w:val="28"/>
        </w:rPr>
        <w:t>Цільові показники, встановлені регіональним планом управління відходами, є обов’язковими для перенесення до місцевого плану і можуть бути скориговані лише на підставі обґрунтування, наведеного в місцевому плані.</w:t>
      </w:r>
    </w:p>
    <w:p w14:paraId="75E5E313" w14:textId="77777777" w:rsidR="00DA06E6" w:rsidRPr="008B5DD7" w:rsidRDefault="00DA06E6" w:rsidP="008B5DD7">
      <w:pPr>
        <w:widowControl w:val="0"/>
        <w:autoSpaceDE w:val="0"/>
        <w:autoSpaceDN w:val="0"/>
        <w:adjustRightInd w:val="0"/>
        <w:spacing w:after="0" w:line="276" w:lineRule="auto"/>
        <w:ind w:right="63" w:firstLine="567"/>
        <w:jc w:val="both"/>
        <w:rPr>
          <w:rFonts w:ascii="Times New Roman" w:hAnsi="Times New Roman" w:cs="Times New Roman"/>
          <w:sz w:val="28"/>
          <w:szCs w:val="28"/>
        </w:rPr>
      </w:pPr>
      <w:r w:rsidRPr="008B5DD7">
        <w:rPr>
          <w:rFonts w:ascii="Times New Roman" w:hAnsi="Times New Roman" w:cs="Times New Roman"/>
          <w:sz w:val="28"/>
          <w:szCs w:val="28"/>
        </w:rPr>
        <w:t>Під час визначення цільових показників місцевим планом застосовується принцип локалізації цільових показників та планів вищого рівня, тобто перенесення їх значень на рівень територіальної громади за часовими періодами, що збігаються із встановленими Національним планом управління відходами.</w:t>
      </w:r>
    </w:p>
    <w:p w14:paraId="0F453E20" w14:textId="2CAA0161"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Цільові показники з управління побутовими відходами також встановлені Законом України «Про уп</w:t>
      </w:r>
      <w:r w:rsidR="00250C4A">
        <w:rPr>
          <w:rFonts w:ascii="Times New Roman" w:hAnsi="Times New Roman" w:cs="Times New Roman"/>
          <w:sz w:val="28"/>
          <w:szCs w:val="28"/>
        </w:rPr>
        <w:t>равління відходами» (п. 1 с</w:t>
      </w:r>
      <w:r w:rsidR="008B5DD7">
        <w:rPr>
          <w:rFonts w:ascii="Times New Roman" w:hAnsi="Times New Roman" w:cs="Times New Roman"/>
          <w:sz w:val="28"/>
          <w:szCs w:val="28"/>
        </w:rPr>
        <w:t>таття</w:t>
      </w:r>
      <w:r w:rsidRPr="008B5DD7">
        <w:rPr>
          <w:rFonts w:ascii="Times New Roman" w:hAnsi="Times New Roman" w:cs="Times New Roman"/>
          <w:sz w:val="28"/>
          <w:szCs w:val="28"/>
        </w:rPr>
        <w:t xml:space="preserve"> 37).</w:t>
      </w:r>
    </w:p>
    <w:p w14:paraId="6E6D0C97" w14:textId="608DB920"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Органи місцевого самоврядування забезпечують виконання цільових показників щодо підготовки до повторного використання та рециклінгу побутових відходів.</w:t>
      </w:r>
    </w:p>
    <w:p w14:paraId="61701499" w14:textId="68B2012A" w:rsidR="00DA06E6" w:rsidRPr="008B5DD7" w:rsidRDefault="00DA06E6"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B5DD7">
        <w:rPr>
          <w:rFonts w:ascii="Times New Roman" w:hAnsi="Times New Roman" w:cs="Times New Roman"/>
          <w:sz w:val="28"/>
          <w:szCs w:val="28"/>
        </w:rPr>
        <w:t xml:space="preserve">Законом України «Про управління відходами» (п. 1 </w:t>
      </w:r>
      <w:r w:rsidR="00250C4A">
        <w:rPr>
          <w:rFonts w:ascii="Times New Roman" w:hAnsi="Times New Roman" w:cs="Times New Roman"/>
          <w:sz w:val="28"/>
          <w:szCs w:val="28"/>
        </w:rPr>
        <w:t>с</w:t>
      </w:r>
      <w:r w:rsidRPr="008B5DD7">
        <w:rPr>
          <w:rFonts w:ascii="Times New Roman" w:hAnsi="Times New Roman" w:cs="Times New Roman"/>
          <w:sz w:val="28"/>
          <w:szCs w:val="28"/>
        </w:rPr>
        <w:t xml:space="preserve">татті 37. Цільові показники з управління побутовими відходами) встановлюються такі цільові показники щодо підготовки до повторного використання та рециклінгу </w:t>
      </w:r>
      <w:r w:rsidRPr="008B5DD7">
        <w:rPr>
          <w:rFonts w:ascii="Times New Roman" w:hAnsi="Times New Roman" w:cs="Times New Roman"/>
          <w:sz w:val="28"/>
          <w:szCs w:val="28"/>
        </w:rPr>
        <w:lastRenderedPageBreak/>
        <w:t>побутових відходів:</w:t>
      </w:r>
    </w:p>
    <w:p w14:paraId="23D31AC9" w14:textId="77777777" w:rsidR="00DA06E6" w:rsidRPr="008B5DD7" w:rsidRDefault="00DA06E6" w:rsidP="008B5DD7">
      <w:pPr>
        <w:widowControl w:val="0"/>
        <w:autoSpaceDE w:val="0"/>
        <w:autoSpaceDN w:val="0"/>
        <w:adjustRightInd w:val="0"/>
        <w:spacing w:after="0" w:line="276" w:lineRule="auto"/>
        <w:ind w:left="708" w:right="67" w:hanging="141"/>
        <w:jc w:val="both"/>
        <w:rPr>
          <w:rFonts w:ascii="Times New Roman" w:hAnsi="Times New Roman" w:cs="Times New Roman"/>
          <w:sz w:val="28"/>
          <w:szCs w:val="28"/>
        </w:rPr>
      </w:pPr>
      <w:r w:rsidRPr="008B5DD7">
        <w:rPr>
          <w:rFonts w:ascii="Times New Roman" w:hAnsi="Times New Roman" w:cs="Times New Roman"/>
          <w:sz w:val="28"/>
          <w:szCs w:val="28"/>
        </w:rPr>
        <w:t xml:space="preserve">1) до 2025 року - не менше 10 % їх маси; </w:t>
      </w:r>
    </w:p>
    <w:p w14:paraId="74B74564" w14:textId="77777777" w:rsidR="00DA06E6" w:rsidRPr="008B5DD7" w:rsidRDefault="00DA06E6" w:rsidP="008B5DD7">
      <w:pPr>
        <w:widowControl w:val="0"/>
        <w:autoSpaceDE w:val="0"/>
        <w:autoSpaceDN w:val="0"/>
        <w:adjustRightInd w:val="0"/>
        <w:spacing w:after="0" w:line="276" w:lineRule="auto"/>
        <w:ind w:left="708" w:right="67" w:hanging="141"/>
        <w:jc w:val="both"/>
        <w:rPr>
          <w:rFonts w:ascii="Times New Roman" w:hAnsi="Times New Roman" w:cs="Times New Roman"/>
          <w:sz w:val="28"/>
          <w:szCs w:val="28"/>
        </w:rPr>
      </w:pPr>
      <w:r w:rsidRPr="008B5DD7">
        <w:rPr>
          <w:rFonts w:ascii="Times New Roman" w:hAnsi="Times New Roman" w:cs="Times New Roman"/>
          <w:sz w:val="28"/>
          <w:szCs w:val="28"/>
        </w:rPr>
        <w:t xml:space="preserve">2) до 2030 року - не менше 20 % їх маси; </w:t>
      </w:r>
    </w:p>
    <w:p w14:paraId="35EE0C42" w14:textId="77777777" w:rsidR="00DA06E6" w:rsidRPr="008B5DD7" w:rsidRDefault="00DA06E6" w:rsidP="008B5DD7">
      <w:pPr>
        <w:widowControl w:val="0"/>
        <w:autoSpaceDE w:val="0"/>
        <w:autoSpaceDN w:val="0"/>
        <w:adjustRightInd w:val="0"/>
        <w:spacing w:after="0" w:line="276" w:lineRule="auto"/>
        <w:ind w:left="708" w:right="67" w:hanging="141"/>
        <w:jc w:val="both"/>
        <w:rPr>
          <w:rFonts w:ascii="Times New Roman" w:hAnsi="Times New Roman" w:cs="Times New Roman"/>
          <w:sz w:val="28"/>
          <w:szCs w:val="28"/>
        </w:rPr>
      </w:pPr>
      <w:r w:rsidRPr="008B5DD7">
        <w:rPr>
          <w:rFonts w:ascii="Times New Roman" w:hAnsi="Times New Roman" w:cs="Times New Roman"/>
          <w:sz w:val="28"/>
          <w:szCs w:val="28"/>
        </w:rPr>
        <w:t xml:space="preserve">3) до 2035 року - не менше 25 % їх маси; </w:t>
      </w:r>
    </w:p>
    <w:p w14:paraId="08590E6E" w14:textId="77777777" w:rsidR="00DA06E6" w:rsidRPr="008B5DD7" w:rsidRDefault="00DA06E6" w:rsidP="008B5DD7">
      <w:pPr>
        <w:widowControl w:val="0"/>
        <w:autoSpaceDE w:val="0"/>
        <w:autoSpaceDN w:val="0"/>
        <w:adjustRightInd w:val="0"/>
        <w:spacing w:after="0" w:line="276" w:lineRule="auto"/>
        <w:ind w:left="708" w:right="67" w:hanging="141"/>
        <w:jc w:val="both"/>
        <w:rPr>
          <w:rFonts w:ascii="Times New Roman" w:hAnsi="Times New Roman" w:cs="Times New Roman"/>
          <w:sz w:val="28"/>
          <w:szCs w:val="28"/>
        </w:rPr>
      </w:pPr>
      <w:r w:rsidRPr="008B5DD7">
        <w:rPr>
          <w:rFonts w:ascii="Times New Roman" w:hAnsi="Times New Roman" w:cs="Times New Roman"/>
          <w:sz w:val="28"/>
          <w:szCs w:val="28"/>
        </w:rPr>
        <w:t xml:space="preserve">4) до 2040 року - не менше 35 % їх маси. </w:t>
      </w:r>
    </w:p>
    <w:p w14:paraId="09F93F98" w14:textId="1170C494" w:rsidR="00DA06E6" w:rsidRPr="008B5DD7" w:rsidRDefault="00DA06E6" w:rsidP="008B5DD7">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8B5DD7">
        <w:rPr>
          <w:rFonts w:ascii="Times New Roman" w:hAnsi="Times New Roman" w:cs="Times New Roman"/>
          <w:sz w:val="28"/>
          <w:szCs w:val="28"/>
        </w:rPr>
        <w:t>Методика розрахунку цільових показників щодо підготовки до повторного</w:t>
      </w:r>
      <w:r w:rsidR="008B5DD7">
        <w:rPr>
          <w:rFonts w:ascii="Times New Roman" w:hAnsi="Times New Roman" w:cs="Times New Roman"/>
          <w:sz w:val="28"/>
          <w:szCs w:val="28"/>
        </w:rPr>
        <w:t xml:space="preserve"> </w:t>
      </w:r>
      <w:r w:rsidRPr="008B5DD7">
        <w:rPr>
          <w:rFonts w:ascii="Times New Roman" w:hAnsi="Times New Roman" w:cs="Times New Roman"/>
          <w:sz w:val="28"/>
          <w:szCs w:val="28"/>
        </w:rPr>
        <w:t>використання та рециклінгу побутових відходів, порядок та форми подання звітності щодо їх виконання встановлюються центральним органом виконавчої влади, що забезпечує формування державної політики у сфері житлово-комунального господарства.</w:t>
      </w:r>
    </w:p>
    <w:p w14:paraId="514B6BA0" w14:textId="047ED007"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Основними цілями  у сфері запобігання утворенню та управління відходами є:</w:t>
      </w:r>
    </w:p>
    <w:p w14:paraId="556CB955" w14:textId="789C8946" w:rsidR="00DA06E6" w:rsidRPr="008143E4" w:rsidRDefault="00DA06E6" w:rsidP="005704C3">
      <w:pPr>
        <w:pStyle w:val="aa"/>
        <w:widowControl w:val="0"/>
        <w:numPr>
          <w:ilvl w:val="0"/>
          <w:numId w:val="49"/>
        </w:numPr>
        <w:autoSpaceDE w:val="0"/>
        <w:autoSpaceDN w:val="0"/>
        <w:adjustRightInd w:val="0"/>
        <w:spacing w:line="276" w:lineRule="auto"/>
        <w:ind w:left="284" w:hanging="284"/>
        <w:jc w:val="both"/>
        <w:rPr>
          <w:sz w:val="28"/>
          <w:szCs w:val="28"/>
          <w:lang w:val="uk-UA"/>
        </w:rPr>
      </w:pPr>
      <w:r w:rsidRPr="008143E4">
        <w:rPr>
          <w:sz w:val="28"/>
          <w:szCs w:val="28"/>
          <w:lang w:val="uk-UA"/>
        </w:rPr>
        <w:t>захист здоров’я людей та навколишнього природного середовища від негативного впливу відходів;</w:t>
      </w:r>
    </w:p>
    <w:p w14:paraId="470ED469" w14:textId="2F481563" w:rsidR="00DA06E6" w:rsidRPr="008143E4" w:rsidRDefault="00DA06E6" w:rsidP="005704C3">
      <w:pPr>
        <w:pStyle w:val="aa"/>
        <w:widowControl w:val="0"/>
        <w:numPr>
          <w:ilvl w:val="0"/>
          <w:numId w:val="49"/>
        </w:numPr>
        <w:autoSpaceDE w:val="0"/>
        <w:autoSpaceDN w:val="0"/>
        <w:adjustRightInd w:val="0"/>
        <w:spacing w:line="276" w:lineRule="auto"/>
        <w:ind w:left="284" w:right="61" w:hanging="284"/>
        <w:jc w:val="both"/>
        <w:rPr>
          <w:sz w:val="28"/>
          <w:szCs w:val="28"/>
          <w:lang w:val="uk-UA"/>
        </w:rPr>
      </w:pPr>
      <w:r w:rsidRPr="008143E4">
        <w:rPr>
          <w:sz w:val="28"/>
          <w:szCs w:val="28"/>
          <w:lang w:val="uk-UA"/>
        </w:rPr>
        <w:t>здійснення заходів у сфері управління відходами без загрози здоров’ю людей та спричинення шкоди навколишньому природному середовищу в межах встановлених нормативів шкідливого впливу фізичних факторів;</w:t>
      </w:r>
    </w:p>
    <w:p w14:paraId="1EF79484" w14:textId="0091EAD2" w:rsidR="00DA06E6" w:rsidRPr="008143E4" w:rsidRDefault="00DA06E6" w:rsidP="005704C3">
      <w:pPr>
        <w:pStyle w:val="aa"/>
        <w:widowControl w:val="0"/>
        <w:numPr>
          <w:ilvl w:val="0"/>
          <w:numId w:val="49"/>
        </w:numPr>
        <w:autoSpaceDE w:val="0"/>
        <w:autoSpaceDN w:val="0"/>
        <w:adjustRightInd w:val="0"/>
        <w:spacing w:line="276" w:lineRule="auto"/>
        <w:ind w:left="284" w:hanging="284"/>
        <w:jc w:val="both"/>
        <w:rPr>
          <w:sz w:val="28"/>
          <w:szCs w:val="28"/>
          <w:lang w:val="uk-UA"/>
        </w:rPr>
      </w:pPr>
      <w:r w:rsidRPr="008143E4">
        <w:rPr>
          <w:sz w:val="28"/>
          <w:szCs w:val="28"/>
          <w:lang w:val="uk-UA"/>
        </w:rPr>
        <w:t>дотримання ієрархії управління відходами;</w:t>
      </w:r>
    </w:p>
    <w:p w14:paraId="1B0953A9" w14:textId="5C2C2C9C" w:rsidR="00DA06E6" w:rsidRPr="008143E4" w:rsidRDefault="00DA06E6" w:rsidP="005704C3">
      <w:pPr>
        <w:pStyle w:val="aa"/>
        <w:widowControl w:val="0"/>
        <w:numPr>
          <w:ilvl w:val="0"/>
          <w:numId w:val="49"/>
        </w:numPr>
        <w:autoSpaceDE w:val="0"/>
        <w:autoSpaceDN w:val="0"/>
        <w:adjustRightInd w:val="0"/>
        <w:spacing w:line="276" w:lineRule="auto"/>
        <w:ind w:left="284" w:hanging="284"/>
        <w:jc w:val="both"/>
        <w:rPr>
          <w:sz w:val="28"/>
          <w:szCs w:val="28"/>
          <w:lang w:val="uk-UA"/>
        </w:rPr>
      </w:pPr>
      <w:r w:rsidRPr="008143E4">
        <w:rPr>
          <w:sz w:val="28"/>
          <w:szCs w:val="28"/>
          <w:lang w:val="uk-UA"/>
        </w:rPr>
        <w:t>запровадження розширеної відповідальності виробника.</w:t>
      </w:r>
    </w:p>
    <w:p w14:paraId="161F0695" w14:textId="6F5DE272"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Основними принципами у сфері запобігання утворенню та управління відходами є:</w:t>
      </w:r>
    </w:p>
    <w:p w14:paraId="3F4C4F28" w14:textId="77777777" w:rsidR="00DA06E6" w:rsidRPr="008B5DD7" w:rsidRDefault="00DA06E6"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B5DD7">
        <w:rPr>
          <w:rFonts w:ascii="Times New Roman" w:hAnsi="Times New Roman" w:cs="Times New Roman"/>
          <w:sz w:val="28"/>
          <w:szCs w:val="28"/>
        </w:rPr>
        <w:t>1) запобігання - утворювач або власник відходів вживає заходів для запобігання утворенню відходів, а також для уникнення, зменшення або усунення негативного впливу відходів на здоров’я людей та навколишнє природне середовище;</w:t>
      </w:r>
    </w:p>
    <w:p w14:paraId="1C9B8934" w14:textId="23F3FDEA" w:rsidR="00DA06E6" w:rsidRPr="008B5DD7" w:rsidRDefault="00DA06E6" w:rsidP="008B5DD7">
      <w:pPr>
        <w:widowControl w:val="0"/>
        <w:autoSpaceDE w:val="0"/>
        <w:autoSpaceDN w:val="0"/>
        <w:adjustRightInd w:val="0"/>
        <w:spacing w:after="0" w:line="276" w:lineRule="auto"/>
        <w:ind w:right="65" w:firstLine="567"/>
        <w:jc w:val="both"/>
        <w:rPr>
          <w:rFonts w:ascii="Times New Roman" w:hAnsi="Times New Roman" w:cs="Times New Roman"/>
          <w:sz w:val="28"/>
          <w:szCs w:val="28"/>
        </w:rPr>
      </w:pPr>
      <w:r w:rsidRPr="008B5DD7">
        <w:rPr>
          <w:rFonts w:ascii="Times New Roman" w:hAnsi="Times New Roman" w:cs="Times New Roman"/>
          <w:sz w:val="28"/>
          <w:szCs w:val="28"/>
        </w:rPr>
        <w:t xml:space="preserve">2) </w:t>
      </w:r>
      <w:r w:rsidR="0005261E">
        <w:rPr>
          <w:rFonts w:ascii="Times New Roman" w:hAnsi="Times New Roman" w:cs="Times New Roman"/>
          <w:sz w:val="28"/>
          <w:szCs w:val="28"/>
        </w:rPr>
        <w:t>«забруднювач платить»</w:t>
      </w:r>
      <w:r w:rsidRPr="008B5DD7">
        <w:rPr>
          <w:rFonts w:ascii="Times New Roman" w:hAnsi="Times New Roman" w:cs="Times New Roman"/>
          <w:sz w:val="28"/>
          <w:szCs w:val="28"/>
        </w:rPr>
        <w:t xml:space="preserve"> - утворювач або власник відходів покриває витрати на запобігання утворенню відходів, їх збирання, перевезення та оброблення, включаючи витрати на створення та утримання об’єктів оброблення відходів;</w:t>
      </w:r>
    </w:p>
    <w:p w14:paraId="15EB416C" w14:textId="77777777" w:rsidR="00DA06E6" w:rsidRPr="008B5DD7" w:rsidRDefault="00DA06E6" w:rsidP="008B5DD7">
      <w:pPr>
        <w:widowControl w:val="0"/>
        <w:autoSpaceDE w:val="0"/>
        <w:autoSpaceDN w:val="0"/>
        <w:adjustRightInd w:val="0"/>
        <w:spacing w:after="0" w:line="276" w:lineRule="auto"/>
        <w:ind w:right="66" w:firstLine="567"/>
        <w:jc w:val="both"/>
        <w:rPr>
          <w:rFonts w:ascii="Times New Roman" w:hAnsi="Times New Roman" w:cs="Times New Roman"/>
          <w:sz w:val="28"/>
          <w:szCs w:val="28"/>
        </w:rPr>
      </w:pPr>
      <w:r w:rsidRPr="008B5DD7">
        <w:rPr>
          <w:rFonts w:ascii="Times New Roman" w:hAnsi="Times New Roman" w:cs="Times New Roman"/>
          <w:sz w:val="28"/>
          <w:szCs w:val="28"/>
        </w:rPr>
        <w:t>3) територіальної наближеності - оброблення відходів здійснюється на найближчій споруді або установці з оброблення відходів, або в місці захоронення відходів, враховуючи їх екологічну та економічну ефективність, відповідно до регіональних та місцевих планів управління відходами;</w:t>
      </w:r>
    </w:p>
    <w:p w14:paraId="7D39822E" w14:textId="77777777" w:rsidR="00DA06E6" w:rsidRDefault="00DA06E6"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B5DD7">
        <w:rPr>
          <w:rFonts w:ascii="Times New Roman" w:hAnsi="Times New Roman" w:cs="Times New Roman"/>
          <w:sz w:val="28"/>
          <w:szCs w:val="28"/>
        </w:rPr>
        <w:t>4) формування конкурентного середовища у сфері управління відходами - суб’єкти господарювання, органи державної влади та органи місцевого самоврядування зобов’язані сприяти розвитку конкуренції та не повинні вчиняти будь-яких неправомірних дій, які можуть мати негативний вплив на конкуренцію у сфері управління відходами.</w:t>
      </w:r>
    </w:p>
    <w:p w14:paraId="1D80D9F0" w14:textId="77777777" w:rsidR="008143E4" w:rsidRPr="008B5DD7" w:rsidRDefault="008143E4"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p>
    <w:p w14:paraId="3803E39B" w14:textId="234836C1" w:rsidR="00DA06E6" w:rsidRPr="008B5DD7" w:rsidRDefault="008B5DD7" w:rsidP="008B5DD7">
      <w:pPr>
        <w:widowControl w:val="0"/>
        <w:autoSpaceDE w:val="0"/>
        <w:autoSpaceDN w:val="0"/>
        <w:adjustRightInd w:val="0"/>
        <w:spacing w:before="240" w:after="0" w:line="276" w:lineRule="auto"/>
        <w:ind w:firstLine="567"/>
        <w:jc w:val="both"/>
        <w:rPr>
          <w:rFonts w:ascii="Times New Roman" w:hAnsi="Times New Roman" w:cs="Times New Roman"/>
          <w:b/>
          <w:sz w:val="28"/>
          <w:szCs w:val="28"/>
        </w:rPr>
      </w:pPr>
      <w:r w:rsidRPr="008B5DD7">
        <w:rPr>
          <w:rFonts w:ascii="Times New Roman" w:hAnsi="Times New Roman" w:cs="Times New Roman"/>
          <w:b/>
          <w:sz w:val="28"/>
          <w:szCs w:val="28"/>
        </w:rPr>
        <w:lastRenderedPageBreak/>
        <w:t xml:space="preserve">4.2. </w:t>
      </w:r>
      <w:r w:rsidR="00DA06E6" w:rsidRPr="008B5DD7">
        <w:rPr>
          <w:rFonts w:ascii="Times New Roman" w:hAnsi="Times New Roman" w:cs="Times New Roman"/>
          <w:b/>
          <w:sz w:val="28"/>
          <w:szCs w:val="28"/>
        </w:rPr>
        <w:t>Ієрархія управління відходами</w:t>
      </w:r>
    </w:p>
    <w:p w14:paraId="6887EC1E" w14:textId="77777777" w:rsidR="00DA06E6" w:rsidRPr="008B5DD7" w:rsidRDefault="00DA06E6" w:rsidP="008B5DD7">
      <w:pPr>
        <w:widowControl w:val="0"/>
        <w:autoSpaceDE w:val="0"/>
        <w:autoSpaceDN w:val="0"/>
        <w:adjustRightInd w:val="0"/>
        <w:spacing w:after="0" w:line="276" w:lineRule="auto"/>
        <w:ind w:right="64" w:firstLine="567"/>
        <w:jc w:val="both"/>
        <w:rPr>
          <w:rFonts w:ascii="Times New Roman" w:hAnsi="Times New Roman" w:cs="Times New Roman"/>
          <w:sz w:val="28"/>
          <w:szCs w:val="28"/>
        </w:rPr>
      </w:pPr>
      <w:r w:rsidRPr="008B5DD7">
        <w:rPr>
          <w:rFonts w:ascii="Times New Roman" w:hAnsi="Times New Roman" w:cs="Times New Roman"/>
          <w:sz w:val="28"/>
          <w:szCs w:val="28"/>
        </w:rPr>
        <w:t>Ієрархія управління відходами впроваджується центральними та місцевими органами виконавчої влади, органами місцевого самоврядування, підприємствами, установами та організаціями з метою (у порядку пріоритетності):</w:t>
      </w:r>
    </w:p>
    <w:p w14:paraId="417A333C"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1) запобігання утворенню відходів;</w:t>
      </w:r>
    </w:p>
    <w:p w14:paraId="080C53B3"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2) підготовки відходів до повторного використання;</w:t>
      </w:r>
    </w:p>
    <w:p w14:paraId="5BF3B7C4"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3) рециклінг;</w:t>
      </w:r>
    </w:p>
    <w:p w14:paraId="2FDDCDD2"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4) відновлення відходів (у тому числі виробництво енергії);</w:t>
      </w:r>
    </w:p>
    <w:p w14:paraId="6B2DAF2D"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5) видалення відходів.</w:t>
      </w:r>
    </w:p>
    <w:p w14:paraId="51C71DA4" w14:textId="7384F060"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Підприємства, установи та організації, діяльність яких призводить до утворення</w:t>
      </w:r>
      <w:r w:rsidR="008B5DD7">
        <w:rPr>
          <w:rFonts w:ascii="Times New Roman" w:hAnsi="Times New Roman" w:cs="Times New Roman"/>
          <w:sz w:val="28"/>
          <w:szCs w:val="28"/>
        </w:rPr>
        <w:t xml:space="preserve"> </w:t>
      </w:r>
      <w:r w:rsidRPr="008B5DD7">
        <w:rPr>
          <w:rFonts w:ascii="Times New Roman" w:hAnsi="Times New Roman" w:cs="Times New Roman"/>
          <w:sz w:val="28"/>
          <w:szCs w:val="28"/>
        </w:rPr>
        <w:t>відходів, забезпечують дотримання ієрархії управління відходами шляхом:</w:t>
      </w:r>
    </w:p>
    <w:p w14:paraId="5EC8FF7B" w14:textId="25CE658A" w:rsidR="00DA06E6" w:rsidRPr="0005261E" w:rsidRDefault="00DA06E6" w:rsidP="005704C3">
      <w:pPr>
        <w:pStyle w:val="aa"/>
        <w:widowControl w:val="0"/>
        <w:numPr>
          <w:ilvl w:val="0"/>
          <w:numId w:val="48"/>
        </w:numPr>
        <w:autoSpaceDE w:val="0"/>
        <w:autoSpaceDN w:val="0"/>
        <w:adjustRightInd w:val="0"/>
        <w:spacing w:line="276" w:lineRule="auto"/>
        <w:ind w:left="284" w:hanging="284"/>
        <w:jc w:val="both"/>
        <w:rPr>
          <w:sz w:val="28"/>
          <w:szCs w:val="28"/>
          <w:lang w:val="uk-UA"/>
        </w:rPr>
      </w:pPr>
      <w:r w:rsidRPr="0005261E">
        <w:rPr>
          <w:sz w:val="28"/>
          <w:szCs w:val="28"/>
          <w:lang w:val="uk-UA"/>
        </w:rPr>
        <w:t>планування та здійснення своєї діяльності таким чином, щоб запобігати</w:t>
      </w:r>
    </w:p>
    <w:p w14:paraId="5FFE08E5" w14:textId="77777777" w:rsidR="00DA06E6" w:rsidRPr="0005261E" w:rsidRDefault="00DA06E6" w:rsidP="005704C3">
      <w:pPr>
        <w:pStyle w:val="aa"/>
        <w:widowControl w:val="0"/>
        <w:numPr>
          <w:ilvl w:val="0"/>
          <w:numId w:val="48"/>
        </w:numPr>
        <w:autoSpaceDE w:val="0"/>
        <w:autoSpaceDN w:val="0"/>
        <w:adjustRightInd w:val="0"/>
        <w:spacing w:line="276" w:lineRule="auto"/>
        <w:ind w:left="284" w:right="67" w:hanging="284"/>
        <w:jc w:val="both"/>
        <w:rPr>
          <w:sz w:val="28"/>
          <w:szCs w:val="28"/>
          <w:lang w:val="uk-UA"/>
        </w:rPr>
      </w:pPr>
      <w:r w:rsidRPr="0005261E">
        <w:rPr>
          <w:sz w:val="28"/>
          <w:szCs w:val="28"/>
          <w:lang w:val="uk-UA"/>
        </w:rPr>
        <w:t>утворенню відходів, зменшувати їх утворення, запобігати їх негативному впливу на здоров’я людей та навколишнє природне середовище під час проектування продукції, її виробництва, під час і після використання продукції;</w:t>
      </w:r>
    </w:p>
    <w:p w14:paraId="2FA812A8" w14:textId="77C4789C" w:rsidR="00DA06E6" w:rsidRPr="0005261E" w:rsidRDefault="00DA06E6" w:rsidP="005704C3">
      <w:pPr>
        <w:pStyle w:val="aa"/>
        <w:widowControl w:val="0"/>
        <w:numPr>
          <w:ilvl w:val="0"/>
          <w:numId w:val="48"/>
        </w:numPr>
        <w:autoSpaceDE w:val="0"/>
        <w:autoSpaceDN w:val="0"/>
        <w:adjustRightInd w:val="0"/>
        <w:spacing w:line="276" w:lineRule="auto"/>
        <w:ind w:left="284" w:right="66" w:hanging="284"/>
        <w:jc w:val="both"/>
        <w:rPr>
          <w:sz w:val="28"/>
          <w:szCs w:val="28"/>
          <w:lang w:val="uk-UA"/>
        </w:rPr>
      </w:pPr>
      <w:r w:rsidRPr="0005261E">
        <w:rPr>
          <w:sz w:val="28"/>
          <w:szCs w:val="28"/>
          <w:lang w:val="uk-UA"/>
        </w:rPr>
        <w:t>здійснення відновлення відходів, утворенню яких не вдалося запобігти, забезпечуючи підготовку відходів до повторного використання, рециклінг або проведення інших операцій з відновлення, включаючи виробництво енергії;</w:t>
      </w:r>
    </w:p>
    <w:p w14:paraId="5DE08C39" w14:textId="67436183" w:rsidR="00DA06E6" w:rsidRPr="0005261E" w:rsidRDefault="00DA06E6" w:rsidP="005704C3">
      <w:pPr>
        <w:pStyle w:val="aa"/>
        <w:widowControl w:val="0"/>
        <w:numPr>
          <w:ilvl w:val="0"/>
          <w:numId w:val="48"/>
        </w:numPr>
        <w:autoSpaceDE w:val="0"/>
        <w:autoSpaceDN w:val="0"/>
        <w:adjustRightInd w:val="0"/>
        <w:spacing w:line="276" w:lineRule="auto"/>
        <w:ind w:left="284" w:hanging="284"/>
        <w:jc w:val="both"/>
        <w:rPr>
          <w:sz w:val="28"/>
          <w:szCs w:val="28"/>
          <w:lang w:val="uk-UA"/>
        </w:rPr>
      </w:pPr>
      <w:r w:rsidRPr="0005261E">
        <w:rPr>
          <w:sz w:val="28"/>
          <w:szCs w:val="28"/>
          <w:lang w:val="uk-UA"/>
        </w:rPr>
        <w:t>видалення лише тих відходів, що непридатні з технологічних чи економічних причин до рециклінгу або інших операцій з відновлення відходів.</w:t>
      </w:r>
    </w:p>
    <w:p w14:paraId="4872B372" w14:textId="77777777" w:rsidR="00EE6552" w:rsidRPr="0005261E" w:rsidRDefault="00EE6552"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sz w:val="28"/>
          <w:szCs w:val="28"/>
        </w:rPr>
        <w:t>Запобігання утворенню відходів досягається реалізацією таких заходів:</w:t>
      </w:r>
    </w:p>
    <w:p w14:paraId="735AF2A7" w14:textId="6E5A2690"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заохочення та підтримка сталого виробництва і споживання продукції;</w:t>
      </w:r>
    </w:p>
    <w:p w14:paraId="6259084E" w14:textId="7025C94A"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заохочення проектування, виробництва та використання ресурсоефективної та</w:t>
      </w:r>
      <w:r w:rsidR="0005261E" w:rsidRPr="0005261E">
        <w:rPr>
          <w:sz w:val="28"/>
          <w:szCs w:val="28"/>
          <w:lang w:val="uk-UA"/>
        </w:rPr>
        <w:t xml:space="preserve"> </w:t>
      </w:r>
      <w:r w:rsidRPr="0005261E">
        <w:rPr>
          <w:sz w:val="28"/>
          <w:szCs w:val="28"/>
          <w:lang w:val="uk-UA"/>
        </w:rPr>
        <w:t>більш довговічної продукції, у тому числі подовження строку її використання, а також продукції, придатної до ремонту, повторного використання та модернізації;</w:t>
      </w:r>
    </w:p>
    <w:p w14:paraId="0CA088E2" w14:textId="3E6B7718"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виділення з відходів сировини, яка може бути використана повторно;</w:t>
      </w:r>
    </w:p>
    <w:p w14:paraId="4D763860" w14:textId="743D6437" w:rsidR="00EE6552" w:rsidRPr="0005261E" w:rsidRDefault="00EE6552" w:rsidP="005704C3">
      <w:pPr>
        <w:pStyle w:val="aa"/>
        <w:widowControl w:val="0"/>
        <w:numPr>
          <w:ilvl w:val="0"/>
          <w:numId w:val="50"/>
        </w:numPr>
        <w:autoSpaceDE w:val="0"/>
        <w:autoSpaceDN w:val="0"/>
        <w:adjustRightInd w:val="0"/>
        <w:spacing w:line="276" w:lineRule="auto"/>
        <w:ind w:left="567" w:right="60" w:hanging="567"/>
        <w:jc w:val="both"/>
        <w:rPr>
          <w:sz w:val="28"/>
          <w:szCs w:val="28"/>
          <w:lang w:val="uk-UA"/>
        </w:rPr>
      </w:pPr>
      <w:r w:rsidRPr="0005261E">
        <w:rPr>
          <w:sz w:val="28"/>
          <w:szCs w:val="28"/>
          <w:lang w:val="uk-UA"/>
        </w:rPr>
        <w:t>забезпечення доступності запасних частин, інструкцій з експлуатації, технічної</w:t>
      </w:r>
      <w:r w:rsidR="0005261E" w:rsidRPr="0005261E">
        <w:rPr>
          <w:sz w:val="28"/>
          <w:szCs w:val="28"/>
          <w:lang w:val="uk-UA"/>
        </w:rPr>
        <w:t xml:space="preserve"> </w:t>
      </w:r>
      <w:r w:rsidRPr="0005261E">
        <w:rPr>
          <w:sz w:val="28"/>
          <w:szCs w:val="28"/>
          <w:lang w:val="uk-UA"/>
        </w:rPr>
        <w:t>інформації чи інших інструментів, обладнання або програмного забезпечення, що дозволяють проводити ремонт і забезпечують повторне використання продукції без зниження рівня її якості та безпечності функціонування;</w:t>
      </w:r>
    </w:p>
    <w:p w14:paraId="4B5D885A" w14:textId="10433D3C"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зменшення обсягів утворення відходів з урахуванням впровадження найкращих доступних технологій і методів управління у процесі промислового виробництва;</w:t>
      </w:r>
    </w:p>
    <w:p w14:paraId="5E44B77D" w14:textId="2862E1F2"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зменшення вмісту небезпечних речовин у продукції відповідно до технічних регламентів;</w:t>
      </w:r>
    </w:p>
    <w:p w14:paraId="0D402B9A" w14:textId="39F261D4"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lastRenderedPageBreak/>
        <w:t>зменшення утворення відходів, непридатних з технічних чи економічних причин до рециклінгу або інших операцій з відновлення відходів;</w:t>
      </w:r>
    </w:p>
    <w:p w14:paraId="27D07E54" w14:textId="243F9882" w:rsidR="00EE6552" w:rsidRPr="0005261E" w:rsidRDefault="00EE6552" w:rsidP="005704C3">
      <w:pPr>
        <w:pStyle w:val="aa"/>
        <w:widowControl w:val="0"/>
        <w:numPr>
          <w:ilvl w:val="0"/>
          <w:numId w:val="50"/>
        </w:numPr>
        <w:autoSpaceDE w:val="0"/>
        <w:autoSpaceDN w:val="0"/>
        <w:adjustRightInd w:val="0"/>
        <w:spacing w:line="276" w:lineRule="auto"/>
        <w:ind w:left="567" w:right="65" w:hanging="567"/>
        <w:jc w:val="both"/>
        <w:rPr>
          <w:sz w:val="28"/>
          <w:szCs w:val="28"/>
          <w:lang w:val="uk-UA"/>
        </w:rPr>
      </w:pPr>
      <w:r w:rsidRPr="0005261E">
        <w:rPr>
          <w:sz w:val="28"/>
          <w:szCs w:val="28"/>
          <w:lang w:val="uk-UA"/>
        </w:rPr>
        <w:t>визначення продукції, яка є основним джерелом засмічення навколишнього природного середовища, та вжиття відповідних заходів для запобігання та зменшення утворення відходів такої продукції;</w:t>
      </w:r>
    </w:p>
    <w:p w14:paraId="048B26C6" w14:textId="3534CAB2" w:rsidR="00EE6552" w:rsidRPr="0005261E" w:rsidRDefault="00EE6552" w:rsidP="005704C3">
      <w:pPr>
        <w:pStyle w:val="aa"/>
        <w:widowControl w:val="0"/>
        <w:numPr>
          <w:ilvl w:val="0"/>
          <w:numId w:val="50"/>
        </w:numPr>
        <w:autoSpaceDE w:val="0"/>
        <w:autoSpaceDN w:val="0"/>
        <w:adjustRightInd w:val="0"/>
        <w:spacing w:line="276" w:lineRule="auto"/>
        <w:ind w:left="567" w:right="67" w:hanging="567"/>
        <w:jc w:val="both"/>
        <w:rPr>
          <w:sz w:val="28"/>
          <w:szCs w:val="28"/>
          <w:lang w:val="uk-UA"/>
        </w:rPr>
      </w:pPr>
      <w:r w:rsidRPr="0005261E">
        <w:rPr>
          <w:sz w:val="28"/>
          <w:szCs w:val="28"/>
          <w:lang w:val="uk-UA"/>
        </w:rPr>
        <w:t>проведення інформаційних кампаній для підвищення обізнаності громадськості з питань запобігання утворенню відходів та забрудненню навколишнього природного середовища;</w:t>
      </w:r>
    </w:p>
    <w:p w14:paraId="695B2DA1" w14:textId="6BB4B722" w:rsidR="00EE6552" w:rsidRPr="0005261E" w:rsidRDefault="00EE6552" w:rsidP="005704C3">
      <w:pPr>
        <w:pStyle w:val="aa"/>
        <w:widowControl w:val="0"/>
        <w:numPr>
          <w:ilvl w:val="0"/>
          <w:numId w:val="50"/>
        </w:numPr>
        <w:autoSpaceDE w:val="0"/>
        <w:autoSpaceDN w:val="0"/>
        <w:adjustRightInd w:val="0"/>
        <w:spacing w:line="276" w:lineRule="auto"/>
        <w:ind w:left="567" w:right="66" w:hanging="567"/>
        <w:jc w:val="both"/>
        <w:rPr>
          <w:sz w:val="28"/>
          <w:szCs w:val="28"/>
          <w:lang w:val="uk-UA"/>
        </w:rPr>
      </w:pPr>
      <w:r w:rsidRPr="0005261E">
        <w:rPr>
          <w:sz w:val="28"/>
          <w:szCs w:val="28"/>
          <w:lang w:val="uk-UA"/>
        </w:rPr>
        <w:t>створення суб’єктами господарювання, органами виконавчої влади, органами місцевого самоврядування відповідно до компетенції та забезпечення діяльності пунктів приймання відходів продукції для ремонту та підготовки їх до повторного використання;</w:t>
      </w:r>
    </w:p>
    <w:p w14:paraId="69F26010" w14:textId="68CC0CC5"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зменшення обсягів утворення відходів харчових продуктів у роздрібних та інших торговельних мережах, закладах громадського харчування та домогосподарствах.</w:t>
      </w:r>
    </w:p>
    <w:p w14:paraId="7A002727" w14:textId="7EAD8CA8" w:rsidR="00EE6552" w:rsidRPr="008B5DD7" w:rsidRDefault="0005261E" w:rsidP="0005261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sz w:val="28"/>
          <w:szCs w:val="28"/>
        </w:rPr>
        <w:t>4.3. «</w:t>
      </w:r>
      <w:r w:rsidR="00EE6552" w:rsidRPr="008B5DD7">
        <w:rPr>
          <w:rFonts w:ascii="Times New Roman" w:hAnsi="Times New Roman" w:cs="Times New Roman"/>
          <w:b/>
          <w:bCs/>
          <w:sz w:val="28"/>
          <w:szCs w:val="28"/>
        </w:rPr>
        <w:t>Національна стратегія управління відходами в Україні до 2030 року»</w:t>
      </w:r>
    </w:p>
    <w:p w14:paraId="69B47B8F" w14:textId="77777777" w:rsidR="00EE6552" w:rsidRPr="008B5DD7" w:rsidRDefault="00EE6552"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B5DD7">
        <w:rPr>
          <w:rFonts w:ascii="Times New Roman" w:hAnsi="Times New Roman" w:cs="Times New Roman"/>
          <w:sz w:val="28"/>
          <w:szCs w:val="28"/>
        </w:rPr>
        <w:t>Дії стосовно управління (поводження) відходами відповідно до «Національної стратегії управління відходами в Україні до 2030 року»</w:t>
      </w:r>
      <w:r w:rsidRPr="008B5DD7">
        <w:rPr>
          <w:rFonts w:ascii="Times New Roman" w:hAnsi="Times New Roman" w:cs="Times New Roman"/>
          <w:position w:val="1"/>
          <w:sz w:val="28"/>
          <w:szCs w:val="28"/>
          <w:vertAlign w:val="superscript"/>
        </w:rPr>
        <w:t>1</w:t>
      </w:r>
      <w:r w:rsidRPr="008B5DD7">
        <w:rPr>
          <w:rFonts w:ascii="Times New Roman" w:hAnsi="Times New Roman" w:cs="Times New Roman"/>
          <w:sz w:val="28"/>
          <w:szCs w:val="28"/>
        </w:rPr>
        <w:t xml:space="preserve"> слід виконувати відповідно до встановленої ієрархії управління (поводження) відходами у такій послідовності:</w:t>
      </w:r>
    </w:p>
    <w:p w14:paraId="4BF516C8" w14:textId="3B7CC7C4" w:rsidR="00EE6552" w:rsidRPr="00EF0734" w:rsidRDefault="00EE6552" w:rsidP="005704C3">
      <w:pPr>
        <w:pStyle w:val="aa"/>
        <w:widowControl w:val="0"/>
        <w:numPr>
          <w:ilvl w:val="0"/>
          <w:numId w:val="51"/>
        </w:numPr>
        <w:autoSpaceDE w:val="0"/>
        <w:autoSpaceDN w:val="0"/>
        <w:adjustRightInd w:val="0"/>
        <w:spacing w:line="276" w:lineRule="auto"/>
        <w:ind w:left="426" w:hanging="426"/>
        <w:jc w:val="both"/>
        <w:rPr>
          <w:sz w:val="28"/>
          <w:szCs w:val="28"/>
          <w:lang w:val="uk-UA"/>
        </w:rPr>
      </w:pPr>
      <w:r w:rsidRPr="00EF0734">
        <w:rPr>
          <w:sz w:val="28"/>
          <w:szCs w:val="28"/>
          <w:lang w:val="uk-UA"/>
        </w:rPr>
        <w:t>запобігання утворенню відходів з метою оптимізації процесів проектування видобутку ресурсів, виробництва товарів (екодизайн) та утворення відходів;</w:t>
      </w:r>
    </w:p>
    <w:p w14:paraId="1477DDD6" w14:textId="3D087462" w:rsidR="00EE6552" w:rsidRPr="0005261E" w:rsidRDefault="00EE6552" w:rsidP="005704C3">
      <w:pPr>
        <w:pStyle w:val="aa"/>
        <w:widowControl w:val="0"/>
        <w:numPr>
          <w:ilvl w:val="0"/>
          <w:numId w:val="51"/>
        </w:numPr>
        <w:autoSpaceDE w:val="0"/>
        <w:autoSpaceDN w:val="0"/>
        <w:adjustRightInd w:val="0"/>
        <w:spacing w:line="276" w:lineRule="auto"/>
        <w:ind w:left="426" w:right="63" w:hanging="426"/>
        <w:jc w:val="both"/>
        <w:rPr>
          <w:sz w:val="28"/>
          <w:szCs w:val="28"/>
        </w:rPr>
      </w:pPr>
      <w:r w:rsidRPr="0005261E">
        <w:rPr>
          <w:sz w:val="28"/>
          <w:szCs w:val="28"/>
        </w:rPr>
        <w:t>підготовку до повторного використання – створення цілої галузі для проведення перевірки, очищення чи визначення придатності продуктів або їх компонентів для повторного їх використання без попередньої обробки;</w:t>
      </w:r>
    </w:p>
    <w:p w14:paraId="558612CA" w14:textId="3EB8E55D" w:rsidR="00EE6552" w:rsidRPr="0005261E" w:rsidRDefault="00EE6552" w:rsidP="005704C3">
      <w:pPr>
        <w:pStyle w:val="aa"/>
        <w:widowControl w:val="0"/>
        <w:numPr>
          <w:ilvl w:val="0"/>
          <w:numId w:val="51"/>
        </w:numPr>
        <w:autoSpaceDE w:val="0"/>
        <w:autoSpaceDN w:val="0"/>
        <w:adjustRightInd w:val="0"/>
        <w:spacing w:line="276" w:lineRule="auto"/>
        <w:ind w:left="426" w:hanging="426"/>
        <w:jc w:val="both"/>
        <w:rPr>
          <w:sz w:val="28"/>
          <w:szCs w:val="28"/>
        </w:rPr>
      </w:pPr>
      <w:r w:rsidRPr="0005261E">
        <w:rPr>
          <w:sz w:val="28"/>
          <w:szCs w:val="28"/>
        </w:rPr>
        <w:t>перероблення відходів – утилізація з поверненням у виробничий цикл різних матеріалів, що містяться у відходах;</w:t>
      </w:r>
    </w:p>
    <w:p w14:paraId="138BA421" w14:textId="06F8B490" w:rsidR="00EE6552" w:rsidRPr="0005261E" w:rsidRDefault="00EE6552" w:rsidP="005704C3">
      <w:pPr>
        <w:pStyle w:val="aa"/>
        <w:widowControl w:val="0"/>
        <w:numPr>
          <w:ilvl w:val="0"/>
          <w:numId w:val="51"/>
        </w:numPr>
        <w:autoSpaceDE w:val="0"/>
        <w:autoSpaceDN w:val="0"/>
        <w:adjustRightInd w:val="0"/>
        <w:spacing w:line="276" w:lineRule="auto"/>
        <w:ind w:left="426" w:hanging="426"/>
        <w:jc w:val="both"/>
        <w:rPr>
          <w:sz w:val="28"/>
          <w:szCs w:val="28"/>
        </w:rPr>
      </w:pPr>
      <w:r w:rsidRPr="0005261E">
        <w:rPr>
          <w:sz w:val="28"/>
          <w:szCs w:val="28"/>
        </w:rPr>
        <w:t>інші види утилізації відходів, у тому числі енергетична утилізація, використання відходів як вторинних енергетичних ресурсів;</w:t>
      </w:r>
    </w:p>
    <w:p w14:paraId="1F591004" w14:textId="6EB6FD09" w:rsidR="00EE6552" w:rsidRPr="0005261E" w:rsidRDefault="00EE6552" w:rsidP="005704C3">
      <w:pPr>
        <w:pStyle w:val="aa"/>
        <w:widowControl w:val="0"/>
        <w:numPr>
          <w:ilvl w:val="0"/>
          <w:numId w:val="51"/>
        </w:numPr>
        <w:autoSpaceDE w:val="0"/>
        <w:autoSpaceDN w:val="0"/>
        <w:adjustRightInd w:val="0"/>
        <w:spacing w:before="1" w:line="276" w:lineRule="auto"/>
        <w:ind w:left="426" w:right="60" w:hanging="426"/>
        <w:jc w:val="both"/>
        <w:rPr>
          <w:sz w:val="28"/>
          <w:szCs w:val="28"/>
        </w:rPr>
      </w:pPr>
      <w:r w:rsidRPr="0005261E">
        <w:rPr>
          <w:sz w:val="28"/>
          <w:szCs w:val="28"/>
        </w:rPr>
        <w:t>видалення відходів – захоронення їх у спеціально обладнаних місцях/об’єктах та знищення (знешкодження) на установках, що відповідають екологічним нормативам, лише у разі відсутності можливості виконати попередні ступені ієрархії.</w:t>
      </w:r>
    </w:p>
    <w:p w14:paraId="3845D17C" w14:textId="205EC29B" w:rsidR="00DA06E6" w:rsidRDefault="00EE6552" w:rsidP="0005261E">
      <w:pPr>
        <w:widowControl w:val="0"/>
        <w:autoSpaceDE w:val="0"/>
        <w:autoSpaceDN w:val="0"/>
        <w:adjustRightInd w:val="0"/>
        <w:spacing w:after="0" w:line="249" w:lineRule="auto"/>
        <w:ind w:firstLine="708"/>
        <w:jc w:val="both"/>
        <w:rPr>
          <w:rFonts w:ascii="Times New Roman" w:hAnsi="Times New Roman" w:cs="Times New Roman"/>
          <w:sz w:val="28"/>
          <w:szCs w:val="28"/>
        </w:rPr>
      </w:pPr>
      <w:r w:rsidRPr="00EE6552">
        <w:rPr>
          <w:rFonts w:ascii="Times New Roman" w:hAnsi="Times New Roman" w:cs="Times New Roman"/>
          <w:noProof/>
          <w:sz w:val="28"/>
          <w:szCs w:val="28"/>
          <w:lang w:eastAsia="uk-UA"/>
        </w:rPr>
        <w:lastRenderedPageBreak/>
        <w:drawing>
          <wp:inline distT="0" distB="0" distL="0" distR="0" wp14:anchorId="6E5C7D5C" wp14:editId="6B6E0F62">
            <wp:extent cx="5619750" cy="31630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876" cy="3168757"/>
                    </a:xfrm>
                    <a:prstGeom prst="rect">
                      <a:avLst/>
                    </a:prstGeom>
                  </pic:spPr>
                </pic:pic>
              </a:graphicData>
            </a:graphic>
          </wp:inline>
        </w:drawing>
      </w:r>
    </w:p>
    <w:p w14:paraId="73358FFF" w14:textId="520A7A10" w:rsidR="008143E4" w:rsidRPr="008143E4" w:rsidRDefault="008143E4" w:rsidP="008143E4">
      <w:pPr>
        <w:widowControl w:val="0"/>
        <w:autoSpaceDE w:val="0"/>
        <w:autoSpaceDN w:val="0"/>
        <w:adjustRightInd w:val="0"/>
        <w:spacing w:after="0" w:line="249" w:lineRule="auto"/>
        <w:ind w:firstLine="708"/>
        <w:jc w:val="center"/>
        <w:rPr>
          <w:rFonts w:ascii="Times New Roman" w:hAnsi="Times New Roman" w:cs="Times New Roman"/>
          <w:sz w:val="24"/>
          <w:szCs w:val="24"/>
        </w:rPr>
      </w:pPr>
      <w:r>
        <w:rPr>
          <w:rFonts w:ascii="Times New Roman" w:hAnsi="Times New Roman" w:cs="Times New Roman"/>
          <w:sz w:val="24"/>
          <w:szCs w:val="24"/>
        </w:rPr>
        <w:t>Рис. 4.3. Ступені ієрархії</w:t>
      </w:r>
    </w:p>
    <w:p w14:paraId="02165866" w14:textId="1CCC715A" w:rsidR="00DA3327" w:rsidRPr="0005261E" w:rsidRDefault="00DA3327" w:rsidP="008143E4">
      <w:pPr>
        <w:widowControl w:val="0"/>
        <w:autoSpaceDE w:val="0"/>
        <w:autoSpaceDN w:val="0"/>
        <w:adjustRightInd w:val="0"/>
        <w:spacing w:before="240"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«Національною стратегією управління відходами в Україні до 2030 року» передбачаються спеціальні заходи у сфері управління (поводження) побутовими відходами, виконання яких покладено на органи місцевого самоврядування:</w:t>
      </w:r>
    </w:p>
    <w:p w14:paraId="2E4A00D2" w14:textId="77777777" w:rsidR="00DA3327" w:rsidRPr="0005261E" w:rsidRDefault="00DA3327" w:rsidP="0005261E">
      <w:pPr>
        <w:widowControl w:val="0"/>
        <w:autoSpaceDE w:val="0"/>
        <w:autoSpaceDN w:val="0"/>
        <w:adjustRightInd w:val="0"/>
        <w:spacing w:after="0" w:line="276" w:lineRule="auto"/>
        <w:ind w:right="63"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1) створення органами місцевого самоврядування в населених пунктах з чисельністю більш як 50 тис. осіб спеціалізованих комунальних пунктів збирання відходів з урахуванням площі, густоти та кількості населення населеного пункту, які забезпечуватимуть збирання та приймання таких видів відходів:</w:t>
      </w:r>
    </w:p>
    <w:p w14:paraId="680E41DE"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небезпечних відходів у складі побутових;</w:t>
      </w:r>
    </w:p>
    <w:p w14:paraId="0601E0BB"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великогабаритних відходів (меблів, великих речей домашнього вжитку тощо);</w:t>
      </w:r>
    </w:p>
    <w:p w14:paraId="11171BCF"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вторинної сировини;</w:t>
      </w:r>
    </w:p>
    <w:p w14:paraId="19DE41D2" w14:textId="32DC24D2"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відходів електричного та електронного обладнання, відпрацьованих батарейок,</w:t>
      </w:r>
      <w:r w:rsidR="0005261E">
        <w:rPr>
          <w:rFonts w:ascii="Times New Roman" w:hAnsi="Times New Roman" w:cs="Times New Roman"/>
          <w:color w:val="000000"/>
          <w:sz w:val="28"/>
          <w:szCs w:val="28"/>
        </w:rPr>
        <w:t xml:space="preserve"> </w:t>
      </w:r>
      <w:r w:rsidRPr="0005261E">
        <w:rPr>
          <w:rFonts w:ascii="Times New Roman" w:hAnsi="Times New Roman" w:cs="Times New Roman"/>
          <w:color w:val="000000"/>
          <w:sz w:val="28"/>
          <w:szCs w:val="28"/>
        </w:rPr>
        <w:t>батарей та акумуляторів;</w:t>
      </w:r>
    </w:p>
    <w:p w14:paraId="7E8FC923"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садових та паркових відходів біологічного походження (трави, листя, гілок тощо);</w:t>
      </w:r>
    </w:p>
    <w:p w14:paraId="6D24383A"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відходів будівельно-ремонтних робіт;</w:t>
      </w:r>
    </w:p>
    <w:p w14:paraId="5DE1B863" w14:textId="02CF84AA" w:rsidR="00DA3327" w:rsidRPr="0005261E" w:rsidRDefault="00DA3327"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2) створення в обласних центрах мережі пунктів збирання для</w:t>
      </w:r>
      <w:r w:rsidR="0005261E">
        <w:rPr>
          <w:rFonts w:ascii="Times New Roman" w:hAnsi="Times New Roman" w:cs="Times New Roman"/>
          <w:color w:val="000000"/>
          <w:sz w:val="28"/>
          <w:szCs w:val="28"/>
        </w:rPr>
        <w:t xml:space="preserve"> </w:t>
      </w:r>
      <w:r w:rsidRPr="0005261E">
        <w:rPr>
          <w:rFonts w:ascii="Times New Roman" w:hAnsi="Times New Roman" w:cs="Times New Roman"/>
          <w:color w:val="000000"/>
          <w:sz w:val="28"/>
          <w:szCs w:val="28"/>
        </w:rPr>
        <w:t>повторного використання меблів, побутової техніки, одягу та інших товарів, які були у вжитку.</w:t>
      </w:r>
    </w:p>
    <w:p w14:paraId="376B9152" w14:textId="77777777" w:rsidR="00DA3327" w:rsidRPr="0005261E" w:rsidRDefault="00DA3327"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«Національною стратегією управління відходами в Україні до 2030 року» передбачається:</w:t>
      </w:r>
    </w:p>
    <w:p w14:paraId="6E48A2DD" w14:textId="77777777" w:rsidR="0005261E" w:rsidRPr="0005261E" w:rsidRDefault="00DA3327" w:rsidP="005704C3">
      <w:pPr>
        <w:pStyle w:val="aa"/>
        <w:widowControl w:val="0"/>
        <w:numPr>
          <w:ilvl w:val="0"/>
          <w:numId w:val="14"/>
        </w:numPr>
        <w:autoSpaceDE w:val="0"/>
        <w:autoSpaceDN w:val="0"/>
        <w:adjustRightInd w:val="0"/>
        <w:spacing w:line="276" w:lineRule="auto"/>
        <w:ind w:left="284" w:right="61" w:hanging="284"/>
        <w:jc w:val="both"/>
        <w:rPr>
          <w:sz w:val="28"/>
          <w:szCs w:val="28"/>
          <w:lang w:val="uk-UA"/>
        </w:rPr>
      </w:pPr>
      <w:r w:rsidRPr="00EF0734">
        <w:rPr>
          <w:color w:val="000000"/>
          <w:sz w:val="28"/>
          <w:szCs w:val="28"/>
          <w:lang w:val="uk-UA"/>
        </w:rPr>
        <w:t xml:space="preserve">у </w:t>
      </w:r>
      <w:r w:rsidRPr="0005261E">
        <w:rPr>
          <w:color w:val="000000"/>
          <w:sz w:val="28"/>
          <w:szCs w:val="28"/>
          <w:lang w:val="uk-UA"/>
        </w:rPr>
        <w:t>сфері відходів будівельно-ремонтних робіт забезпечити функціонування централізованих потужностей для перероблення відходів будівельно-ремонтних робіт та створення регіональних об’єктів, призначених для приймання та зберігання відходів будівельно-ремонтних робіт;</w:t>
      </w:r>
    </w:p>
    <w:p w14:paraId="524AE0ED" w14:textId="77777777" w:rsidR="0005261E" w:rsidRPr="0005261E" w:rsidRDefault="00DA3327" w:rsidP="005704C3">
      <w:pPr>
        <w:pStyle w:val="aa"/>
        <w:widowControl w:val="0"/>
        <w:numPr>
          <w:ilvl w:val="0"/>
          <w:numId w:val="14"/>
        </w:numPr>
        <w:autoSpaceDE w:val="0"/>
        <w:autoSpaceDN w:val="0"/>
        <w:adjustRightInd w:val="0"/>
        <w:spacing w:line="276" w:lineRule="auto"/>
        <w:ind w:left="284" w:right="61" w:hanging="284"/>
        <w:jc w:val="both"/>
        <w:rPr>
          <w:sz w:val="28"/>
          <w:szCs w:val="28"/>
          <w:lang w:val="uk-UA"/>
        </w:rPr>
      </w:pPr>
      <w:r w:rsidRPr="0005261E">
        <w:rPr>
          <w:color w:val="000000"/>
          <w:sz w:val="28"/>
          <w:szCs w:val="28"/>
          <w:lang w:val="uk-UA"/>
        </w:rPr>
        <w:t xml:space="preserve">у сфері відходів електричного та електронного обладнання розроблення </w:t>
      </w:r>
      <w:r w:rsidRPr="0005261E">
        <w:rPr>
          <w:color w:val="000000"/>
          <w:sz w:val="28"/>
          <w:szCs w:val="28"/>
          <w:lang w:val="uk-UA"/>
        </w:rPr>
        <w:lastRenderedPageBreak/>
        <w:t>законопроекту про відходи електричного та електронного обладнання щодо організації системи збирання шляхом створення власних пунктів збирання, де буде організовано прийом різних фракцій роздільно зібраних відходів електричного та електронного обладнання;</w:t>
      </w:r>
    </w:p>
    <w:p w14:paraId="2119B62D" w14:textId="77777777" w:rsidR="0005261E" w:rsidRPr="0005261E" w:rsidRDefault="00DA3327" w:rsidP="005704C3">
      <w:pPr>
        <w:pStyle w:val="aa"/>
        <w:widowControl w:val="0"/>
        <w:numPr>
          <w:ilvl w:val="0"/>
          <w:numId w:val="14"/>
        </w:numPr>
        <w:autoSpaceDE w:val="0"/>
        <w:autoSpaceDN w:val="0"/>
        <w:adjustRightInd w:val="0"/>
        <w:spacing w:line="276" w:lineRule="auto"/>
        <w:ind w:left="284" w:right="61" w:hanging="284"/>
        <w:jc w:val="both"/>
        <w:rPr>
          <w:sz w:val="28"/>
          <w:szCs w:val="28"/>
          <w:lang w:val="uk-UA"/>
        </w:rPr>
      </w:pPr>
      <w:r w:rsidRPr="0005261E">
        <w:rPr>
          <w:color w:val="000000"/>
          <w:sz w:val="28"/>
          <w:szCs w:val="28"/>
          <w:lang w:val="uk-UA"/>
        </w:rPr>
        <w:t>у сфері відпрацьованих батарейок, батарей та акумуляторів розроблення законопроекту який передбачатиме визначення обов’язків місцевих органів виконавчої влади, органів місцевого самоврядування і виробників батарейок, батарей та акумуляторів щодо організації системи збирання в шляхом створення власних, у тому числі мобільних, пунктів збирання відпрацьованих батарейок, батарей та акумуляторів, де буде організовано прийом різни</w:t>
      </w:r>
      <w:r w:rsidR="0005261E">
        <w:rPr>
          <w:color w:val="000000"/>
          <w:sz w:val="28"/>
          <w:szCs w:val="28"/>
          <w:lang w:val="uk-UA"/>
        </w:rPr>
        <w:t>х роздільно зібраних їх фракцій;</w:t>
      </w:r>
    </w:p>
    <w:p w14:paraId="6EA664A3" w14:textId="726EA2ED" w:rsidR="00DA3327" w:rsidRPr="0005261E" w:rsidRDefault="00DA3327" w:rsidP="005704C3">
      <w:pPr>
        <w:pStyle w:val="aa"/>
        <w:widowControl w:val="0"/>
        <w:numPr>
          <w:ilvl w:val="0"/>
          <w:numId w:val="14"/>
        </w:numPr>
        <w:autoSpaceDE w:val="0"/>
        <w:autoSpaceDN w:val="0"/>
        <w:adjustRightInd w:val="0"/>
        <w:spacing w:line="276" w:lineRule="auto"/>
        <w:ind w:left="284" w:right="61" w:hanging="284"/>
        <w:jc w:val="both"/>
        <w:rPr>
          <w:sz w:val="28"/>
          <w:szCs w:val="28"/>
          <w:lang w:val="uk-UA"/>
        </w:rPr>
      </w:pPr>
      <w:r w:rsidRPr="0005261E">
        <w:rPr>
          <w:color w:val="000000"/>
          <w:sz w:val="28"/>
          <w:szCs w:val="28"/>
          <w:lang w:val="uk-UA"/>
        </w:rPr>
        <w:t>у сфері медичних відходів передбачається запровадження роздільного збирання медичних відходів як мінімум на три потоки: безпечні відходи, аналогічні твердим побутовим відходам; інфекційні відходи і гострі предмети; фармацевтичні відходи з можливістю їх ідентифікації (збереженням упаковок</w:t>
      </w:r>
      <w:r w:rsidRPr="00EF0734">
        <w:rPr>
          <w:color w:val="000000"/>
          <w:sz w:val="28"/>
          <w:szCs w:val="28"/>
          <w:lang w:val="uk-UA"/>
        </w:rPr>
        <w:t>).</w:t>
      </w:r>
    </w:p>
    <w:p w14:paraId="1CCC4751" w14:textId="196D6259" w:rsidR="00DA3327" w:rsidRPr="0005261E" w:rsidRDefault="0005261E" w:rsidP="0005261E">
      <w:pPr>
        <w:widowControl w:val="0"/>
        <w:autoSpaceDE w:val="0"/>
        <w:autoSpaceDN w:val="0"/>
        <w:adjustRightInd w:val="0"/>
        <w:spacing w:before="240" w:after="0" w:line="276" w:lineRule="auto"/>
        <w:ind w:firstLine="567"/>
        <w:rPr>
          <w:rFonts w:ascii="Times New Roman" w:hAnsi="Times New Roman" w:cs="Times New Roman"/>
          <w:sz w:val="28"/>
          <w:szCs w:val="28"/>
        </w:rPr>
      </w:pPr>
      <w:r>
        <w:rPr>
          <w:rFonts w:ascii="Times New Roman" w:hAnsi="Times New Roman" w:cs="Times New Roman"/>
          <w:b/>
          <w:bCs/>
          <w:color w:val="000000"/>
          <w:sz w:val="28"/>
          <w:szCs w:val="28"/>
        </w:rPr>
        <w:t xml:space="preserve">4.3.1. </w:t>
      </w:r>
      <w:r w:rsidR="00DA3327" w:rsidRPr="0005261E">
        <w:rPr>
          <w:rFonts w:ascii="Times New Roman" w:hAnsi="Times New Roman" w:cs="Times New Roman"/>
          <w:b/>
          <w:bCs/>
          <w:color w:val="000000"/>
          <w:sz w:val="28"/>
          <w:szCs w:val="28"/>
        </w:rPr>
        <w:t>Сценарії місцевого управління потоками відходів</w:t>
      </w:r>
    </w:p>
    <w:p w14:paraId="71B9C580" w14:textId="77777777" w:rsidR="00DA3327" w:rsidRPr="0005261E" w:rsidRDefault="00DA3327"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На місцевому рівні здійснюється управління відходами за наступними потоками відходів:</w:t>
      </w:r>
    </w:p>
    <w:p w14:paraId="7EDAB116" w14:textId="15D5F272"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побутові відходи;</w:t>
      </w:r>
    </w:p>
    <w:p w14:paraId="7AC64C98" w14:textId="4D25EB6A"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небезпечні відходи (окремо зазначаються відпрацьовані нафтопродукти, відходи,</w:t>
      </w:r>
      <w:r w:rsidR="0005261E" w:rsidRPr="0005261E">
        <w:rPr>
          <w:color w:val="000000"/>
          <w:sz w:val="28"/>
          <w:szCs w:val="28"/>
          <w:lang w:val="uk-UA"/>
        </w:rPr>
        <w:t xml:space="preserve"> </w:t>
      </w:r>
      <w:r w:rsidRPr="0005261E">
        <w:rPr>
          <w:color w:val="000000"/>
          <w:sz w:val="28"/>
          <w:szCs w:val="28"/>
          <w:lang w:val="uk-UA"/>
        </w:rPr>
        <w:t>що містять стійкі органічні забруднювачі, відходи, що містять ртуть, а також відходи, що містять поліхлоровані дифеніли/поліхлоровані терфеніли);</w:t>
      </w:r>
    </w:p>
    <w:p w14:paraId="24756273" w14:textId="0627E706"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промисловості (промислові відходи, відходи видобувної промисловості, відходи будівництва та знесення);</w:t>
      </w:r>
    </w:p>
    <w:p w14:paraId="464E99BD" w14:textId="71039354"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рослинні відходи сільського господарства та лісового господарства, харчопереробної промисловості, деревні відходи, біовідходи;</w:t>
      </w:r>
    </w:p>
    <w:p w14:paraId="506CB7D5" w14:textId="6B1F732D"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упаковки;</w:t>
      </w:r>
    </w:p>
    <w:p w14:paraId="75D54DDA" w14:textId="1B7770A1"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електричного та електронного обладнання;</w:t>
      </w:r>
    </w:p>
    <w:p w14:paraId="13189E7B" w14:textId="0DAA7DB7"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батарей і акумуляторів;</w:t>
      </w:r>
    </w:p>
    <w:p w14:paraId="328498F2" w14:textId="05F86661"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медичні відходи;</w:t>
      </w:r>
    </w:p>
    <w:p w14:paraId="23EC4199" w14:textId="1A81AA62"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 xml:space="preserve">транспортні засоби, строк експлуатації яких закінчився; </w:t>
      </w:r>
    </w:p>
    <w:p w14:paraId="399D6193" w14:textId="0602BEEF"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осади стічних вод від комунальних очисних споруд;</w:t>
      </w:r>
    </w:p>
    <w:p w14:paraId="65B519D2" w14:textId="4B46B354"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що біологічно розкладаються.</w:t>
      </w:r>
    </w:p>
    <w:p w14:paraId="38110E49" w14:textId="42C52743" w:rsidR="00DA3327" w:rsidRPr="0005261E" w:rsidRDefault="0005261E" w:rsidP="0005261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 xml:space="preserve">4.3.2. </w:t>
      </w:r>
      <w:r w:rsidR="00DA3327" w:rsidRPr="0005261E">
        <w:rPr>
          <w:rFonts w:ascii="Times New Roman" w:hAnsi="Times New Roman" w:cs="Times New Roman"/>
          <w:b/>
          <w:bCs/>
          <w:color w:val="000000"/>
          <w:sz w:val="28"/>
          <w:szCs w:val="28"/>
        </w:rPr>
        <w:t>Побічні продукти</w:t>
      </w:r>
    </w:p>
    <w:p w14:paraId="2036BF36" w14:textId="77777777" w:rsidR="00DA3327" w:rsidRPr="008143E4" w:rsidRDefault="00DA3327" w:rsidP="0005261E">
      <w:pPr>
        <w:widowControl w:val="0"/>
        <w:autoSpaceDE w:val="0"/>
        <w:autoSpaceDN w:val="0"/>
        <w:adjustRightInd w:val="0"/>
        <w:spacing w:after="0" w:line="276" w:lineRule="auto"/>
        <w:ind w:right="63"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Речовини, предмети, що утворюються при виробництві основної продукції і не є метою даного виробництва, але придатні як сировина в іншому виробництві чи для використання як готова продукція, розглядаються як побічні продукти, а </w:t>
      </w:r>
      <w:r w:rsidRPr="0005261E">
        <w:rPr>
          <w:rFonts w:ascii="Times New Roman" w:hAnsi="Times New Roman" w:cs="Times New Roman"/>
          <w:color w:val="000000"/>
          <w:sz w:val="28"/>
          <w:szCs w:val="28"/>
        </w:rPr>
        <w:lastRenderedPageBreak/>
        <w:t>не відходи</w:t>
      </w:r>
      <w:r w:rsidRPr="008143E4">
        <w:rPr>
          <w:rFonts w:ascii="Times New Roman" w:hAnsi="Times New Roman" w:cs="Times New Roman"/>
          <w:color w:val="000000"/>
          <w:sz w:val="28"/>
          <w:szCs w:val="28"/>
        </w:rPr>
        <w:t>, у разі дотримання сукупності таких умов:</w:t>
      </w:r>
    </w:p>
    <w:p w14:paraId="7945893C" w14:textId="77777777" w:rsidR="0005261E" w:rsidRPr="008143E4" w:rsidRDefault="00DA3327" w:rsidP="005704C3">
      <w:pPr>
        <w:pStyle w:val="aa"/>
        <w:widowControl w:val="0"/>
        <w:numPr>
          <w:ilvl w:val="0"/>
          <w:numId w:val="53"/>
        </w:numPr>
        <w:autoSpaceDE w:val="0"/>
        <w:autoSpaceDN w:val="0"/>
        <w:adjustRightInd w:val="0"/>
        <w:spacing w:line="276" w:lineRule="auto"/>
        <w:ind w:left="426" w:hanging="426"/>
        <w:jc w:val="both"/>
        <w:rPr>
          <w:sz w:val="28"/>
          <w:szCs w:val="28"/>
          <w:lang w:val="uk-UA"/>
        </w:rPr>
      </w:pPr>
      <w:r w:rsidRPr="008143E4">
        <w:rPr>
          <w:color w:val="000000"/>
          <w:sz w:val="28"/>
          <w:szCs w:val="28"/>
          <w:lang w:val="uk-UA"/>
        </w:rPr>
        <w:t>визначено подальше використання речовини або предмета;</w:t>
      </w:r>
    </w:p>
    <w:p w14:paraId="5AF1132B" w14:textId="77777777" w:rsidR="0005261E" w:rsidRPr="008143E4" w:rsidRDefault="00DA3327" w:rsidP="005704C3">
      <w:pPr>
        <w:pStyle w:val="aa"/>
        <w:widowControl w:val="0"/>
        <w:numPr>
          <w:ilvl w:val="0"/>
          <w:numId w:val="53"/>
        </w:numPr>
        <w:autoSpaceDE w:val="0"/>
        <w:autoSpaceDN w:val="0"/>
        <w:adjustRightInd w:val="0"/>
        <w:spacing w:line="276" w:lineRule="auto"/>
        <w:ind w:left="426" w:hanging="426"/>
        <w:jc w:val="both"/>
        <w:rPr>
          <w:sz w:val="28"/>
          <w:szCs w:val="28"/>
          <w:lang w:val="uk-UA"/>
        </w:rPr>
      </w:pPr>
      <w:r w:rsidRPr="008143E4">
        <w:rPr>
          <w:color w:val="000000"/>
          <w:sz w:val="28"/>
          <w:szCs w:val="28"/>
          <w:lang w:val="uk-UA"/>
        </w:rPr>
        <w:t>речовина, предмет можуть бути використані в тому вигляді, в якому вони</w:t>
      </w:r>
      <w:r w:rsidR="0005261E" w:rsidRPr="008143E4">
        <w:rPr>
          <w:color w:val="000000"/>
          <w:sz w:val="28"/>
          <w:szCs w:val="28"/>
          <w:lang w:val="uk-UA"/>
        </w:rPr>
        <w:t xml:space="preserve"> </w:t>
      </w:r>
      <w:r w:rsidRPr="008143E4">
        <w:rPr>
          <w:color w:val="000000"/>
          <w:sz w:val="28"/>
          <w:szCs w:val="28"/>
          <w:lang w:val="uk-UA"/>
        </w:rPr>
        <w:t>утворилися, без подальшого оброблення, крім нормальної виробничої практики, передбаченої галузевими стандартами;</w:t>
      </w:r>
    </w:p>
    <w:p w14:paraId="5C02D0EA" w14:textId="77777777" w:rsidR="0005261E" w:rsidRPr="008143E4" w:rsidRDefault="00DA3327" w:rsidP="005704C3">
      <w:pPr>
        <w:pStyle w:val="aa"/>
        <w:widowControl w:val="0"/>
        <w:numPr>
          <w:ilvl w:val="0"/>
          <w:numId w:val="53"/>
        </w:numPr>
        <w:autoSpaceDE w:val="0"/>
        <w:autoSpaceDN w:val="0"/>
        <w:adjustRightInd w:val="0"/>
        <w:spacing w:line="276" w:lineRule="auto"/>
        <w:ind w:left="426" w:hanging="426"/>
        <w:jc w:val="both"/>
        <w:rPr>
          <w:sz w:val="28"/>
          <w:szCs w:val="28"/>
          <w:lang w:val="uk-UA"/>
        </w:rPr>
      </w:pPr>
      <w:r w:rsidRPr="008143E4">
        <w:rPr>
          <w:color w:val="000000"/>
          <w:sz w:val="28"/>
          <w:szCs w:val="28"/>
          <w:lang w:val="uk-UA"/>
        </w:rPr>
        <w:t>речовина, предмет утворюються як невід’ємна складова виробничого процесу;</w:t>
      </w:r>
    </w:p>
    <w:p w14:paraId="57C75F60" w14:textId="731595D1" w:rsidR="00DA3327" w:rsidRPr="008143E4" w:rsidRDefault="00DA3327" w:rsidP="005704C3">
      <w:pPr>
        <w:pStyle w:val="aa"/>
        <w:widowControl w:val="0"/>
        <w:numPr>
          <w:ilvl w:val="0"/>
          <w:numId w:val="53"/>
        </w:numPr>
        <w:autoSpaceDE w:val="0"/>
        <w:autoSpaceDN w:val="0"/>
        <w:adjustRightInd w:val="0"/>
        <w:spacing w:line="276" w:lineRule="auto"/>
        <w:ind w:left="426" w:hanging="426"/>
        <w:jc w:val="both"/>
        <w:rPr>
          <w:sz w:val="28"/>
          <w:szCs w:val="28"/>
          <w:lang w:val="uk-UA"/>
        </w:rPr>
      </w:pPr>
      <w:r w:rsidRPr="008143E4">
        <w:rPr>
          <w:color w:val="000000"/>
          <w:sz w:val="28"/>
          <w:szCs w:val="28"/>
          <w:lang w:val="uk-UA"/>
        </w:rPr>
        <w:t>речовина, предмет відповідають всім встановленим вимогам до продукції, а також</w:t>
      </w:r>
      <w:r w:rsidR="0005261E" w:rsidRPr="008143E4">
        <w:rPr>
          <w:color w:val="000000"/>
          <w:sz w:val="28"/>
          <w:szCs w:val="28"/>
          <w:lang w:val="uk-UA"/>
        </w:rPr>
        <w:t xml:space="preserve"> </w:t>
      </w:r>
      <w:r w:rsidRPr="008143E4">
        <w:rPr>
          <w:color w:val="000000"/>
          <w:sz w:val="28"/>
          <w:szCs w:val="28"/>
          <w:lang w:val="uk-UA"/>
        </w:rPr>
        <w:t>вимогам щодо захисту здоров’я людей і охорони навколишнього природного середовища, їх використання не становить небезпеки для здоров’я людей та навколишнього природного середовища.</w:t>
      </w:r>
    </w:p>
    <w:p w14:paraId="377E0B02" w14:textId="1E2179F3" w:rsidR="00EB0481" w:rsidRPr="0005261E" w:rsidRDefault="0005261E" w:rsidP="0005261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 xml:space="preserve">4.3.3. </w:t>
      </w:r>
      <w:r w:rsidR="00EB0481" w:rsidRPr="0005261E">
        <w:rPr>
          <w:rFonts w:ascii="Times New Roman" w:hAnsi="Times New Roman" w:cs="Times New Roman"/>
          <w:b/>
          <w:bCs/>
          <w:color w:val="000000"/>
          <w:sz w:val="28"/>
          <w:szCs w:val="28"/>
        </w:rPr>
        <w:t>Загальні вимоги до управління відходам</w:t>
      </w:r>
    </w:p>
    <w:p w14:paraId="609ADE33" w14:textId="77777777" w:rsidR="00EB0481" w:rsidRPr="0005261E" w:rsidRDefault="00EB0481"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Відходи збираються, перевозяться та оброблюються залежно від їх виду, складу і властивостей у спосіб, що:</w:t>
      </w:r>
    </w:p>
    <w:p w14:paraId="304B2DA9" w14:textId="26BE16A1" w:rsidR="00EB0481" w:rsidRPr="008143E4" w:rsidRDefault="00EB0481" w:rsidP="005704C3">
      <w:pPr>
        <w:pStyle w:val="aa"/>
        <w:widowControl w:val="0"/>
        <w:numPr>
          <w:ilvl w:val="1"/>
          <w:numId w:val="48"/>
        </w:numPr>
        <w:tabs>
          <w:tab w:val="left" w:pos="993"/>
        </w:tabs>
        <w:autoSpaceDE w:val="0"/>
        <w:autoSpaceDN w:val="0"/>
        <w:adjustRightInd w:val="0"/>
        <w:spacing w:line="276" w:lineRule="auto"/>
        <w:ind w:left="0" w:firstLine="567"/>
        <w:jc w:val="both"/>
        <w:rPr>
          <w:sz w:val="28"/>
          <w:szCs w:val="28"/>
          <w:lang w:val="uk-UA"/>
        </w:rPr>
      </w:pPr>
      <w:r w:rsidRPr="008143E4">
        <w:rPr>
          <w:color w:val="000000"/>
          <w:sz w:val="28"/>
          <w:szCs w:val="28"/>
          <w:lang w:val="uk-UA"/>
        </w:rPr>
        <w:t>сприяє їх подальшому відновленню;</w:t>
      </w:r>
    </w:p>
    <w:p w14:paraId="1CEACB20" w14:textId="3F48DB2B" w:rsidR="00EB0481" w:rsidRPr="008143E4" w:rsidRDefault="00EB0481" w:rsidP="005704C3">
      <w:pPr>
        <w:pStyle w:val="aa"/>
        <w:widowControl w:val="0"/>
        <w:numPr>
          <w:ilvl w:val="1"/>
          <w:numId w:val="48"/>
        </w:numPr>
        <w:tabs>
          <w:tab w:val="left" w:pos="993"/>
        </w:tabs>
        <w:autoSpaceDE w:val="0"/>
        <w:autoSpaceDN w:val="0"/>
        <w:adjustRightInd w:val="0"/>
        <w:spacing w:line="276" w:lineRule="auto"/>
        <w:ind w:left="0" w:firstLine="567"/>
        <w:jc w:val="both"/>
        <w:rPr>
          <w:sz w:val="28"/>
          <w:szCs w:val="28"/>
          <w:lang w:val="uk-UA"/>
        </w:rPr>
      </w:pPr>
      <w:r w:rsidRPr="008143E4">
        <w:rPr>
          <w:color w:val="000000"/>
          <w:sz w:val="28"/>
          <w:szCs w:val="28"/>
          <w:lang w:val="uk-UA"/>
        </w:rPr>
        <w:t>є безпечним для здоров’я людини та не завдає шкоди навколишньому природному</w:t>
      </w:r>
      <w:r w:rsidR="0005261E" w:rsidRPr="008143E4">
        <w:rPr>
          <w:color w:val="000000"/>
          <w:sz w:val="28"/>
          <w:szCs w:val="28"/>
          <w:lang w:val="uk-UA"/>
        </w:rPr>
        <w:t xml:space="preserve"> </w:t>
      </w:r>
      <w:r w:rsidRPr="008143E4">
        <w:rPr>
          <w:color w:val="000000"/>
          <w:sz w:val="28"/>
          <w:szCs w:val="28"/>
          <w:lang w:val="uk-UA"/>
        </w:rPr>
        <w:t>середовищу, у тому числі:</w:t>
      </w:r>
    </w:p>
    <w:p w14:paraId="09F72333" w14:textId="46D44EE9" w:rsidR="00EB0481" w:rsidRPr="008143E4" w:rsidRDefault="00EB0481" w:rsidP="005704C3">
      <w:pPr>
        <w:pStyle w:val="aa"/>
        <w:widowControl w:val="0"/>
        <w:numPr>
          <w:ilvl w:val="0"/>
          <w:numId w:val="54"/>
        </w:numPr>
        <w:autoSpaceDE w:val="0"/>
        <w:autoSpaceDN w:val="0"/>
        <w:adjustRightInd w:val="0"/>
        <w:spacing w:line="276" w:lineRule="auto"/>
        <w:ind w:left="284" w:hanging="284"/>
        <w:jc w:val="both"/>
        <w:rPr>
          <w:sz w:val="28"/>
          <w:szCs w:val="28"/>
          <w:lang w:val="uk-UA"/>
        </w:rPr>
      </w:pPr>
      <w:r w:rsidRPr="008143E4">
        <w:rPr>
          <w:color w:val="000000"/>
          <w:sz w:val="28"/>
          <w:szCs w:val="28"/>
          <w:lang w:val="uk-UA"/>
        </w:rPr>
        <w:t>не становить загрози забруднення води, атмосферного повітря, ґрунту, для рослин</w:t>
      </w:r>
      <w:r w:rsidR="0005261E" w:rsidRPr="008143E4">
        <w:rPr>
          <w:color w:val="000000"/>
          <w:sz w:val="28"/>
          <w:szCs w:val="28"/>
          <w:lang w:val="uk-UA"/>
        </w:rPr>
        <w:t xml:space="preserve"> </w:t>
      </w:r>
      <w:r w:rsidRPr="008143E4">
        <w:rPr>
          <w:color w:val="000000"/>
          <w:sz w:val="28"/>
          <w:szCs w:val="28"/>
          <w:lang w:val="uk-UA"/>
        </w:rPr>
        <w:t>і тварин, не спричиняє негативного впливу (незручностей) через шум і запах;</w:t>
      </w:r>
    </w:p>
    <w:p w14:paraId="5B9BE872" w14:textId="363BAFF8" w:rsidR="00EB0481" w:rsidRPr="008143E4" w:rsidRDefault="00EB0481" w:rsidP="005704C3">
      <w:pPr>
        <w:pStyle w:val="aa"/>
        <w:widowControl w:val="0"/>
        <w:numPr>
          <w:ilvl w:val="0"/>
          <w:numId w:val="54"/>
        </w:numPr>
        <w:autoSpaceDE w:val="0"/>
        <w:autoSpaceDN w:val="0"/>
        <w:adjustRightInd w:val="0"/>
        <w:spacing w:line="276" w:lineRule="auto"/>
        <w:ind w:left="284" w:hanging="284"/>
        <w:jc w:val="both"/>
        <w:rPr>
          <w:sz w:val="28"/>
          <w:szCs w:val="28"/>
          <w:lang w:val="uk-UA"/>
        </w:rPr>
      </w:pPr>
      <w:r w:rsidRPr="008143E4">
        <w:rPr>
          <w:color w:val="000000"/>
          <w:sz w:val="28"/>
          <w:szCs w:val="28"/>
          <w:lang w:val="uk-UA"/>
        </w:rPr>
        <w:t>не спричиняє негативного впливу на землі сільськогосподарського призначення,</w:t>
      </w:r>
      <w:r w:rsidR="0005261E" w:rsidRPr="008143E4">
        <w:rPr>
          <w:color w:val="000000"/>
          <w:sz w:val="28"/>
          <w:szCs w:val="28"/>
          <w:lang w:val="uk-UA"/>
        </w:rPr>
        <w:t xml:space="preserve"> </w:t>
      </w:r>
      <w:r w:rsidRPr="008143E4">
        <w:rPr>
          <w:color w:val="000000"/>
          <w:sz w:val="28"/>
          <w:szCs w:val="28"/>
          <w:lang w:val="uk-UA"/>
        </w:rPr>
        <w:t>природні території та об’єкти, що підлягають особливій охороні;</w:t>
      </w:r>
    </w:p>
    <w:p w14:paraId="0AF592AE" w14:textId="1D5D6AD7" w:rsidR="00EB0481" w:rsidRPr="008143E4" w:rsidRDefault="00EB0481" w:rsidP="005704C3">
      <w:pPr>
        <w:pStyle w:val="aa"/>
        <w:widowControl w:val="0"/>
        <w:numPr>
          <w:ilvl w:val="1"/>
          <w:numId w:val="48"/>
        </w:numPr>
        <w:tabs>
          <w:tab w:val="left" w:pos="993"/>
        </w:tabs>
        <w:autoSpaceDE w:val="0"/>
        <w:autoSpaceDN w:val="0"/>
        <w:adjustRightInd w:val="0"/>
        <w:spacing w:line="276" w:lineRule="auto"/>
        <w:ind w:left="0" w:firstLine="567"/>
        <w:jc w:val="both"/>
        <w:rPr>
          <w:sz w:val="28"/>
          <w:szCs w:val="28"/>
          <w:lang w:val="uk-UA"/>
        </w:rPr>
      </w:pPr>
      <w:r w:rsidRPr="008143E4">
        <w:rPr>
          <w:color w:val="000000"/>
          <w:sz w:val="28"/>
          <w:szCs w:val="28"/>
          <w:lang w:val="uk-UA"/>
        </w:rPr>
        <w:t>відповідає встановленим стандартам або нормативам шкідливого впливу</w:t>
      </w:r>
      <w:r w:rsidR="003B464E" w:rsidRPr="008143E4">
        <w:rPr>
          <w:color w:val="000000"/>
          <w:sz w:val="28"/>
          <w:szCs w:val="28"/>
          <w:lang w:val="uk-UA"/>
        </w:rPr>
        <w:t xml:space="preserve"> </w:t>
      </w:r>
      <w:r w:rsidRPr="008143E4">
        <w:rPr>
          <w:color w:val="000000"/>
          <w:sz w:val="28"/>
          <w:szCs w:val="28"/>
          <w:lang w:val="uk-UA"/>
        </w:rPr>
        <w:t>фізичних та біологічних факторів та найкращим доступним технологіям і методам управління.</w:t>
      </w:r>
    </w:p>
    <w:p w14:paraId="23FEAA42" w14:textId="77777777" w:rsidR="00EB0481" w:rsidRPr="0005261E" w:rsidRDefault="00EB0481" w:rsidP="0005261E">
      <w:pPr>
        <w:widowControl w:val="0"/>
        <w:autoSpaceDE w:val="0"/>
        <w:autoSpaceDN w:val="0"/>
        <w:adjustRightInd w:val="0"/>
        <w:spacing w:after="0" w:line="276" w:lineRule="auto"/>
        <w:ind w:right="71" w:firstLine="567"/>
        <w:jc w:val="both"/>
        <w:rPr>
          <w:rFonts w:ascii="Times New Roman" w:hAnsi="Times New Roman" w:cs="Times New Roman"/>
          <w:sz w:val="28"/>
          <w:szCs w:val="28"/>
        </w:rPr>
      </w:pPr>
      <w:r w:rsidRPr="008143E4">
        <w:rPr>
          <w:rFonts w:ascii="Times New Roman" w:hAnsi="Times New Roman" w:cs="Times New Roman"/>
          <w:color w:val="000000"/>
          <w:sz w:val="28"/>
          <w:szCs w:val="28"/>
        </w:rPr>
        <w:t>Для сприяння відновленню відходів забезпечується їх роздільне</w:t>
      </w:r>
      <w:r w:rsidRPr="0005261E">
        <w:rPr>
          <w:rFonts w:ascii="Times New Roman" w:hAnsi="Times New Roman" w:cs="Times New Roman"/>
          <w:color w:val="000000"/>
          <w:sz w:val="28"/>
          <w:szCs w:val="28"/>
        </w:rPr>
        <w:t xml:space="preserve"> збирання. Змішування відходів з іншими відходами чи матеріалами, якщо такі дії ускладнюють операції з відновлення, </w:t>
      </w:r>
      <w:r w:rsidRPr="0005261E">
        <w:rPr>
          <w:rFonts w:ascii="Times New Roman" w:hAnsi="Times New Roman" w:cs="Times New Roman"/>
          <w:b/>
          <w:bCs/>
          <w:color w:val="000000"/>
          <w:sz w:val="28"/>
          <w:szCs w:val="28"/>
        </w:rPr>
        <w:t>забороняється</w:t>
      </w:r>
      <w:r w:rsidRPr="0005261E">
        <w:rPr>
          <w:rFonts w:ascii="Times New Roman" w:hAnsi="Times New Roman" w:cs="Times New Roman"/>
          <w:color w:val="000000"/>
          <w:sz w:val="28"/>
          <w:szCs w:val="28"/>
        </w:rPr>
        <w:t>.</w:t>
      </w:r>
    </w:p>
    <w:p w14:paraId="7BD66DAE" w14:textId="77777777" w:rsidR="00EB0481" w:rsidRPr="0005261E" w:rsidRDefault="00EB0481" w:rsidP="0005261E">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Утворювачі або власники відходів, які не є суб’єктами господарювання у сфері управління відходами, зобов’язані забезпечувати зберігання відходів у спосіб, що є безпечним для здоров’я людини та навколишнього природного середовища, та передавати відходи суб’єктам господарювання у сфері управління відходами протягом одного року з моменту їх утворення.</w:t>
      </w:r>
    </w:p>
    <w:p w14:paraId="6C3AA5E4" w14:textId="77777777" w:rsidR="00EB0481" w:rsidRPr="0005261E" w:rsidRDefault="00EB0481" w:rsidP="0005261E">
      <w:pPr>
        <w:widowControl w:val="0"/>
        <w:autoSpaceDE w:val="0"/>
        <w:autoSpaceDN w:val="0"/>
        <w:adjustRightInd w:val="0"/>
        <w:spacing w:after="0" w:line="276" w:lineRule="auto"/>
        <w:ind w:right="63"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Передача суб’єктам господарювання у сфері управління відходами відходів (крім побутових відходів) з метою збирання, перевезення та оброблення здійснюється на підставі договору, укладеного відповідно до законодавства, в якому зазначається код відходів згідно з Національним класифікатором відходів, їх обсяг, найменування та код операції з відновлення та/або видалення відходів.</w:t>
      </w:r>
    </w:p>
    <w:p w14:paraId="20FB1B6F" w14:textId="46DBB206" w:rsidR="00EB0481" w:rsidRPr="0005261E" w:rsidRDefault="00EB0481" w:rsidP="0005261E">
      <w:pPr>
        <w:widowControl w:val="0"/>
        <w:autoSpaceDE w:val="0"/>
        <w:autoSpaceDN w:val="0"/>
        <w:adjustRightInd w:val="0"/>
        <w:spacing w:after="0" w:line="276" w:lineRule="auto"/>
        <w:ind w:right="66"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Суб’єкти господарювання, що здійснюють будівництво або знесення будівель та інженерних споруд, зобов’язані забезпечити роздільне збирання </w:t>
      </w:r>
      <w:r w:rsidRPr="0005261E">
        <w:rPr>
          <w:rFonts w:ascii="Times New Roman" w:hAnsi="Times New Roman" w:cs="Times New Roman"/>
          <w:color w:val="000000"/>
          <w:sz w:val="28"/>
          <w:szCs w:val="28"/>
        </w:rPr>
        <w:lastRenderedPageBreak/>
        <w:t>відходів будівництва та знесення, їх облік та передачу суб’єктам господарювання у сфері управління відходами для забезпечення їх оброблення. Відходи будівництва та знесення, що не є небезпечними, підлягають підготовці до повторного використання, іншому матеріальному відновленню, включаючи зворотне заповнення.</w:t>
      </w:r>
    </w:p>
    <w:p w14:paraId="4537ED87" w14:textId="77777777" w:rsidR="003B464E" w:rsidRDefault="00EB0481" w:rsidP="003B464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Цільові показники щодо підготовки відходів до повторного використання, рециклінгу, іншого матеріального відновлення, включаючи зворотне заповнення, та порядок їх виконання затверджуються Кабінетом Міністрів України.</w:t>
      </w:r>
    </w:p>
    <w:p w14:paraId="4A9D3FEE" w14:textId="77777777" w:rsidR="003B464E" w:rsidRDefault="00EB0481" w:rsidP="003B464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Ввезення в Україну відходів з метою їх видалення </w:t>
      </w:r>
      <w:r w:rsidRPr="0005261E">
        <w:rPr>
          <w:rFonts w:ascii="Times New Roman" w:hAnsi="Times New Roman" w:cs="Times New Roman"/>
          <w:b/>
          <w:bCs/>
          <w:color w:val="000000"/>
          <w:sz w:val="28"/>
          <w:szCs w:val="28"/>
        </w:rPr>
        <w:t>забороняється</w:t>
      </w:r>
      <w:r w:rsidRPr="0005261E">
        <w:rPr>
          <w:rFonts w:ascii="Times New Roman" w:hAnsi="Times New Roman" w:cs="Times New Roman"/>
          <w:color w:val="000000"/>
          <w:sz w:val="28"/>
          <w:szCs w:val="28"/>
        </w:rPr>
        <w:t>.</w:t>
      </w:r>
    </w:p>
    <w:p w14:paraId="28E2FE7B" w14:textId="72568154" w:rsidR="00EB0481" w:rsidRPr="0005261E" w:rsidRDefault="00EB0481" w:rsidP="003B464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Управління окремими видами відходів, що утворилися внаслідок виникнення</w:t>
      </w:r>
      <w:r w:rsidR="003B464E">
        <w:rPr>
          <w:rFonts w:ascii="Times New Roman" w:hAnsi="Times New Roman" w:cs="Times New Roman"/>
          <w:color w:val="000000"/>
          <w:sz w:val="28"/>
          <w:szCs w:val="28"/>
        </w:rPr>
        <w:t xml:space="preserve"> </w:t>
      </w:r>
      <w:r w:rsidRPr="0005261E">
        <w:rPr>
          <w:rFonts w:ascii="Times New Roman" w:hAnsi="Times New Roman" w:cs="Times New Roman"/>
          <w:color w:val="000000"/>
          <w:sz w:val="28"/>
          <w:szCs w:val="28"/>
        </w:rPr>
        <w:t>надзвичайної ситуації техногенного, природного або воєнного характеру, здійснюється відповідно до порядку, затвердженого Кабінетом Міністрів України.</w:t>
      </w:r>
    </w:p>
    <w:p w14:paraId="4A8EA3FF" w14:textId="45773735" w:rsidR="00EB0481" w:rsidRPr="0005261E" w:rsidRDefault="003B464E" w:rsidP="003B464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4.3.4.</w:t>
      </w:r>
      <w:r w:rsidR="00AA164C">
        <w:rPr>
          <w:rFonts w:ascii="Times New Roman" w:hAnsi="Times New Roman" w:cs="Times New Roman"/>
          <w:b/>
          <w:bCs/>
          <w:color w:val="000000"/>
          <w:sz w:val="28"/>
          <w:szCs w:val="28"/>
        </w:rPr>
        <w:t xml:space="preserve"> </w:t>
      </w:r>
      <w:r w:rsidR="00EB0481" w:rsidRPr="0005261E">
        <w:rPr>
          <w:rFonts w:ascii="Times New Roman" w:hAnsi="Times New Roman" w:cs="Times New Roman"/>
          <w:b/>
          <w:bCs/>
          <w:color w:val="000000"/>
          <w:sz w:val="28"/>
          <w:szCs w:val="28"/>
        </w:rPr>
        <w:t>Побутові відходи</w:t>
      </w:r>
    </w:p>
    <w:p w14:paraId="0A0E2E8E" w14:textId="4842CB1F" w:rsidR="00EB0481" w:rsidRPr="0005261E" w:rsidRDefault="003B464E"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4.3.4.1.</w:t>
      </w:r>
      <w:r w:rsidR="00AA164C">
        <w:rPr>
          <w:rFonts w:ascii="Times New Roman" w:hAnsi="Times New Roman" w:cs="Times New Roman"/>
          <w:b/>
          <w:bCs/>
          <w:color w:val="000000"/>
          <w:sz w:val="28"/>
          <w:szCs w:val="28"/>
        </w:rPr>
        <w:t xml:space="preserve"> </w:t>
      </w:r>
      <w:r w:rsidR="00EB0481" w:rsidRPr="0005261E">
        <w:rPr>
          <w:rFonts w:ascii="Times New Roman" w:hAnsi="Times New Roman" w:cs="Times New Roman"/>
          <w:b/>
          <w:bCs/>
          <w:color w:val="000000"/>
          <w:sz w:val="28"/>
          <w:szCs w:val="28"/>
        </w:rPr>
        <w:t>Загальні вимоги до управління побутовими відходам</w:t>
      </w:r>
    </w:p>
    <w:p w14:paraId="01B69557" w14:textId="77777777" w:rsidR="00EB0481" w:rsidRPr="0005261E" w:rsidRDefault="00EB0481" w:rsidP="0005261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Управління побутовими відходами здійснюється згідно з правилами благоустрою населеного пункту, регіональними та місцевими планами управління відходами із уможливленням кожному утворювачу побутових відходів надання послуги з управління побутовими відходами та забезпечується органами місцевого самоврядування</w:t>
      </w:r>
    </w:p>
    <w:p w14:paraId="130D3E7A" w14:textId="53371667" w:rsidR="00EB0481" w:rsidRPr="0005261E" w:rsidRDefault="003B464E" w:rsidP="003B464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4.3.4.2.</w:t>
      </w:r>
      <w:r w:rsidR="00AA164C">
        <w:rPr>
          <w:rFonts w:ascii="Times New Roman" w:hAnsi="Times New Roman" w:cs="Times New Roman"/>
          <w:b/>
          <w:bCs/>
          <w:color w:val="000000"/>
          <w:sz w:val="28"/>
          <w:szCs w:val="28"/>
        </w:rPr>
        <w:t xml:space="preserve"> </w:t>
      </w:r>
      <w:r w:rsidR="00EB0481" w:rsidRPr="0005261E">
        <w:rPr>
          <w:rFonts w:ascii="Times New Roman" w:hAnsi="Times New Roman" w:cs="Times New Roman"/>
          <w:b/>
          <w:bCs/>
          <w:color w:val="000000"/>
          <w:sz w:val="28"/>
          <w:szCs w:val="28"/>
        </w:rPr>
        <w:t>Роздільне збирання відходів</w:t>
      </w:r>
    </w:p>
    <w:p w14:paraId="1D0E2FA6" w14:textId="77777777" w:rsidR="00EB0481" w:rsidRPr="0005261E" w:rsidRDefault="00EB0481" w:rsidP="0005261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Відходи підлягають роздільному збиранню, та не повинні змішуватися з іншими відходами або матеріалами, що мають різні властивості, з метою вдосконалення підготовки відходів до повторного використання, забезпечення високоякісного рециклінгу та інших операцій з відновлення.</w:t>
      </w:r>
    </w:p>
    <w:p w14:paraId="4446A31C" w14:textId="77777777" w:rsidR="00EB0481" w:rsidRPr="0005261E" w:rsidRDefault="00EB0481"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Роздільне збирання відходів у населених пунктах здійснюється для таких видів відходів, як папір і картон, пластик, скло, метал.</w:t>
      </w:r>
    </w:p>
    <w:p w14:paraId="64EC3EAA" w14:textId="77777777" w:rsidR="00EB0481" w:rsidRPr="0005261E" w:rsidRDefault="00EB0481" w:rsidP="0005261E">
      <w:pPr>
        <w:widowControl w:val="0"/>
        <w:autoSpaceDE w:val="0"/>
        <w:autoSpaceDN w:val="0"/>
        <w:adjustRightInd w:val="0"/>
        <w:spacing w:after="0" w:line="276" w:lineRule="auto"/>
        <w:ind w:right="68"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При цьому створюються умови для забезпечення роздільного збирання біовідходів, текстилю, небезпечних відходів у складі побутових та інших видів відходів, що підлягають роздільному збиранню.</w:t>
      </w:r>
    </w:p>
    <w:p w14:paraId="562CE343" w14:textId="77777777" w:rsidR="00EB0481" w:rsidRPr="0005261E" w:rsidRDefault="00EB0481" w:rsidP="0005261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Роздільно зібрані відходи, призначені для підготовки до повторного використання та рециклінгу, не можуть видалятися шляхом спалювання чи в інший спосіб, крім відходів, що утворюються внаслідок сортування або інших операцій з оброблення роздільно зібраних відходів та відходів, непридатних до повторного використання та рециклінгу.</w:t>
      </w:r>
    </w:p>
    <w:p w14:paraId="68BFDBC2" w14:textId="77777777" w:rsidR="003B464E" w:rsidRDefault="00EB0481" w:rsidP="00EB0481">
      <w:pPr>
        <w:widowControl w:val="0"/>
        <w:autoSpaceDE w:val="0"/>
        <w:autoSpaceDN w:val="0"/>
        <w:adjustRightInd w:val="0"/>
        <w:spacing w:after="0" w:line="211" w:lineRule="auto"/>
        <w:ind w:right="60" w:firstLine="708"/>
        <w:jc w:val="both"/>
        <w:rPr>
          <w:rFonts w:ascii="Times New Roman" w:hAnsi="Times New Roman" w:cs="Times New Roman"/>
          <w:color w:val="000000"/>
          <w:sz w:val="24"/>
          <w:szCs w:val="24"/>
        </w:rPr>
      </w:pPr>
      <w:r w:rsidRPr="00EB0481">
        <w:rPr>
          <w:rFonts w:ascii="Times New Roman" w:eastAsia="Times New Roman" w:hAnsi="Times New Roman" w:cs="Times New Roman"/>
          <w:noProof/>
          <w:sz w:val="28"/>
          <w:szCs w:val="28"/>
          <w:lang w:eastAsia="uk-UA"/>
        </w:rPr>
        <w:lastRenderedPageBreak/>
        <w:drawing>
          <wp:inline distT="0" distB="0" distL="0" distR="0" wp14:anchorId="6CEEDBA8" wp14:editId="461FA6E0">
            <wp:extent cx="5010150" cy="5229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0150" cy="5229225"/>
                    </a:xfrm>
                    <a:prstGeom prst="rect">
                      <a:avLst/>
                    </a:prstGeom>
                  </pic:spPr>
                </pic:pic>
              </a:graphicData>
            </a:graphic>
          </wp:inline>
        </w:drawing>
      </w:r>
      <w:r w:rsidRPr="00EB0481">
        <w:rPr>
          <w:rFonts w:ascii="Times New Roman" w:hAnsi="Times New Roman" w:cs="Times New Roman"/>
          <w:color w:val="000000"/>
          <w:sz w:val="24"/>
          <w:szCs w:val="24"/>
        </w:rPr>
        <w:t xml:space="preserve"> </w:t>
      </w:r>
    </w:p>
    <w:p w14:paraId="18CEA47B" w14:textId="4575B38D" w:rsidR="008143E4" w:rsidRDefault="008143E4" w:rsidP="008143E4">
      <w:pPr>
        <w:widowControl w:val="0"/>
        <w:autoSpaceDE w:val="0"/>
        <w:autoSpaceDN w:val="0"/>
        <w:adjustRightInd w:val="0"/>
        <w:spacing w:after="0" w:line="211" w:lineRule="auto"/>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Рис. 4.3.4.2. Утворювачі відходів</w:t>
      </w:r>
    </w:p>
    <w:p w14:paraId="36235A2C" w14:textId="1DD81C2D" w:rsidR="00EB0481" w:rsidRPr="003B464E" w:rsidRDefault="00EB0481" w:rsidP="003B464E">
      <w:pPr>
        <w:widowControl w:val="0"/>
        <w:autoSpaceDE w:val="0"/>
        <w:autoSpaceDN w:val="0"/>
        <w:adjustRightInd w:val="0"/>
        <w:spacing w:before="240" w:after="0" w:line="276" w:lineRule="auto"/>
        <w:ind w:right="60"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Організація роздільного збирання побутових відходів здійснюється виконавчими органами  місцевого самоврядування згідно з методикою роздільного збирання побутових відходів, яка затверджується центральним органом виконавчої влади, що забезпечує формування державної політики у сфері житлово-комунального господарства.</w:t>
      </w:r>
    </w:p>
    <w:p w14:paraId="05471464" w14:textId="77777777" w:rsidR="00EB0481" w:rsidRPr="003B464E" w:rsidRDefault="00EB0481"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Великогабаритні, ремонтні, небезпечні відходи, відходи зелених насаджень збираються окремо від інших побутових відходів.</w:t>
      </w:r>
    </w:p>
    <w:p w14:paraId="12E601F8" w14:textId="506D9548" w:rsidR="00EB0481" w:rsidRPr="003B464E" w:rsidRDefault="003B464E" w:rsidP="003B464E">
      <w:pPr>
        <w:widowControl w:val="0"/>
        <w:autoSpaceDE w:val="0"/>
        <w:autoSpaceDN w:val="0"/>
        <w:adjustRightInd w:val="0"/>
        <w:spacing w:before="240" w:after="0" w:line="276" w:lineRule="auto"/>
        <w:ind w:left="708" w:hanging="141"/>
        <w:rPr>
          <w:rFonts w:ascii="Times New Roman" w:hAnsi="Times New Roman" w:cs="Times New Roman"/>
          <w:b/>
          <w:sz w:val="28"/>
          <w:szCs w:val="28"/>
        </w:rPr>
      </w:pPr>
      <w:r w:rsidRPr="003B464E">
        <w:rPr>
          <w:rFonts w:ascii="Times New Roman" w:hAnsi="Times New Roman" w:cs="Times New Roman"/>
          <w:b/>
          <w:sz w:val="28"/>
          <w:szCs w:val="28"/>
        </w:rPr>
        <w:t xml:space="preserve">4.3.4.3. </w:t>
      </w:r>
      <w:r w:rsidR="00EB0481" w:rsidRPr="003B464E">
        <w:rPr>
          <w:rFonts w:ascii="Times New Roman" w:hAnsi="Times New Roman" w:cs="Times New Roman"/>
          <w:b/>
          <w:sz w:val="28"/>
          <w:szCs w:val="28"/>
        </w:rPr>
        <w:t>Проектне рішення МПУВ</w:t>
      </w:r>
    </w:p>
    <w:p w14:paraId="480E3CF4" w14:textId="071C557B" w:rsidR="00EB0481" w:rsidRPr="003B464E" w:rsidRDefault="00EB0481"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МПУВ передбачає впровадження планово-регулярної системи збирання побутових</w:t>
      </w:r>
      <w:r w:rsidR="003B464E">
        <w:rPr>
          <w:rFonts w:ascii="Times New Roman" w:hAnsi="Times New Roman" w:cs="Times New Roman"/>
          <w:color w:val="000000"/>
          <w:sz w:val="28"/>
          <w:szCs w:val="28"/>
        </w:rPr>
        <w:t xml:space="preserve"> </w:t>
      </w:r>
      <w:r w:rsidRPr="003B464E">
        <w:rPr>
          <w:rFonts w:ascii="Times New Roman" w:hAnsi="Times New Roman" w:cs="Times New Roman"/>
          <w:color w:val="000000"/>
          <w:sz w:val="28"/>
          <w:szCs w:val="28"/>
        </w:rPr>
        <w:t>відходів на території всіх населених пунктів громади шляхом впровадження:</w:t>
      </w:r>
    </w:p>
    <w:p w14:paraId="654524F2" w14:textId="0F64E5D2" w:rsidR="00EB0481" w:rsidRPr="003B464E" w:rsidRDefault="00EB0481" w:rsidP="005704C3">
      <w:pPr>
        <w:pStyle w:val="aa"/>
        <w:widowControl w:val="0"/>
        <w:numPr>
          <w:ilvl w:val="0"/>
          <w:numId w:val="56"/>
        </w:numPr>
        <w:tabs>
          <w:tab w:val="left" w:pos="993"/>
        </w:tabs>
        <w:autoSpaceDE w:val="0"/>
        <w:autoSpaceDN w:val="0"/>
        <w:adjustRightInd w:val="0"/>
        <w:spacing w:line="276" w:lineRule="auto"/>
        <w:ind w:left="0" w:firstLine="567"/>
        <w:jc w:val="both"/>
        <w:rPr>
          <w:sz w:val="28"/>
          <w:szCs w:val="28"/>
        </w:rPr>
      </w:pPr>
      <w:r w:rsidRPr="003B464E">
        <w:rPr>
          <w:color w:val="000000"/>
          <w:sz w:val="28"/>
          <w:szCs w:val="28"/>
        </w:rPr>
        <w:t>планово-подвірної системи збирання з організацією роздільного збирання:</w:t>
      </w:r>
    </w:p>
    <w:p w14:paraId="28A73C9F" w14:textId="7B547470" w:rsidR="00EB0481" w:rsidRPr="003B464E" w:rsidRDefault="00EB0481" w:rsidP="005704C3">
      <w:pPr>
        <w:pStyle w:val="aa"/>
        <w:widowControl w:val="0"/>
        <w:numPr>
          <w:ilvl w:val="0"/>
          <w:numId w:val="55"/>
        </w:numPr>
        <w:autoSpaceDE w:val="0"/>
        <w:autoSpaceDN w:val="0"/>
        <w:adjustRightInd w:val="0"/>
        <w:spacing w:line="276" w:lineRule="auto"/>
        <w:ind w:left="284" w:hanging="284"/>
        <w:jc w:val="both"/>
        <w:rPr>
          <w:sz w:val="28"/>
          <w:szCs w:val="28"/>
        </w:rPr>
      </w:pPr>
      <w:r w:rsidRPr="003B464E">
        <w:rPr>
          <w:color w:val="000000"/>
          <w:sz w:val="28"/>
          <w:szCs w:val="28"/>
        </w:rPr>
        <w:t>в зонах багатоквартирної забудови – усіх побутових відходів;</w:t>
      </w:r>
    </w:p>
    <w:p w14:paraId="0AB7148F" w14:textId="76D0F988" w:rsidR="00EB0481" w:rsidRPr="003B464E" w:rsidRDefault="00EB0481" w:rsidP="005704C3">
      <w:pPr>
        <w:pStyle w:val="aa"/>
        <w:widowControl w:val="0"/>
        <w:numPr>
          <w:ilvl w:val="0"/>
          <w:numId w:val="55"/>
        </w:numPr>
        <w:autoSpaceDE w:val="0"/>
        <w:autoSpaceDN w:val="0"/>
        <w:adjustRightInd w:val="0"/>
        <w:spacing w:line="276" w:lineRule="auto"/>
        <w:ind w:left="284" w:hanging="284"/>
        <w:jc w:val="both"/>
        <w:rPr>
          <w:sz w:val="28"/>
          <w:szCs w:val="28"/>
        </w:rPr>
      </w:pPr>
      <w:r w:rsidRPr="003B464E">
        <w:rPr>
          <w:color w:val="000000"/>
          <w:sz w:val="28"/>
          <w:szCs w:val="28"/>
        </w:rPr>
        <w:t>в зонах садибної забудови сільських населених пунктів – вторинної сировини</w:t>
      </w:r>
      <w:r w:rsidR="003B464E" w:rsidRPr="003B464E">
        <w:rPr>
          <w:color w:val="000000"/>
          <w:sz w:val="28"/>
          <w:szCs w:val="28"/>
        </w:rPr>
        <w:t xml:space="preserve"> </w:t>
      </w:r>
      <w:r w:rsidRPr="003B464E">
        <w:rPr>
          <w:color w:val="000000"/>
          <w:sz w:val="28"/>
          <w:szCs w:val="28"/>
        </w:rPr>
        <w:t>на 3-ри потоки: скло, пластик та папір;</w:t>
      </w:r>
    </w:p>
    <w:p w14:paraId="079290C6" w14:textId="33CFE15C" w:rsidR="00EB0481" w:rsidRPr="003B464E" w:rsidRDefault="00EB0481" w:rsidP="005704C3">
      <w:pPr>
        <w:pStyle w:val="aa"/>
        <w:widowControl w:val="0"/>
        <w:numPr>
          <w:ilvl w:val="0"/>
          <w:numId w:val="56"/>
        </w:numPr>
        <w:tabs>
          <w:tab w:val="left" w:pos="993"/>
        </w:tabs>
        <w:autoSpaceDE w:val="0"/>
        <w:autoSpaceDN w:val="0"/>
        <w:adjustRightInd w:val="0"/>
        <w:spacing w:line="276" w:lineRule="auto"/>
        <w:ind w:left="0" w:firstLine="567"/>
        <w:jc w:val="both"/>
        <w:rPr>
          <w:sz w:val="28"/>
          <w:szCs w:val="28"/>
        </w:rPr>
      </w:pPr>
      <w:r w:rsidRPr="003B464E">
        <w:rPr>
          <w:color w:val="000000"/>
          <w:sz w:val="28"/>
          <w:szCs w:val="28"/>
        </w:rPr>
        <w:lastRenderedPageBreak/>
        <w:t xml:space="preserve">планово-поквартирної системи збирання - в зонах садибної забудови </w:t>
      </w:r>
      <w:r w:rsidR="003B464E" w:rsidRPr="003B464E">
        <w:rPr>
          <w:color w:val="000000"/>
          <w:sz w:val="28"/>
          <w:szCs w:val="28"/>
          <w:lang w:val="uk-UA"/>
        </w:rPr>
        <w:t xml:space="preserve">         </w:t>
      </w:r>
      <w:r w:rsidRPr="003B464E">
        <w:rPr>
          <w:color w:val="000000"/>
          <w:sz w:val="28"/>
          <w:szCs w:val="28"/>
        </w:rPr>
        <w:t xml:space="preserve">м. </w:t>
      </w:r>
      <w:r w:rsidR="003B464E" w:rsidRPr="003B464E">
        <w:rPr>
          <w:color w:val="000000"/>
          <w:sz w:val="28"/>
          <w:szCs w:val="28"/>
          <w:lang w:val="uk-UA"/>
        </w:rPr>
        <w:t>Рогатин</w:t>
      </w:r>
      <w:r w:rsidRPr="003B464E">
        <w:rPr>
          <w:color w:val="000000"/>
          <w:sz w:val="28"/>
          <w:szCs w:val="28"/>
        </w:rPr>
        <w:t xml:space="preserve"> та</w:t>
      </w:r>
      <w:r w:rsidR="003B464E" w:rsidRPr="003B464E">
        <w:rPr>
          <w:color w:val="000000"/>
          <w:sz w:val="28"/>
          <w:szCs w:val="28"/>
          <w:lang w:val="uk-UA"/>
        </w:rPr>
        <w:t xml:space="preserve"> </w:t>
      </w:r>
      <w:r w:rsidRPr="003B464E">
        <w:rPr>
          <w:color w:val="000000"/>
          <w:sz w:val="28"/>
          <w:szCs w:val="28"/>
        </w:rPr>
        <w:t>сільських населених пунктів – для змішаних відходів.</w:t>
      </w:r>
    </w:p>
    <w:p w14:paraId="1CC8A61E" w14:textId="77777777" w:rsidR="00EB0481" w:rsidRDefault="00EB0481" w:rsidP="00EB0481">
      <w:pPr>
        <w:widowControl w:val="0"/>
        <w:autoSpaceDE w:val="0"/>
        <w:autoSpaceDN w:val="0"/>
        <w:adjustRightInd w:val="0"/>
        <w:spacing w:after="0" w:line="240" w:lineRule="auto"/>
        <w:rPr>
          <w:rFonts w:ascii="Times New Roman" w:hAnsi="Times New Roman" w:cs="Times New Roman"/>
          <w:color w:val="000000"/>
          <w:sz w:val="24"/>
          <w:szCs w:val="24"/>
        </w:rPr>
      </w:pPr>
    </w:p>
    <w:p w14:paraId="3D0D5E11" w14:textId="01C07A39" w:rsidR="00E26830" w:rsidRPr="003B464E" w:rsidRDefault="003B464E"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b/>
          <w:bCs/>
          <w:color w:val="000000"/>
          <w:sz w:val="28"/>
          <w:szCs w:val="28"/>
        </w:rPr>
        <w:t xml:space="preserve">4.3.4.4. </w:t>
      </w:r>
      <w:r w:rsidR="00E26830" w:rsidRPr="003B464E">
        <w:rPr>
          <w:rFonts w:ascii="Times New Roman" w:hAnsi="Times New Roman" w:cs="Times New Roman"/>
          <w:b/>
          <w:bCs/>
          <w:color w:val="000000"/>
          <w:sz w:val="28"/>
          <w:szCs w:val="28"/>
        </w:rPr>
        <w:t>Принципова схема логістики управління побутовими відходами</w:t>
      </w:r>
    </w:p>
    <w:p w14:paraId="6F793C8E" w14:textId="488E6197" w:rsidR="009F5569" w:rsidRPr="003B464E" w:rsidRDefault="009F5569" w:rsidP="003B464E">
      <w:pPr>
        <w:widowControl w:val="0"/>
        <w:autoSpaceDE w:val="0"/>
        <w:autoSpaceDN w:val="0"/>
        <w:adjustRightInd w:val="0"/>
        <w:spacing w:after="0" w:line="276" w:lineRule="auto"/>
        <w:ind w:right="60" w:firstLine="708"/>
        <w:jc w:val="both"/>
        <w:rPr>
          <w:rFonts w:ascii="Times New Roman" w:hAnsi="Times New Roman" w:cs="Times New Roman"/>
          <w:sz w:val="28"/>
          <w:szCs w:val="28"/>
        </w:rPr>
      </w:pPr>
      <w:r w:rsidRPr="003B464E">
        <w:rPr>
          <w:rFonts w:ascii="Times New Roman" w:hAnsi="Times New Roman" w:cs="Times New Roman"/>
          <w:color w:val="000000"/>
          <w:sz w:val="28"/>
          <w:szCs w:val="28"/>
        </w:rPr>
        <w:t>Організація роздільного збирання побутових відходів здійснюється виконавчими органами місцевого самоврядування згідно з методикою роздільного збирання побутових відходів, яка затверджується центральним органом виконавчої влади, що забезпечує формування державної політики у сфері житлово-комунального господарства.</w:t>
      </w:r>
    </w:p>
    <w:p w14:paraId="1915051B"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Великогабаритні, ремонтні, небезпечні відходи, відходи зелених насаджень збираються окремо від інших побутових відходів.</w:t>
      </w:r>
    </w:p>
    <w:p w14:paraId="316F3CB5" w14:textId="1B8B83DD" w:rsidR="009F5569" w:rsidRPr="003B464E" w:rsidRDefault="003B464E" w:rsidP="003B464E">
      <w:pPr>
        <w:widowControl w:val="0"/>
        <w:autoSpaceDE w:val="0"/>
        <w:autoSpaceDN w:val="0"/>
        <w:adjustRightInd w:val="0"/>
        <w:spacing w:before="240" w:after="0" w:line="276" w:lineRule="auto"/>
        <w:ind w:left="708" w:hanging="141"/>
        <w:jc w:val="both"/>
        <w:rPr>
          <w:rFonts w:ascii="Times New Roman" w:hAnsi="Times New Roman" w:cs="Times New Roman"/>
          <w:sz w:val="28"/>
          <w:szCs w:val="28"/>
        </w:rPr>
      </w:pPr>
      <w:r w:rsidRPr="003B464E">
        <w:rPr>
          <w:rFonts w:ascii="Times New Roman" w:hAnsi="Times New Roman" w:cs="Times New Roman"/>
          <w:b/>
          <w:color w:val="000000"/>
          <w:sz w:val="28"/>
          <w:szCs w:val="28"/>
        </w:rPr>
        <w:t xml:space="preserve">4.3.4.5. </w:t>
      </w:r>
      <w:r w:rsidR="009F5569" w:rsidRPr="003B464E">
        <w:rPr>
          <w:rFonts w:ascii="Times New Roman" w:hAnsi="Times New Roman" w:cs="Times New Roman"/>
          <w:b/>
          <w:bCs/>
          <w:color w:val="000000"/>
          <w:sz w:val="28"/>
          <w:szCs w:val="28"/>
        </w:rPr>
        <w:t>Загальні вимоги до управління небезпечними відходами</w:t>
      </w:r>
    </w:p>
    <w:p w14:paraId="43A245CC"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Небезпечні речовини, суміші та складові (компоненти) видаляються з відходів до або у процесі відновлення.</w:t>
      </w:r>
    </w:p>
    <w:p w14:paraId="435C6BCA" w14:textId="77777777" w:rsidR="009F5569" w:rsidRPr="003B464E" w:rsidRDefault="009F5569" w:rsidP="003B464E">
      <w:pPr>
        <w:widowControl w:val="0"/>
        <w:autoSpaceDE w:val="0"/>
        <w:autoSpaceDN w:val="0"/>
        <w:adjustRightInd w:val="0"/>
        <w:spacing w:after="0" w:line="276" w:lineRule="auto"/>
        <w:ind w:right="68"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Утворення, збирання, перевезення та оброблення небезпечних відходів здійснюються у спосіб, що є безпечним для здоров’я людини та навколишнього природного середовища.</w:t>
      </w:r>
    </w:p>
    <w:p w14:paraId="4BA00590"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Під час здійснення будь-якої операції з управління небезпечними відходами забезпечуються заходи обліку, звітності та контролю відповідно до законодавства.</w:t>
      </w:r>
    </w:p>
    <w:p w14:paraId="550255B4"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Утворювачі та власники небезпечних відходів, крім небезпечних відходів у складі побутових відходів, зобов’язані:</w:t>
      </w:r>
    </w:p>
    <w:p w14:paraId="559EC5E9"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1) зберігати небезпечні відходи окремо від інших видів відходів у спосіб, що не становить загрози для здоров’я людини та навколишнього природного середовища;</w:t>
      </w:r>
    </w:p>
    <w:p w14:paraId="471B6E96" w14:textId="77777777" w:rsidR="009F5569" w:rsidRPr="003B464E" w:rsidRDefault="009F5569" w:rsidP="003B464E">
      <w:pPr>
        <w:widowControl w:val="0"/>
        <w:autoSpaceDE w:val="0"/>
        <w:autoSpaceDN w:val="0"/>
        <w:adjustRightInd w:val="0"/>
        <w:spacing w:after="0" w:line="276" w:lineRule="auto"/>
        <w:ind w:right="70"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2) забезпечувати збирання, перевезення, оброблення відходів самостійно, за наявності дозволу на здійснення операцій з оброблення відходів та ліцензії на здійснення господарської діяльності з управління небезпечними відходами, або шляхом укладення договору з суб’єктом господарювання у сфері управління відходами;</w:t>
      </w:r>
    </w:p>
    <w:p w14:paraId="026E3C66" w14:textId="77777777" w:rsidR="009F5569" w:rsidRPr="003B464E" w:rsidRDefault="009F5569" w:rsidP="003B464E">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3) не допускати передачі небезпечних відходів суб’єктам господарювання, які не мають дозволу на здійснення операцій з оброблення відходів та ліцензії на здійснення господарської діяльності з управління небезпечними відходами.</w:t>
      </w:r>
    </w:p>
    <w:p w14:paraId="5A0FC89B"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Утворювачам та власникам небезпечних відходів, суб’єктам господарювання у сфері управління відходами забороняється змішувати:</w:t>
      </w:r>
    </w:p>
    <w:p w14:paraId="2A8FBAF4" w14:textId="0C430EEC" w:rsidR="009F5569" w:rsidRPr="00EF0734" w:rsidRDefault="009F5569" w:rsidP="005704C3">
      <w:pPr>
        <w:pStyle w:val="aa"/>
        <w:widowControl w:val="0"/>
        <w:numPr>
          <w:ilvl w:val="0"/>
          <w:numId w:val="57"/>
        </w:numPr>
        <w:autoSpaceDE w:val="0"/>
        <w:autoSpaceDN w:val="0"/>
        <w:adjustRightInd w:val="0"/>
        <w:spacing w:line="276" w:lineRule="auto"/>
        <w:ind w:left="284" w:hanging="284"/>
        <w:jc w:val="both"/>
        <w:rPr>
          <w:sz w:val="28"/>
          <w:szCs w:val="28"/>
          <w:lang w:val="uk-UA"/>
        </w:rPr>
      </w:pPr>
      <w:r w:rsidRPr="00EF0734">
        <w:rPr>
          <w:color w:val="000000"/>
          <w:sz w:val="28"/>
          <w:szCs w:val="28"/>
          <w:lang w:val="uk-UA"/>
        </w:rPr>
        <w:t>різні види небезпечних відходів або небезпечні відходи з відходами, що не є небезпечними;</w:t>
      </w:r>
    </w:p>
    <w:p w14:paraId="6703E88C" w14:textId="70E3077C" w:rsidR="009F5569" w:rsidRPr="003B464E" w:rsidRDefault="009F5569" w:rsidP="005704C3">
      <w:pPr>
        <w:pStyle w:val="aa"/>
        <w:widowControl w:val="0"/>
        <w:numPr>
          <w:ilvl w:val="0"/>
          <w:numId w:val="57"/>
        </w:numPr>
        <w:autoSpaceDE w:val="0"/>
        <w:autoSpaceDN w:val="0"/>
        <w:adjustRightInd w:val="0"/>
        <w:spacing w:line="276" w:lineRule="auto"/>
        <w:ind w:left="284" w:hanging="284"/>
        <w:jc w:val="both"/>
        <w:rPr>
          <w:sz w:val="28"/>
          <w:szCs w:val="28"/>
        </w:rPr>
      </w:pPr>
      <w:r w:rsidRPr="003B464E">
        <w:rPr>
          <w:color w:val="000000"/>
          <w:sz w:val="28"/>
          <w:szCs w:val="28"/>
        </w:rPr>
        <w:t>небезпечні відходи, що можуть бути відновлені, з відходами, що не можуть бути відновлені.</w:t>
      </w:r>
    </w:p>
    <w:p w14:paraId="1BFD2EC2" w14:textId="77777777" w:rsidR="009F5569" w:rsidRPr="003B464E" w:rsidRDefault="009F5569" w:rsidP="003B464E">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 xml:space="preserve">Зміна класу небезпечних відходів не повинна досягатися шляхом розбавлення або змішування відходів для зниження початкової концентрації </w:t>
      </w:r>
      <w:r w:rsidRPr="003B464E">
        <w:rPr>
          <w:rFonts w:ascii="Times New Roman" w:hAnsi="Times New Roman" w:cs="Times New Roman"/>
          <w:color w:val="000000"/>
          <w:sz w:val="28"/>
          <w:szCs w:val="28"/>
        </w:rPr>
        <w:lastRenderedPageBreak/>
        <w:t>небезпечних речовин до рівня, що є нижчим за порогові значення для визнання відходів небезпечними.</w:t>
      </w:r>
    </w:p>
    <w:p w14:paraId="5AF79188" w14:textId="77777777" w:rsidR="009F5569" w:rsidRPr="003B464E" w:rsidRDefault="009F5569" w:rsidP="003B464E">
      <w:pPr>
        <w:widowControl w:val="0"/>
        <w:autoSpaceDE w:val="0"/>
        <w:autoSpaceDN w:val="0"/>
        <w:adjustRightInd w:val="0"/>
        <w:spacing w:after="0" w:line="276" w:lineRule="auto"/>
        <w:ind w:right="65"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Якщо небезпечні відходи були змішані з іншими видами небезпечних відходів або іншими відходами, речовинами чи матеріалами, утворювач, власник відходів або суб’єкт господарювання у сфері управління відходами зобов’язані розділити змішані відходи якщо це технічно можливо і не призведе до заподіяння шкоди здоров’ю людини або навколишньому природному середовищу.</w:t>
      </w:r>
    </w:p>
    <w:p w14:paraId="44B1F72C" w14:textId="62A670E8" w:rsidR="009F5569" w:rsidRPr="003B464E" w:rsidRDefault="003B464E" w:rsidP="003B464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3B464E">
        <w:rPr>
          <w:rFonts w:ascii="Times New Roman" w:hAnsi="Times New Roman" w:cs="Times New Roman"/>
          <w:b/>
          <w:bCs/>
          <w:sz w:val="28"/>
          <w:szCs w:val="28"/>
        </w:rPr>
        <w:t xml:space="preserve">4.3.4.6. </w:t>
      </w:r>
      <w:r w:rsidR="009F5569" w:rsidRPr="003B464E">
        <w:rPr>
          <w:rFonts w:ascii="Times New Roman" w:hAnsi="Times New Roman" w:cs="Times New Roman"/>
          <w:b/>
          <w:bCs/>
          <w:sz w:val="28"/>
          <w:szCs w:val="28"/>
        </w:rPr>
        <w:t>Планування управління небезпечними відходами на території громади</w:t>
      </w:r>
    </w:p>
    <w:p w14:paraId="27F549A5"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МПУВ в залежності від категорії небезпечних відходів передбачає збирання відходів:</w:t>
      </w:r>
    </w:p>
    <w:p w14:paraId="08170A66" w14:textId="2DBD28A8" w:rsidR="009F5569" w:rsidRPr="003D7857" w:rsidRDefault="009F5569" w:rsidP="005704C3">
      <w:pPr>
        <w:pStyle w:val="aa"/>
        <w:widowControl w:val="0"/>
        <w:numPr>
          <w:ilvl w:val="0"/>
          <w:numId w:val="58"/>
        </w:numPr>
        <w:tabs>
          <w:tab w:val="left" w:pos="426"/>
        </w:tabs>
        <w:autoSpaceDE w:val="0"/>
        <w:autoSpaceDN w:val="0"/>
        <w:adjustRightInd w:val="0"/>
        <w:spacing w:line="276" w:lineRule="auto"/>
        <w:ind w:left="0" w:firstLine="0"/>
        <w:jc w:val="both"/>
        <w:rPr>
          <w:sz w:val="28"/>
          <w:szCs w:val="28"/>
        </w:rPr>
      </w:pPr>
      <w:r w:rsidRPr="003D7857">
        <w:rPr>
          <w:sz w:val="28"/>
          <w:szCs w:val="28"/>
        </w:rPr>
        <w:t>небезпечні відходи в складі побутових відходів:</w:t>
      </w:r>
    </w:p>
    <w:p w14:paraId="6DAB3EE5" w14:textId="7F5560DB" w:rsidR="009F5569" w:rsidRPr="003D7857" w:rsidRDefault="003D7857" w:rsidP="005704C3">
      <w:pPr>
        <w:pStyle w:val="aa"/>
        <w:widowControl w:val="0"/>
        <w:numPr>
          <w:ilvl w:val="0"/>
          <w:numId w:val="59"/>
        </w:numPr>
        <w:autoSpaceDE w:val="0"/>
        <w:autoSpaceDN w:val="0"/>
        <w:adjustRightInd w:val="0"/>
        <w:spacing w:line="276" w:lineRule="auto"/>
        <w:ind w:left="709" w:hanging="283"/>
        <w:jc w:val="both"/>
        <w:rPr>
          <w:sz w:val="28"/>
          <w:szCs w:val="28"/>
        </w:rPr>
      </w:pPr>
      <w:r w:rsidRPr="003D7857">
        <w:rPr>
          <w:sz w:val="28"/>
          <w:szCs w:val="28"/>
        </w:rPr>
        <w:t>ртуто</w:t>
      </w:r>
      <w:r w:rsidR="009F5569" w:rsidRPr="003D7857">
        <w:rPr>
          <w:sz w:val="28"/>
          <w:szCs w:val="28"/>
        </w:rPr>
        <w:t>вмісні відходи – в спеціалізовані контейнери</w:t>
      </w:r>
      <w:r w:rsidRPr="003D7857">
        <w:rPr>
          <w:sz w:val="28"/>
          <w:szCs w:val="28"/>
        </w:rPr>
        <w:t>,</w:t>
      </w:r>
      <w:r w:rsidR="009F5569" w:rsidRPr="003D7857">
        <w:rPr>
          <w:sz w:val="28"/>
          <w:szCs w:val="28"/>
        </w:rPr>
        <w:t xml:space="preserve"> розміщені в місцях масового перебування жителів міста та громади;</w:t>
      </w:r>
    </w:p>
    <w:p w14:paraId="4A895B14" w14:textId="7C079EE3" w:rsidR="009F5569" w:rsidRPr="003D7857" w:rsidRDefault="009F5569" w:rsidP="005704C3">
      <w:pPr>
        <w:pStyle w:val="aa"/>
        <w:widowControl w:val="0"/>
        <w:numPr>
          <w:ilvl w:val="0"/>
          <w:numId w:val="59"/>
        </w:numPr>
        <w:autoSpaceDE w:val="0"/>
        <w:autoSpaceDN w:val="0"/>
        <w:adjustRightInd w:val="0"/>
        <w:spacing w:line="276" w:lineRule="auto"/>
        <w:ind w:left="709" w:hanging="283"/>
        <w:jc w:val="both"/>
        <w:rPr>
          <w:sz w:val="28"/>
          <w:szCs w:val="28"/>
        </w:rPr>
      </w:pPr>
      <w:r w:rsidRPr="003D7857">
        <w:rPr>
          <w:sz w:val="28"/>
          <w:szCs w:val="28"/>
        </w:rPr>
        <w:t>відпрацьовані електричні батареї - в спеціалізовані контейнери  розміщені в місцях масового перебування жителів міста та громади;</w:t>
      </w:r>
    </w:p>
    <w:p w14:paraId="1C219038" w14:textId="5F4B8916" w:rsidR="009F5569" w:rsidRPr="003D7857" w:rsidRDefault="009F5569" w:rsidP="005704C3">
      <w:pPr>
        <w:pStyle w:val="aa"/>
        <w:widowControl w:val="0"/>
        <w:numPr>
          <w:ilvl w:val="0"/>
          <w:numId w:val="59"/>
        </w:numPr>
        <w:autoSpaceDE w:val="0"/>
        <w:autoSpaceDN w:val="0"/>
        <w:adjustRightInd w:val="0"/>
        <w:spacing w:line="276" w:lineRule="auto"/>
        <w:ind w:left="709" w:hanging="283"/>
        <w:jc w:val="both"/>
        <w:rPr>
          <w:sz w:val="28"/>
          <w:szCs w:val="28"/>
        </w:rPr>
      </w:pPr>
      <w:r w:rsidRPr="003D7857">
        <w:rPr>
          <w:sz w:val="28"/>
          <w:szCs w:val="28"/>
        </w:rPr>
        <w:t>на пункті приймання вторинної сировини (плановане місце будівництва – на</w:t>
      </w:r>
      <w:r w:rsidR="003D7857" w:rsidRPr="003D7857">
        <w:rPr>
          <w:sz w:val="28"/>
          <w:szCs w:val="28"/>
        </w:rPr>
        <w:t xml:space="preserve"> </w:t>
      </w:r>
      <w:r w:rsidRPr="003D7857">
        <w:rPr>
          <w:sz w:val="28"/>
          <w:szCs w:val="28"/>
        </w:rPr>
        <w:t>території КП «</w:t>
      </w:r>
      <w:r w:rsidR="003D7857" w:rsidRPr="003D7857">
        <w:rPr>
          <w:sz w:val="28"/>
          <w:szCs w:val="28"/>
        </w:rPr>
        <w:t>Рогатинське будинкоуправління</w:t>
      </w:r>
      <w:r w:rsidRPr="003D7857">
        <w:rPr>
          <w:sz w:val="28"/>
          <w:szCs w:val="28"/>
        </w:rPr>
        <w:t>»);</w:t>
      </w:r>
    </w:p>
    <w:p w14:paraId="605CDB4C" w14:textId="01D33BBC" w:rsidR="009F5569" w:rsidRPr="003D7857" w:rsidRDefault="009F5569" w:rsidP="005704C3">
      <w:pPr>
        <w:pStyle w:val="aa"/>
        <w:widowControl w:val="0"/>
        <w:numPr>
          <w:ilvl w:val="0"/>
          <w:numId w:val="58"/>
        </w:numPr>
        <w:tabs>
          <w:tab w:val="left" w:pos="426"/>
        </w:tabs>
        <w:autoSpaceDE w:val="0"/>
        <w:autoSpaceDN w:val="0"/>
        <w:adjustRightInd w:val="0"/>
        <w:spacing w:line="276" w:lineRule="auto"/>
        <w:ind w:left="426" w:hanging="426"/>
        <w:jc w:val="both"/>
        <w:rPr>
          <w:sz w:val="28"/>
          <w:szCs w:val="28"/>
        </w:rPr>
      </w:pPr>
      <w:r w:rsidRPr="003D7857">
        <w:rPr>
          <w:sz w:val="28"/>
          <w:szCs w:val="28"/>
        </w:rPr>
        <w:t>відпрацьовані нафтопродукти – на станціях технічного обслуговування</w:t>
      </w:r>
      <w:r w:rsidR="003D7857">
        <w:rPr>
          <w:sz w:val="28"/>
          <w:szCs w:val="28"/>
          <w:lang w:val="uk-UA"/>
        </w:rPr>
        <w:t xml:space="preserve"> </w:t>
      </w:r>
      <w:r w:rsidRPr="003D7857">
        <w:rPr>
          <w:sz w:val="28"/>
          <w:szCs w:val="28"/>
        </w:rPr>
        <w:t>транспортних засобів;</w:t>
      </w:r>
    </w:p>
    <w:p w14:paraId="6555D61D" w14:textId="27B2C033" w:rsidR="009F5569" w:rsidRPr="003D7857" w:rsidRDefault="009F5569" w:rsidP="005704C3">
      <w:pPr>
        <w:pStyle w:val="aa"/>
        <w:widowControl w:val="0"/>
        <w:numPr>
          <w:ilvl w:val="0"/>
          <w:numId w:val="58"/>
        </w:numPr>
        <w:tabs>
          <w:tab w:val="left" w:pos="426"/>
        </w:tabs>
        <w:autoSpaceDE w:val="0"/>
        <w:autoSpaceDN w:val="0"/>
        <w:adjustRightInd w:val="0"/>
        <w:spacing w:line="276" w:lineRule="auto"/>
        <w:ind w:left="0" w:firstLine="0"/>
        <w:jc w:val="both"/>
        <w:rPr>
          <w:sz w:val="28"/>
          <w:szCs w:val="28"/>
        </w:rPr>
      </w:pPr>
      <w:r w:rsidRPr="003D7857">
        <w:rPr>
          <w:sz w:val="28"/>
          <w:szCs w:val="28"/>
        </w:rPr>
        <w:t>відходи, що містять стійкі органічні забруднювачі – підприємствами та</w:t>
      </w:r>
    </w:p>
    <w:p w14:paraId="2903F8C5" w14:textId="2F8FF368" w:rsidR="009F5569" w:rsidRPr="003D7857" w:rsidRDefault="009F5569" w:rsidP="00CB594F">
      <w:pPr>
        <w:pStyle w:val="aa"/>
        <w:widowControl w:val="0"/>
        <w:tabs>
          <w:tab w:val="left" w:pos="426"/>
        </w:tabs>
        <w:autoSpaceDE w:val="0"/>
        <w:autoSpaceDN w:val="0"/>
        <w:adjustRightInd w:val="0"/>
        <w:spacing w:line="276" w:lineRule="auto"/>
        <w:ind w:left="0"/>
        <w:jc w:val="both"/>
        <w:rPr>
          <w:sz w:val="28"/>
          <w:szCs w:val="28"/>
        </w:rPr>
      </w:pPr>
      <w:r w:rsidRPr="003D7857">
        <w:rPr>
          <w:sz w:val="28"/>
          <w:szCs w:val="28"/>
        </w:rPr>
        <w:t>організаціями</w:t>
      </w:r>
      <w:r w:rsidR="00C23B73">
        <w:rPr>
          <w:sz w:val="28"/>
          <w:szCs w:val="28"/>
          <w:lang w:val="uk-UA"/>
        </w:rPr>
        <w:t>,</w:t>
      </w:r>
      <w:r w:rsidRPr="003D7857">
        <w:rPr>
          <w:sz w:val="28"/>
          <w:szCs w:val="28"/>
        </w:rPr>
        <w:t xml:space="preserve"> які їх використовують;</w:t>
      </w:r>
    </w:p>
    <w:p w14:paraId="186B5611" w14:textId="7DC950AF" w:rsidR="009F5569" w:rsidRPr="003D7857" w:rsidRDefault="009F5569" w:rsidP="005704C3">
      <w:pPr>
        <w:pStyle w:val="aa"/>
        <w:widowControl w:val="0"/>
        <w:numPr>
          <w:ilvl w:val="0"/>
          <w:numId w:val="58"/>
        </w:numPr>
        <w:tabs>
          <w:tab w:val="left" w:pos="426"/>
        </w:tabs>
        <w:autoSpaceDE w:val="0"/>
        <w:autoSpaceDN w:val="0"/>
        <w:adjustRightInd w:val="0"/>
        <w:spacing w:line="276" w:lineRule="auto"/>
        <w:ind w:left="0" w:firstLine="0"/>
        <w:jc w:val="both"/>
        <w:rPr>
          <w:sz w:val="28"/>
          <w:szCs w:val="28"/>
        </w:rPr>
      </w:pPr>
      <w:r w:rsidRPr="003D7857">
        <w:rPr>
          <w:sz w:val="28"/>
          <w:szCs w:val="28"/>
        </w:rPr>
        <w:t>відходи, що містять поліхлоровані дифеніли/поліхлоровані терфеніли:</w:t>
      </w:r>
    </w:p>
    <w:p w14:paraId="68D17C00" w14:textId="79AB5CF4" w:rsidR="009F5569" w:rsidRPr="003D7857" w:rsidRDefault="009F5569" w:rsidP="005704C3">
      <w:pPr>
        <w:pStyle w:val="aa"/>
        <w:widowControl w:val="0"/>
        <w:numPr>
          <w:ilvl w:val="0"/>
          <w:numId w:val="60"/>
        </w:numPr>
        <w:autoSpaceDE w:val="0"/>
        <w:autoSpaceDN w:val="0"/>
        <w:adjustRightInd w:val="0"/>
        <w:spacing w:line="276" w:lineRule="auto"/>
        <w:jc w:val="both"/>
        <w:rPr>
          <w:sz w:val="28"/>
          <w:szCs w:val="28"/>
        </w:rPr>
      </w:pPr>
      <w:r w:rsidRPr="003D7857">
        <w:rPr>
          <w:sz w:val="28"/>
          <w:szCs w:val="28"/>
        </w:rPr>
        <w:t>відходи побутового походження - сервісними центрами ремонту побутової техніки та автомобілів (СТО);</w:t>
      </w:r>
    </w:p>
    <w:p w14:paraId="478F042F" w14:textId="0DFCF6AC" w:rsidR="009F5569" w:rsidRPr="003D7857" w:rsidRDefault="009F5569" w:rsidP="005704C3">
      <w:pPr>
        <w:pStyle w:val="aa"/>
        <w:widowControl w:val="0"/>
        <w:numPr>
          <w:ilvl w:val="0"/>
          <w:numId w:val="60"/>
        </w:numPr>
        <w:autoSpaceDE w:val="0"/>
        <w:autoSpaceDN w:val="0"/>
        <w:adjustRightInd w:val="0"/>
        <w:spacing w:line="276" w:lineRule="auto"/>
        <w:jc w:val="both"/>
        <w:rPr>
          <w:sz w:val="28"/>
          <w:szCs w:val="28"/>
        </w:rPr>
      </w:pPr>
      <w:r w:rsidRPr="003D7857">
        <w:rPr>
          <w:sz w:val="28"/>
          <w:szCs w:val="28"/>
        </w:rPr>
        <w:t>відходи промислового походження (які утворюються на промислових підприємствах) – такими підприємствами.</w:t>
      </w:r>
    </w:p>
    <w:p w14:paraId="54A06666" w14:textId="0917D2BF" w:rsidR="009F5569" w:rsidRPr="003B464E" w:rsidRDefault="009F5569" w:rsidP="003D7857">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3B464E">
        <w:rPr>
          <w:rFonts w:ascii="Times New Roman" w:hAnsi="Times New Roman" w:cs="Times New Roman"/>
          <w:sz w:val="28"/>
          <w:szCs w:val="28"/>
        </w:rPr>
        <w:t>Зібрані небезпечні відходи на комунальному пункті вторинної сировини та з спеціалізованих контейнерів передаються спеціалізованим організаціям (в яких наявні відповідні ліцензії) для знешкодження.</w:t>
      </w:r>
    </w:p>
    <w:p w14:paraId="18146DCA" w14:textId="77777777"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У сфері управління небезпечними відходами у складі побутових необхідно забезпечити:</w:t>
      </w:r>
    </w:p>
    <w:p w14:paraId="62C4A770" w14:textId="77E11B5C" w:rsidR="009F5569" w:rsidRPr="00EF0734" w:rsidRDefault="009F5569" w:rsidP="005704C3">
      <w:pPr>
        <w:pStyle w:val="aa"/>
        <w:widowControl w:val="0"/>
        <w:numPr>
          <w:ilvl w:val="0"/>
          <w:numId w:val="61"/>
        </w:numPr>
        <w:autoSpaceDE w:val="0"/>
        <w:autoSpaceDN w:val="0"/>
        <w:adjustRightInd w:val="0"/>
        <w:spacing w:line="276" w:lineRule="auto"/>
        <w:ind w:left="709" w:hanging="425"/>
        <w:jc w:val="both"/>
        <w:rPr>
          <w:sz w:val="28"/>
          <w:szCs w:val="28"/>
          <w:lang w:val="uk-UA"/>
        </w:rPr>
      </w:pPr>
      <w:r w:rsidRPr="00EF0734">
        <w:rPr>
          <w:sz w:val="28"/>
          <w:szCs w:val="28"/>
          <w:lang w:val="uk-UA"/>
        </w:rPr>
        <w:t>мінімізацію утворення небезпечних відходів у складі побутових відходів;</w:t>
      </w:r>
    </w:p>
    <w:p w14:paraId="2D585159" w14:textId="6C7E46E2" w:rsidR="009F5569" w:rsidRPr="003D7857" w:rsidRDefault="009F5569" w:rsidP="005704C3">
      <w:pPr>
        <w:pStyle w:val="aa"/>
        <w:widowControl w:val="0"/>
        <w:numPr>
          <w:ilvl w:val="0"/>
          <w:numId w:val="61"/>
        </w:numPr>
        <w:autoSpaceDE w:val="0"/>
        <w:autoSpaceDN w:val="0"/>
        <w:adjustRightInd w:val="0"/>
        <w:spacing w:line="276" w:lineRule="auto"/>
        <w:ind w:left="709" w:hanging="425"/>
        <w:jc w:val="both"/>
        <w:rPr>
          <w:sz w:val="28"/>
          <w:szCs w:val="28"/>
        </w:rPr>
      </w:pPr>
      <w:r w:rsidRPr="003D7857">
        <w:rPr>
          <w:sz w:val="28"/>
          <w:szCs w:val="28"/>
        </w:rPr>
        <w:t>організацію системи роздільного збирання небезпечних відходів у складі</w:t>
      </w:r>
    </w:p>
    <w:p w14:paraId="30359F1F" w14:textId="77777777" w:rsidR="009F5569" w:rsidRPr="003B464E" w:rsidRDefault="009F5569" w:rsidP="003B464E">
      <w:pPr>
        <w:widowControl w:val="0"/>
        <w:autoSpaceDE w:val="0"/>
        <w:autoSpaceDN w:val="0"/>
        <w:adjustRightInd w:val="0"/>
        <w:spacing w:after="0" w:line="276" w:lineRule="auto"/>
        <w:jc w:val="both"/>
        <w:rPr>
          <w:rFonts w:ascii="Times New Roman" w:hAnsi="Times New Roman" w:cs="Times New Roman"/>
          <w:sz w:val="28"/>
          <w:szCs w:val="28"/>
        </w:rPr>
      </w:pPr>
      <w:r w:rsidRPr="003B464E">
        <w:rPr>
          <w:rFonts w:ascii="Times New Roman" w:hAnsi="Times New Roman" w:cs="Times New Roman"/>
          <w:sz w:val="28"/>
          <w:szCs w:val="28"/>
        </w:rPr>
        <w:t>побутових відходів для передачі на подальше оброблення.</w:t>
      </w:r>
    </w:p>
    <w:p w14:paraId="14262F4C" w14:textId="77777777" w:rsidR="009F5569" w:rsidRPr="003B464E" w:rsidRDefault="009F5569" w:rsidP="003D7857">
      <w:pPr>
        <w:widowControl w:val="0"/>
        <w:autoSpaceDE w:val="0"/>
        <w:autoSpaceDN w:val="0"/>
        <w:adjustRightInd w:val="0"/>
        <w:spacing w:after="0" w:line="276" w:lineRule="auto"/>
        <w:ind w:left="701" w:hanging="134"/>
        <w:jc w:val="both"/>
        <w:rPr>
          <w:rFonts w:ascii="Times New Roman" w:hAnsi="Times New Roman" w:cs="Times New Roman"/>
          <w:sz w:val="28"/>
          <w:szCs w:val="28"/>
        </w:rPr>
      </w:pPr>
      <w:r w:rsidRPr="003B464E">
        <w:rPr>
          <w:rFonts w:ascii="Times New Roman" w:hAnsi="Times New Roman" w:cs="Times New Roman"/>
          <w:sz w:val="28"/>
          <w:szCs w:val="28"/>
        </w:rPr>
        <w:t>Запобігання утворенню небезпечних відходів у складі побутових відходів</w:t>
      </w:r>
    </w:p>
    <w:p w14:paraId="17F13195" w14:textId="77777777" w:rsidR="009F5569" w:rsidRPr="003B464E" w:rsidRDefault="009F5569" w:rsidP="003B464E">
      <w:pPr>
        <w:widowControl w:val="0"/>
        <w:autoSpaceDE w:val="0"/>
        <w:autoSpaceDN w:val="0"/>
        <w:adjustRightInd w:val="0"/>
        <w:spacing w:after="0" w:line="276" w:lineRule="auto"/>
        <w:jc w:val="both"/>
        <w:rPr>
          <w:rFonts w:ascii="Times New Roman" w:hAnsi="Times New Roman" w:cs="Times New Roman"/>
          <w:sz w:val="28"/>
          <w:szCs w:val="28"/>
        </w:rPr>
      </w:pPr>
      <w:r w:rsidRPr="003B464E">
        <w:rPr>
          <w:rFonts w:ascii="Times New Roman" w:hAnsi="Times New Roman" w:cs="Times New Roman"/>
          <w:sz w:val="28"/>
          <w:szCs w:val="28"/>
        </w:rPr>
        <w:t>забезпечується шляхом включення відповідних питань до постійної інформаційної компанії.</w:t>
      </w:r>
    </w:p>
    <w:p w14:paraId="1B07D2BC" w14:textId="77777777" w:rsidR="009F5569" w:rsidRPr="003B464E" w:rsidRDefault="009F5569" w:rsidP="003D7857">
      <w:pPr>
        <w:widowControl w:val="0"/>
        <w:autoSpaceDE w:val="0"/>
        <w:autoSpaceDN w:val="0"/>
        <w:adjustRightInd w:val="0"/>
        <w:spacing w:after="0" w:line="276" w:lineRule="auto"/>
        <w:ind w:right="90"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Усі зібрані небезпечні відходи будуть передаватися спеціалізованим </w:t>
      </w:r>
      <w:r w:rsidRPr="003B464E">
        <w:rPr>
          <w:rFonts w:ascii="Times New Roman" w:hAnsi="Times New Roman" w:cs="Times New Roman"/>
          <w:sz w:val="28"/>
          <w:szCs w:val="28"/>
        </w:rPr>
        <w:lastRenderedPageBreak/>
        <w:t>організаціям для їх оброблення на установках, що розташовані за межами області. За наявності розташованих в області установок з оброблення небезпечних відходів, на які можуть передаватися зібрані відходи, такий варіант також може мати місце.</w:t>
      </w:r>
    </w:p>
    <w:p w14:paraId="162C3337" w14:textId="1A19E24C"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Варіант</w:t>
      </w:r>
      <w:r w:rsidR="00C23B73">
        <w:rPr>
          <w:rFonts w:ascii="Times New Roman" w:hAnsi="Times New Roman" w:cs="Times New Roman"/>
          <w:sz w:val="28"/>
          <w:szCs w:val="28"/>
        </w:rPr>
        <w:t>и технічних рішень з організації</w:t>
      </w:r>
      <w:r w:rsidRPr="003B464E">
        <w:rPr>
          <w:rFonts w:ascii="Times New Roman" w:hAnsi="Times New Roman" w:cs="Times New Roman"/>
          <w:sz w:val="28"/>
          <w:szCs w:val="28"/>
        </w:rPr>
        <w:t xml:space="preserve"> збирання небезпечних відходів у складі побутових відходів:</w:t>
      </w:r>
    </w:p>
    <w:p w14:paraId="38B5924F" w14:textId="27C87B21" w:rsidR="009F5569" w:rsidRPr="00EF0734" w:rsidRDefault="009F5569" w:rsidP="005704C3">
      <w:pPr>
        <w:pStyle w:val="aa"/>
        <w:widowControl w:val="0"/>
        <w:numPr>
          <w:ilvl w:val="0"/>
          <w:numId w:val="62"/>
        </w:numPr>
        <w:autoSpaceDE w:val="0"/>
        <w:autoSpaceDN w:val="0"/>
        <w:adjustRightInd w:val="0"/>
        <w:spacing w:line="276" w:lineRule="auto"/>
        <w:ind w:left="284" w:hanging="284"/>
        <w:jc w:val="both"/>
        <w:rPr>
          <w:sz w:val="28"/>
          <w:szCs w:val="28"/>
          <w:lang w:val="uk-UA"/>
        </w:rPr>
      </w:pPr>
      <w:r w:rsidRPr="00EF0734">
        <w:rPr>
          <w:sz w:val="28"/>
          <w:szCs w:val="28"/>
          <w:lang w:val="uk-UA"/>
        </w:rPr>
        <w:t>створення стаціонарних пунктів приймання небезпечних відходів у складі побутових відходів;</w:t>
      </w:r>
    </w:p>
    <w:p w14:paraId="28BAA58F" w14:textId="59D40D34" w:rsidR="009F5569" w:rsidRPr="00EF0734" w:rsidRDefault="009F5569" w:rsidP="005704C3">
      <w:pPr>
        <w:pStyle w:val="aa"/>
        <w:widowControl w:val="0"/>
        <w:numPr>
          <w:ilvl w:val="0"/>
          <w:numId w:val="62"/>
        </w:numPr>
        <w:autoSpaceDE w:val="0"/>
        <w:autoSpaceDN w:val="0"/>
        <w:adjustRightInd w:val="0"/>
        <w:spacing w:line="276" w:lineRule="auto"/>
        <w:ind w:left="284" w:hanging="284"/>
        <w:jc w:val="both"/>
        <w:rPr>
          <w:sz w:val="28"/>
          <w:szCs w:val="28"/>
          <w:lang w:val="uk-UA"/>
        </w:rPr>
      </w:pPr>
      <w:r w:rsidRPr="00EF0734">
        <w:rPr>
          <w:sz w:val="28"/>
          <w:szCs w:val="28"/>
          <w:lang w:val="uk-UA"/>
        </w:rPr>
        <w:t>організація приймання небезпечних відходів у складі побутових відходів у «мобільні пункти приймання».</w:t>
      </w:r>
    </w:p>
    <w:p w14:paraId="1B6E3605" w14:textId="77777777" w:rsidR="009F5569" w:rsidRPr="003B464E" w:rsidRDefault="009F5569" w:rsidP="003D7857">
      <w:pPr>
        <w:widowControl w:val="0"/>
        <w:autoSpaceDE w:val="0"/>
        <w:autoSpaceDN w:val="0"/>
        <w:adjustRightInd w:val="0"/>
        <w:spacing w:after="0" w:line="276" w:lineRule="auto"/>
        <w:ind w:right="89"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Національною стратегією управління відходами в Україні до 2030 року передбачається, що у містах з населенням більше </w:t>
      </w:r>
      <w:r w:rsidRPr="003B464E">
        <w:rPr>
          <w:rFonts w:ascii="Times New Roman" w:hAnsi="Times New Roman" w:cs="Times New Roman"/>
          <w:b/>
          <w:bCs/>
          <w:sz w:val="28"/>
          <w:szCs w:val="28"/>
        </w:rPr>
        <w:t>50 тисяч осіб</w:t>
      </w:r>
      <w:r w:rsidRPr="003B464E">
        <w:rPr>
          <w:rFonts w:ascii="Times New Roman" w:hAnsi="Times New Roman" w:cs="Times New Roman"/>
          <w:sz w:val="28"/>
          <w:szCs w:val="28"/>
        </w:rPr>
        <w:t xml:space="preserve"> повинні створюватися спеціалізовані комунальні пункти збирання відходів, орієнтовані у т.ч. на збирання небезпечних відходів у складі побутових.</w:t>
      </w:r>
    </w:p>
    <w:p w14:paraId="6E1B13D6" w14:textId="11B15824"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Місто </w:t>
      </w:r>
      <w:r w:rsidR="003D7857">
        <w:rPr>
          <w:rFonts w:ascii="Times New Roman" w:hAnsi="Times New Roman" w:cs="Times New Roman"/>
          <w:sz w:val="28"/>
          <w:szCs w:val="28"/>
        </w:rPr>
        <w:t>Рогатин</w:t>
      </w:r>
      <w:r w:rsidRPr="003B464E">
        <w:rPr>
          <w:rFonts w:ascii="Times New Roman" w:hAnsi="Times New Roman" w:cs="Times New Roman"/>
          <w:b/>
          <w:bCs/>
          <w:sz w:val="28"/>
          <w:szCs w:val="28"/>
        </w:rPr>
        <w:t xml:space="preserve"> </w:t>
      </w:r>
      <w:r w:rsidR="006E17C5">
        <w:rPr>
          <w:rFonts w:ascii="Times New Roman" w:hAnsi="Times New Roman" w:cs="Times New Roman"/>
          <w:b/>
          <w:bCs/>
          <w:sz w:val="28"/>
          <w:szCs w:val="28"/>
        </w:rPr>
        <w:t xml:space="preserve"> не </w:t>
      </w:r>
      <w:r w:rsidRPr="003B464E">
        <w:rPr>
          <w:rFonts w:ascii="Times New Roman" w:hAnsi="Times New Roman" w:cs="Times New Roman"/>
          <w:sz w:val="28"/>
          <w:szCs w:val="28"/>
        </w:rPr>
        <w:t>підпадає під цей критерій.</w:t>
      </w:r>
    </w:p>
    <w:p w14:paraId="572AD0F5" w14:textId="50518378"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Остаточне рішення щодо </w:t>
      </w:r>
      <w:r w:rsidR="00C23B73">
        <w:rPr>
          <w:rFonts w:ascii="Times New Roman" w:hAnsi="Times New Roman" w:cs="Times New Roman"/>
          <w:sz w:val="28"/>
          <w:szCs w:val="28"/>
        </w:rPr>
        <w:t>к</w:t>
      </w:r>
      <w:r w:rsidRPr="003B464E">
        <w:rPr>
          <w:rFonts w:ascii="Times New Roman" w:hAnsi="Times New Roman" w:cs="Times New Roman"/>
          <w:sz w:val="28"/>
          <w:szCs w:val="28"/>
        </w:rPr>
        <w:t>омунальн</w:t>
      </w:r>
      <w:r w:rsidR="006E17C5">
        <w:rPr>
          <w:rFonts w:ascii="Times New Roman" w:hAnsi="Times New Roman" w:cs="Times New Roman"/>
          <w:sz w:val="28"/>
          <w:szCs w:val="28"/>
        </w:rPr>
        <w:t xml:space="preserve">ого </w:t>
      </w:r>
      <w:r w:rsidRPr="003B464E">
        <w:rPr>
          <w:rFonts w:ascii="Times New Roman" w:hAnsi="Times New Roman" w:cs="Times New Roman"/>
          <w:sz w:val="28"/>
          <w:szCs w:val="28"/>
        </w:rPr>
        <w:t>пункт</w:t>
      </w:r>
      <w:r w:rsidR="006E17C5">
        <w:rPr>
          <w:rFonts w:ascii="Times New Roman" w:hAnsi="Times New Roman" w:cs="Times New Roman"/>
          <w:sz w:val="28"/>
          <w:szCs w:val="28"/>
        </w:rPr>
        <w:t>у</w:t>
      </w:r>
      <w:r w:rsidR="002E0802">
        <w:rPr>
          <w:rFonts w:ascii="Times New Roman" w:hAnsi="Times New Roman" w:cs="Times New Roman"/>
          <w:sz w:val="28"/>
          <w:szCs w:val="28"/>
        </w:rPr>
        <w:t xml:space="preserve"> </w:t>
      </w:r>
      <w:r w:rsidRPr="003B464E">
        <w:rPr>
          <w:rFonts w:ascii="Times New Roman" w:hAnsi="Times New Roman" w:cs="Times New Roman"/>
          <w:sz w:val="28"/>
          <w:szCs w:val="28"/>
        </w:rPr>
        <w:t>збирання відходів</w:t>
      </w:r>
    </w:p>
    <w:p w14:paraId="209F347A" w14:textId="77777777" w:rsidR="009F5569" w:rsidRPr="003B464E" w:rsidRDefault="009F5569" w:rsidP="003B464E">
      <w:pPr>
        <w:widowControl w:val="0"/>
        <w:autoSpaceDE w:val="0"/>
        <w:autoSpaceDN w:val="0"/>
        <w:adjustRightInd w:val="0"/>
        <w:spacing w:after="0" w:line="276" w:lineRule="auto"/>
        <w:jc w:val="both"/>
        <w:rPr>
          <w:rFonts w:ascii="Times New Roman" w:hAnsi="Times New Roman" w:cs="Times New Roman"/>
          <w:sz w:val="28"/>
          <w:szCs w:val="28"/>
        </w:rPr>
      </w:pPr>
      <w:r w:rsidRPr="003B464E">
        <w:rPr>
          <w:rFonts w:ascii="Times New Roman" w:hAnsi="Times New Roman" w:cs="Times New Roman"/>
          <w:sz w:val="28"/>
          <w:szCs w:val="28"/>
        </w:rPr>
        <w:t>приймається органами місцевого самоврядування.</w:t>
      </w:r>
    </w:p>
    <w:p w14:paraId="5D13B4F1" w14:textId="37E2346F"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У відповідності до п. 11.2.4 ДБН Б.2.2-12:2019 «Планування та забудова територій»</w:t>
      </w:r>
      <w:r w:rsidR="003D7857">
        <w:rPr>
          <w:rFonts w:ascii="Times New Roman" w:hAnsi="Times New Roman" w:cs="Times New Roman"/>
          <w:sz w:val="28"/>
          <w:szCs w:val="28"/>
        </w:rPr>
        <w:t xml:space="preserve"> </w:t>
      </w:r>
      <w:r w:rsidRPr="003B464E">
        <w:rPr>
          <w:rFonts w:ascii="Times New Roman" w:hAnsi="Times New Roman" w:cs="Times New Roman"/>
          <w:sz w:val="28"/>
          <w:szCs w:val="28"/>
        </w:rPr>
        <w:t>в населених пунктах слід передбачати місця для встановлення пунктів приймання відходів паперу, пластику, скла, відходів упаковки, відпрацьованих батарейок, батарей і акумуляторів, електричного і електронного обладнання та шин.</w:t>
      </w:r>
      <w:r w:rsidR="003D7857">
        <w:rPr>
          <w:rFonts w:ascii="Times New Roman" w:hAnsi="Times New Roman" w:cs="Times New Roman"/>
          <w:sz w:val="28"/>
          <w:szCs w:val="28"/>
        </w:rPr>
        <w:t xml:space="preserve"> </w:t>
      </w:r>
      <w:r w:rsidRPr="003B464E">
        <w:rPr>
          <w:rFonts w:ascii="Times New Roman" w:hAnsi="Times New Roman" w:cs="Times New Roman"/>
          <w:sz w:val="28"/>
          <w:szCs w:val="28"/>
        </w:rPr>
        <w:t>В цілому такі пункти можуть застосовуватися у т.ч. для приймання окремих небезпечних відходів у складі побутових.</w:t>
      </w:r>
    </w:p>
    <w:p w14:paraId="581171B8" w14:textId="459DCEC5" w:rsidR="009F5569" w:rsidRPr="003B464E" w:rsidRDefault="009F5569" w:rsidP="003D7857">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Площа земельних ділянок для одного пункту приймання вторинної сировини повинна становити 15-30 м². Для узагальнених розрахунків площі земельної ділянки, для організації пункту приймання вторинної сировини слід приймати </w:t>
      </w:r>
      <w:r w:rsidR="002E0802">
        <w:rPr>
          <w:rFonts w:ascii="Times New Roman" w:hAnsi="Times New Roman" w:cs="Times New Roman"/>
          <w:sz w:val="28"/>
          <w:szCs w:val="28"/>
        </w:rPr>
        <w:t xml:space="preserve">                3</w:t>
      </w:r>
      <w:r w:rsidRPr="003B464E">
        <w:rPr>
          <w:rFonts w:ascii="Times New Roman" w:hAnsi="Times New Roman" w:cs="Times New Roman"/>
          <w:sz w:val="28"/>
          <w:szCs w:val="28"/>
        </w:rPr>
        <w:t>м² на 1000 осіб населення.</w:t>
      </w:r>
    </w:p>
    <w:p w14:paraId="30448D77" w14:textId="77777777" w:rsidR="009F5569" w:rsidRPr="003B464E" w:rsidRDefault="009F5569" w:rsidP="003D7857">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3B464E">
        <w:rPr>
          <w:rFonts w:ascii="Times New Roman" w:hAnsi="Times New Roman" w:cs="Times New Roman"/>
          <w:sz w:val="28"/>
          <w:szCs w:val="28"/>
        </w:rPr>
        <w:t>Для перевезення небезпечних відходів у складі побутових необхідно застосування спеціалізованих транспортних засобів. Ці машини можуть також застосовуватися для організації збирання небезпечних відходів в якості «мобільних пунктів приймання».</w:t>
      </w:r>
    </w:p>
    <w:p w14:paraId="50F3DE1A" w14:textId="7D7E4B41" w:rsidR="009F5569" w:rsidRPr="003B464E" w:rsidRDefault="009F5569" w:rsidP="003D785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3B464E">
        <w:rPr>
          <w:rFonts w:ascii="Times New Roman" w:hAnsi="Times New Roman" w:cs="Times New Roman"/>
          <w:sz w:val="28"/>
          <w:szCs w:val="28"/>
        </w:rPr>
        <w:t>Слід враховувати, що надання послуг у сфері управління (поводження) небезпечними відходами відноситься до ліцензованих в</w:t>
      </w:r>
      <w:r w:rsidR="002E0802">
        <w:rPr>
          <w:rFonts w:ascii="Times New Roman" w:hAnsi="Times New Roman" w:cs="Times New Roman"/>
          <w:sz w:val="28"/>
          <w:szCs w:val="28"/>
        </w:rPr>
        <w:t>идів діяльності. Для організації</w:t>
      </w:r>
      <w:r w:rsidRPr="003B464E">
        <w:rPr>
          <w:rFonts w:ascii="Times New Roman" w:hAnsi="Times New Roman" w:cs="Times New Roman"/>
          <w:sz w:val="28"/>
          <w:szCs w:val="28"/>
        </w:rPr>
        <w:t xml:space="preserve"> діяльності зі збирання небезпечних відходів у складі побутових відходів надавач послуг повинен отримати відповідні ліцензії (на перевезення небезпечних відходів та на управління (поводження) небезпечними відходами).</w:t>
      </w:r>
    </w:p>
    <w:p w14:paraId="369C7D6A" w14:textId="00A37A59"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Цільове створення об’єктів орієнтованих на оброблення небезпечних відходів у складі побутових відходів </w:t>
      </w:r>
      <w:r w:rsidR="006E17C5">
        <w:rPr>
          <w:rFonts w:ascii="Times New Roman" w:hAnsi="Times New Roman" w:cs="Times New Roman"/>
          <w:sz w:val="28"/>
          <w:szCs w:val="28"/>
        </w:rPr>
        <w:t xml:space="preserve">у Рогатинській </w:t>
      </w:r>
      <w:r w:rsidRPr="003B464E">
        <w:rPr>
          <w:rFonts w:ascii="Times New Roman" w:hAnsi="Times New Roman" w:cs="Times New Roman"/>
          <w:sz w:val="28"/>
          <w:szCs w:val="28"/>
        </w:rPr>
        <w:t xml:space="preserve"> громаді в МПУВ не передбачається.</w:t>
      </w:r>
    </w:p>
    <w:p w14:paraId="1EB2431D" w14:textId="5F46AA7A" w:rsidR="009F5569" w:rsidRPr="003D7857" w:rsidRDefault="003D7857" w:rsidP="003D7857">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3D7857">
        <w:rPr>
          <w:rFonts w:ascii="Times New Roman" w:hAnsi="Times New Roman" w:cs="Times New Roman"/>
          <w:b/>
          <w:bCs/>
          <w:color w:val="000000"/>
          <w:sz w:val="28"/>
          <w:szCs w:val="28"/>
        </w:rPr>
        <w:lastRenderedPageBreak/>
        <w:t xml:space="preserve">4.3.4.7. </w:t>
      </w:r>
      <w:r w:rsidR="009F5569" w:rsidRPr="003D7857">
        <w:rPr>
          <w:rFonts w:ascii="Times New Roman" w:hAnsi="Times New Roman" w:cs="Times New Roman"/>
          <w:b/>
          <w:bCs/>
          <w:color w:val="000000"/>
          <w:sz w:val="28"/>
          <w:szCs w:val="28"/>
        </w:rPr>
        <w:t>Рослинні відходи сільського господарств</w:t>
      </w:r>
      <w:r w:rsidR="00311E8E">
        <w:rPr>
          <w:rFonts w:ascii="Times New Roman" w:hAnsi="Times New Roman" w:cs="Times New Roman"/>
          <w:b/>
          <w:bCs/>
          <w:color w:val="000000"/>
          <w:sz w:val="28"/>
          <w:szCs w:val="28"/>
        </w:rPr>
        <w:t>а</w:t>
      </w:r>
    </w:p>
    <w:p w14:paraId="162A7B50" w14:textId="77777777" w:rsidR="009F5569" w:rsidRPr="003D7857" w:rsidRDefault="009F5569" w:rsidP="003D7857">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Управління відходами сільського господарства рослинного походження здійснюється на загальних засадах управління відходами.</w:t>
      </w:r>
    </w:p>
    <w:p w14:paraId="76C96CA6" w14:textId="18AB4A90" w:rsidR="009F5569" w:rsidRPr="003D7857" w:rsidRDefault="009F5569" w:rsidP="003D7857">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Національним планом управління відходами до 2030 року передбачаються наступні заходи, що повинні бути реалізовані в регіонах:</w:t>
      </w:r>
    </w:p>
    <w:p w14:paraId="285A0C2D" w14:textId="0277D493" w:rsidR="009F5569" w:rsidRPr="003D7857" w:rsidRDefault="009F5569" w:rsidP="005704C3">
      <w:pPr>
        <w:pStyle w:val="aa"/>
        <w:widowControl w:val="0"/>
        <w:numPr>
          <w:ilvl w:val="0"/>
          <w:numId w:val="63"/>
        </w:numPr>
        <w:tabs>
          <w:tab w:val="left" w:pos="993"/>
        </w:tabs>
        <w:autoSpaceDE w:val="0"/>
        <w:autoSpaceDN w:val="0"/>
        <w:adjustRightInd w:val="0"/>
        <w:spacing w:line="276" w:lineRule="auto"/>
        <w:ind w:left="0" w:firstLine="567"/>
        <w:jc w:val="both"/>
        <w:rPr>
          <w:sz w:val="28"/>
          <w:szCs w:val="28"/>
        </w:rPr>
      </w:pPr>
      <w:r w:rsidRPr="003D7857">
        <w:rPr>
          <w:color w:val="000000"/>
          <w:sz w:val="28"/>
          <w:szCs w:val="28"/>
        </w:rPr>
        <w:t>Впровадження потужностей з анаеробного розкладення відходів рослинного походження.</w:t>
      </w:r>
    </w:p>
    <w:p w14:paraId="2191D52B" w14:textId="77777777" w:rsidR="009F5569" w:rsidRPr="003D7857" w:rsidRDefault="009F5569" w:rsidP="003D7857">
      <w:pPr>
        <w:widowControl w:val="0"/>
        <w:autoSpaceDE w:val="0"/>
        <w:autoSpaceDN w:val="0"/>
        <w:adjustRightInd w:val="0"/>
        <w:spacing w:after="0" w:line="276" w:lineRule="auto"/>
        <w:ind w:right="9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Такі проекти можуть бути реалізовані суб’єктами господарювання самостійно, як виключно для рослинних відходів так і для комбінації рослинних відходів з відходами тваринництва/птахівництва, а також з виробничими відходами.</w:t>
      </w:r>
    </w:p>
    <w:p w14:paraId="72AB9CA6" w14:textId="14A3305E" w:rsidR="009F5569" w:rsidRPr="003D7857" w:rsidRDefault="009F5569" w:rsidP="005704C3">
      <w:pPr>
        <w:pStyle w:val="aa"/>
        <w:widowControl w:val="0"/>
        <w:numPr>
          <w:ilvl w:val="0"/>
          <w:numId w:val="63"/>
        </w:numPr>
        <w:tabs>
          <w:tab w:val="left" w:pos="993"/>
        </w:tabs>
        <w:autoSpaceDE w:val="0"/>
        <w:autoSpaceDN w:val="0"/>
        <w:adjustRightInd w:val="0"/>
        <w:spacing w:line="276" w:lineRule="auto"/>
        <w:ind w:left="0" w:right="76" w:firstLine="567"/>
        <w:jc w:val="both"/>
        <w:rPr>
          <w:sz w:val="28"/>
          <w:szCs w:val="28"/>
        </w:rPr>
      </w:pPr>
      <w:r w:rsidRPr="003D7857">
        <w:rPr>
          <w:color w:val="000000"/>
          <w:sz w:val="28"/>
          <w:szCs w:val="28"/>
        </w:rPr>
        <w:t>Реалізація регіональних пілотних проектів з будівництва когенераційних електростанцій на рівні областей для оброблення відходів сільськогосподарського виробництва.</w:t>
      </w:r>
    </w:p>
    <w:p w14:paraId="3CA577D4" w14:textId="77777777" w:rsidR="009F5569" w:rsidRPr="003D7857" w:rsidRDefault="009F5569" w:rsidP="003D7857">
      <w:pPr>
        <w:widowControl w:val="0"/>
        <w:autoSpaceDE w:val="0"/>
        <w:autoSpaceDN w:val="0"/>
        <w:adjustRightInd w:val="0"/>
        <w:spacing w:after="0" w:line="276" w:lineRule="auto"/>
        <w:ind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Рішення щодо створення таких об’єктів буде прийматися за результатами проведеного відповідного дослідження на регіональному (міжобласному) рівні.</w:t>
      </w:r>
    </w:p>
    <w:p w14:paraId="32F2CCAB" w14:textId="212AF105" w:rsidR="009F5569" w:rsidRPr="003D7857" w:rsidRDefault="009F5569" w:rsidP="005704C3">
      <w:pPr>
        <w:pStyle w:val="aa"/>
        <w:widowControl w:val="0"/>
        <w:numPr>
          <w:ilvl w:val="0"/>
          <w:numId w:val="63"/>
        </w:numPr>
        <w:tabs>
          <w:tab w:val="left" w:pos="993"/>
        </w:tabs>
        <w:autoSpaceDE w:val="0"/>
        <w:autoSpaceDN w:val="0"/>
        <w:adjustRightInd w:val="0"/>
        <w:spacing w:line="276" w:lineRule="auto"/>
        <w:ind w:left="0" w:firstLine="567"/>
        <w:jc w:val="both"/>
        <w:rPr>
          <w:sz w:val="28"/>
          <w:szCs w:val="28"/>
        </w:rPr>
      </w:pPr>
      <w:r w:rsidRPr="003D7857">
        <w:rPr>
          <w:color w:val="000000"/>
          <w:sz w:val="28"/>
          <w:szCs w:val="28"/>
        </w:rPr>
        <w:t>Проведення досліджень щодо доцільності створення мережі регіональних потужностей для виробництва паперу і матеріалів з відходів рослинного походження.</w:t>
      </w:r>
    </w:p>
    <w:p w14:paraId="27A28EFE" w14:textId="77777777" w:rsidR="009F5569" w:rsidRPr="003D7857" w:rsidRDefault="009F5569" w:rsidP="003D7857">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Проблеми та загрози, пов’язані з відходами сільського господарства рослинного походження в громаді, не виявлені.</w:t>
      </w:r>
    </w:p>
    <w:p w14:paraId="47B87938" w14:textId="02897CB5" w:rsidR="009F5569" w:rsidRPr="003D7857" w:rsidRDefault="003D7857" w:rsidP="003D7857">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4"/>
          <w:szCs w:val="24"/>
        </w:rPr>
        <w:t>4</w:t>
      </w:r>
      <w:r w:rsidRPr="003D7857">
        <w:rPr>
          <w:rFonts w:ascii="Times New Roman" w:hAnsi="Times New Roman" w:cs="Times New Roman"/>
          <w:b/>
          <w:bCs/>
          <w:color w:val="000000"/>
          <w:sz w:val="28"/>
          <w:szCs w:val="28"/>
        </w:rPr>
        <w:t xml:space="preserve">.3.4.8. </w:t>
      </w:r>
      <w:r w:rsidR="009F5569" w:rsidRPr="003D7857">
        <w:rPr>
          <w:rFonts w:ascii="Times New Roman" w:hAnsi="Times New Roman" w:cs="Times New Roman"/>
          <w:b/>
          <w:bCs/>
          <w:color w:val="000000"/>
          <w:sz w:val="28"/>
          <w:szCs w:val="28"/>
        </w:rPr>
        <w:t>Рослинні відходи лісового господарства</w:t>
      </w:r>
    </w:p>
    <w:p w14:paraId="3AC45595" w14:textId="77777777" w:rsidR="009F5569" w:rsidRPr="003D7857"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Загальним напрямком управління рослинними відходами лісового господарства є їх використання в якості твердого палива.</w:t>
      </w:r>
    </w:p>
    <w:p w14:paraId="1913F92B" w14:textId="271A9034" w:rsidR="009F5569" w:rsidRPr="003D7857"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Як правило</w:t>
      </w:r>
      <w:r w:rsidR="00311E8E">
        <w:rPr>
          <w:rFonts w:ascii="Times New Roman" w:hAnsi="Times New Roman" w:cs="Times New Roman"/>
          <w:color w:val="000000"/>
          <w:sz w:val="28"/>
          <w:szCs w:val="28"/>
        </w:rPr>
        <w:t>,</w:t>
      </w:r>
      <w:r w:rsidRPr="003D7857">
        <w:rPr>
          <w:rFonts w:ascii="Times New Roman" w:hAnsi="Times New Roman" w:cs="Times New Roman"/>
          <w:color w:val="000000"/>
          <w:sz w:val="28"/>
          <w:szCs w:val="28"/>
        </w:rPr>
        <w:t xml:space="preserve"> дане питання вирішується в межах співпраці окремих господарюючих суб’єктів і не потребує спеціального управління на рівні територіальної громади.</w:t>
      </w:r>
    </w:p>
    <w:p w14:paraId="5779FB68" w14:textId="77777777" w:rsidR="009F5569" w:rsidRPr="003D7857"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Загальними напрямком управління деревними відходами є їх використання в якості палива або для виготовлення компосту.</w:t>
      </w:r>
    </w:p>
    <w:p w14:paraId="7DAEAF53" w14:textId="77777777" w:rsidR="009F5569" w:rsidRPr="003D7857"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Деревні відходи від домогосподарств можуть використовуватися в якості твердого палива або піддаватися компостуванню в цих же домогосподарствах.</w:t>
      </w:r>
    </w:p>
    <w:p w14:paraId="31890E98" w14:textId="77777777" w:rsidR="009F5569" w:rsidRDefault="009F5569" w:rsidP="003D7857">
      <w:pPr>
        <w:widowControl w:val="0"/>
        <w:autoSpaceDE w:val="0"/>
        <w:autoSpaceDN w:val="0"/>
        <w:adjustRightInd w:val="0"/>
        <w:spacing w:after="0" w:line="276" w:lineRule="auto"/>
        <w:ind w:right="69" w:firstLine="567"/>
        <w:jc w:val="both"/>
        <w:rPr>
          <w:rFonts w:ascii="Times New Roman" w:hAnsi="Times New Roman" w:cs="Times New Roman"/>
          <w:color w:val="000000"/>
          <w:sz w:val="28"/>
          <w:szCs w:val="28"/>
        </w:rPr>
      </w:pPr>
      <w:r w:rsidRPr="003D7857">
        <w:rPr>
          <w:rFonts w:ascii="Times New Roman" w:hAnsi="Times New Roman" w:cs="Times New Roman"/>
          <w:color w:val="000000"/>
          <w:sz w:val="28"/>
          <w:szCs w:val="28"/>
        </w:rPr>
        <w:t>Деревні відходи комунального походження можуть використовуватися в якості палива в комунальній теплоенергетиці або піддаватися компостуванню на компостних полях спеціально облаштованих в громаді.</w:t>
      </w:r>
    </w:p>
    <w:p w14:paraId="231E113D" w14:textId="77777777" w:rsidR="008143E4" w:rsidRPr="003D7857" w:rsidRDefault="008143E4" w:rsidP="003D7857">
      <w:pPr>
        <w:widowControl w:val="0"/>
        <w:autoSpaceDE w:val="0"/>
        <w:autoSpaceDN w:val="0"/>
        <w:adjustRightInd w:val="0"/>
        <w:spacing w:after="0" w:line="276" w:lineRule="auto"/>
        <w:ind w:right="69" w:firstLine="567"/>
        <w:jc w:val="both"/>
        <w:rPr>
          <w:rFonts w:ascii="Times New Roman" w:hAnsi="Times New Roman" w:cs="Times New Roman"/>
          <w:sz w:val="28"/>
          <w:szCs w:val="28"/>
        </w:rPr>
      </w:pPr>
    </w:p>
    <w:p w14:paraId="37F42A8B" w14:textId="789FB156" w:rsidR="009F5569" w:rsidRPr="003D7857" w:rsidRDefault="003D7857" w:rsidP="003D7857">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3D7857">
        <w:rPr>
          <w:rFonts w:ascii="Times New Roman" w:hAnsi="Times New Roman" w:cs="Times New Roman"/>
          <w:b/>
          <w:bCs/>
          <w:color w:val="000000"/>
          <w:sz w:val="28"/>
          <w:szCs w:val="28"/>
        </w:rPr>
        <w:t xml:space="preserve">4.3.4.9. </w:t>
      </w:r>
      <w:r w:rsidR="009F5569" w:rsidRPr="003D7857">
        <w:rPr>
          <w:rFonts w:ascii="Times New Roman" w:hAnsi="Times New Roman" w:cs="Times New Roman"/>
          <w:b/>
          <w:bCs/>
          <w:color w:val="000000"/>
          <w:sz w:val="28"/>
          <w:szCs w:val="28"/>
        </w:rPr>
        <w:t>Відходи тваринного походження</w:t>
      </w:r>
    </w:p>
    <w:p w14:paraId="06B59AEC" w14:textId="7DFBA388" w:rsidR="009F5569" w:rsidRPr="003D7857" w:rsidRDefault="009F5569" w:rsidP="00DA685B">
      <w:pPr>
        <w:widowControl w:val="0"/>
        <w:autoSpaceDE w:val="0"/>
        <w:autoSpaceDN w:val="0"/>
        <w:adjustRightInd w:val="0"/>
        <w:spacing w:after="0" w:line="276" w:lineRule="auto"/>
        <w:ind w:right="70"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 xml:space="preserve">Організаційні та правові засади діяльності фізичних та юридичних осіб, пов’язаної з утворенням, збиранням, перевезенням, зберіганням, обробленням, переробленням, видаленням побічних продуктів тваринного походження, не </w:t>
      </w:r>
      <w:r w:rsidRPr="003D7857">
        <w:rPr>
          <w:rFonts w:ascii="Times New Roman" w:hAnsi="Times New Roman" w:cs="Times New Roman"/>
          <w:color w:val="000000"/>
          <w:sz w:val="28"/>
          <w:szCs w:val="28"/>
        </w:rPr>
        <w:lastRenderedPageBreak/>
        <w:t>призначених або визнаних непридатними для споживання людиною, продуктів оброблення, перероблення побічних продуктів тваринного походження, не призначених для споживання людиною визначені Законом України «Про побічні продукти тваринного походження, не призначені для споживання людиною»</w:t>
      </w:r>
      <w:r w:rsidR="00DA685B">
        <w:rPr>
          <w:rFonts w:ascii="Times New Roman" w:hAnsi="Times New Roman" w:cs="Times New Roman"/>
          <w:color w:val="000000"/>
          <w:sz w:val="28"/>
          <w:szCs w:val="28"/>
        </w:rPr>
        <w:t xml:space="preserve">           </w:t>
      </w:r>
      <w:r w:rsidRPr="003D7857">
        <w:rPr>
          <w:rFonts w:ascii="Times New Roman" w:hAnsi="Times New Roman" w:cs="Times New Roman"/>
          <w:color w:val="000000"/>
          <w:sz w:val="28"/>
          <w:szCs w:val="28"/>
        </w:rPr>
        <w:t xml:space="preserve"> (7 квітня 2015 року № 287-УІІІ).</w:t>
      </w:r>
    </w:p>
    <w:p w14:paraId="0004FB92" w14:textId="77777777" w:rsidR="009F5569" w:rsidRPr="003D7857" w:rsidRDefault="009F5569" w:rsidP="00DA685B">
      <w:pPr>
        <w:widowControl w:val="0"/>
        <w:autoSpaceDE w:val="0"/>
        <w:autoSpaceDN w:val="0"/>
        <w:adjustRightInd w:val="0"/>
        <w:spacing w:after="0" w:line="276" w:lineRule="auto"/>
        <w:ind w:right="62"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Побічні продукти тваринного походження, не призначені для споживання людиною – це туша або частини туш забитих, загиблих тварин, сировина та продукти тваринного походження, що не призначені або визнані непридатними для споживання людиною (далі - побічні продукти тваринного походження).</w:t>
      </w:r>
    </w:p>
    <w:p w14:paraId="5A33CD7B" w14:textId="77777777" w:rsidR="009F5569" w:rsidRPr="003D7857" w:rsidRDefault="009F5569"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У сфері управління відходами тваринного походження необхідно забезпечити:</w:t>
      </w:r>
    </w:p>
    <w:p w14:paraId="6B36C1B1" w14:textId="77777777" w:rsidR="00DA685B" w:rsidRPr="00EF0734" w:rsidRDefault="009F5569" w:rsidP="005704C3">
      <w:pPr>
        <w:pStyle w:val="aa"/>
        <w:widowControl w:val="0"/>
        <w:numPr>
          <w:ilvl w:val="0"/>
          <w:numId w:val="64"/>
        </w:numPr>
        <w:autoSpaceDE w:val="0"/>
        <w:autoSpaceDN w:val="0"/>
        <w:adjustRightInd w:val="0"/>
        <w:spacing w:line="276" w:lineRule="auto"/>
        <w:ind w:left="426" w:right="75" w:hanging="426"/>
        <w:jc w:val="both"/>
        <w:rPr>
          <w:sz w:val="28"/>
          <w:szCs w:val="28"/>
          <w:lang w:val="uk-UA"/>
        </w:rPr>
      </w:pPr>
      <w:r w:rsidRPr="00EF0734">
        <w:rPr>
          <w:color w:val="000000"/>
          <w:sz w:val="28"/>
          <w:szCs w:val="28"/>
          <w:lang w:val="uk-UA"/>
        </w:rPr>
        <w:t>дотримання вимог екологічної та ветеринарно-санітарної безпеки в місцях</w:t>
      </w:r>
      <w:r w:rsidR="00DA685B" w:rsidRPr="00DA685B">
        <w:rPr>
          <w:color w:val="000000"/>
          <w:sz w:val="28"/>
          <w:szCs w:val="28"/>
          <w:lang w:val="uk-UA"/>
        </w:rPr>
        <w:t xml:space="preserve"> </w:t>
      </w:r>
      <w:r w:rsidRPr="00EF0734">
        <w:rPr>
          <w:color w:val="000000"/>
          <w:sz w:val="28"/>
          <w:szCs w:val="28"/>
          <w:lang w:val="uk-UA"/>
        </w:rPr>
        <w:t>зберігання відходів тваринного походження (у т.ч. побічних продуктів тваринного походження);</w:t>
      </w:r>
    </w:p>
    <w:p w14:paraId="4DA540C4" w14:textId="77777777" w:rsidR="00DA685B" w:rsidRPr="00EF0734" w:rsidRDefault="009F5569" w:rsidP="005704C3">
      <w:pPr>
        <w:pStyle w:val="aa"/>
        <w:widowControl w:val="0"/>
        <w:numPr>
          <w:ilvl w:val="0"/>
          <w:numId w:val="64"/>
        </w:numPr>
        <w:autoSpaceDE w:val="0"/>
        <w:autoSpaceDN w:val="0"/>
        <w:adjustRightInd w:val="0"/>
        <w:spacing w:line="276" w:lineRule="auto"/>
        <w:ind w:left="426" w:right="60" w:hanging="426"/>
        <w:jc w:val="both"/>
        <w:rPr>
          <w:sz w:val="28"/>
          <w:szCs w:val="28"/>
          <w:lang w:val="uk-UA"/>
        </w:rPr>
      </w:pPr>
      <w:r w:rsidRPr="00EF0734">
        <w:rPr>
          <w:color w:val="000000"/>
          <w:sz w:val="28"/>
          <w:szCs w:val="28"/>
          <w:lang w:val="uk-UA"/>
        </w:rPr>
        <w:t>можливість оброблення відходів тваринного походження (у т.ч. побічних продуктів тваринного походження) з отриманням цільових продуктів шляхом розвитку відповідної інфраструктури;</w:t>
      </w:r>
    </w:p>
    <w:p w14:paraId="4D337350" w14:textId="57B276DE" w:rsidR="009F5569" w:rsidRPr="00DA685B" w:rsidRDefault="009F5569" w:rsidP="005704C3">
      <w:pPr>
        <w:pStyle w:val="aa"/>
        <w:widowControl w:val="0"/>
        <w:numPr>
          <w:ilvl w:val="0"/>
          <w:numId w:val="64"/>
        </w:numPr>
        <w:autoSpaceDE w:val="0"/>
        <w:autoSpaceDN w:val="0"/>
        <w:adjustRightInd w:val="0"/>
        <w:spacing w:line="276" w:lineRule="auto"/>
        <w:ind w:left="426" w:right="60" w:hanging="426"/>
        <w:jc w:val="both"/>
        <w:rPr>
          <w:sz w:val="28"/>
          <w:szCs w:val="28"/>
        </w:rPr>
      </w:pPr>
      <w:r w:rsidRPr="00DA685B">
        <w:rPr>
          <w:color w:val="000000"/>
          <w:sz w:val="28"/>
          <w:szCs w:val="28"/>
        </w:rPr>
        <w:t>можливість видалення відходів тваринного походження (у т.ч. побічних продуктів тваринного походження), таких, що не підлягають обробленню (утилізації), шляхом розвитку відповідної інфраструктури.</w:t>
      </w:r>
    </w:p>
    <w:p w14:paraId="49DB9E47" w14:textId="77777777" w:rsidR="009F5569" w:rsidRPr="003D7857" w:rsidRDefault="009F5569" w:rsidP="00DA685B">
      <w:pPr>
        <w:widowControl w:val="0"/>
        <w:autoSpaceDE w:val="0"/>
        <w:autoSpaceDN w:val="0"/>
        <w:adjustRightInd w:val="0"/>
        <w:spacing w:after="0" w:line="276" w:lineRule="auto"/>
        <w:ind w:left="20" w:right="65"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Дотримання вимог екологічної та ветеринарно-санітарної безпеки в місцях зберігання відходів тваринного походження (у т.ч. побічних продуктів тваринного походження) забезпечується наступним чином:</w:t>
      </w:r>
    </w:p>
    <w:p w14:paraId="66AF321F" w14:textId="7BF1CB4C" w:rsidR="00DA685B" w:rsidRPr="00DA685B" w:rsidRDefault="00DA685B" w:rsidP="005704C3">
      <w:pPr>
        <w:pStyle w:val="aa"/>
        <w:widowControl w:val="0"/>
        <w:numPr>
          <w:ilvl w:val="0"/>
          <w:numId w:val="65"/>
        </w:numPr>
        <w:autoSpaceDE w:val="0"/>
        <w:autoSpaceDN w:val="0"/>
        <w:adjustRightInd w:val="0"/>
        <w:spacing w:line="276" w:lineRule="auto"/>
        <w:ind w:left="284" w:hanging="284"/>
        <w:jc w:val="both"/>
        <w:rPr>
          <w:sz w:val="28"/>
          <w:szCs w:val="28"/>
          <w:lang w:val="uk-UA"/>
        </w:rPr>
      </w:pPr>
      <w:r w:rsidRPr="00DA685B">
        <w:rPr>
          <w:color w:val="000000"/>
          <w:sz w:val="28"/>
          <w:szCs w:val="28"/>
          <w:lang w:val="uk-UA"/>
        </w:rPr>
        <w:t>з</w:t>
      </w:r>
      <w:r w:rsidR="009F5569" w:rsidRPr="00DA685B">
        <w:rPr>
          <w:color w:val="000000"/>
          <w:sz w:val="28"/>
          <w:szCs w:val="28"/>
          <w:lang w:val="uk-UA"/>
        </w:rPr>
        <w:t>абезпечення обліку відходів тваринного походження (у т.ч. побічних</w:t>
      </w:r>
      <w:r w:rsidRPr="00DA685B">
        <w:rPr>
          <w:color w:val="000000"/>
          <w:sz w:val="28"/>
          <w:szCs w:val="28"/>
          <w:lang w:val="uk-UA"/>
        </w:rPr>
        <w:t xml:space="preserve"> </w:t>
      </w:r>
      <w:r>
        <w:rPr>
          <w:color w:val="000000"/>
          <w:sz w:val="28"/>
          <w:szCs w:val="28"/>
          <w:lang w:val="uk-UA"/>
        </w:rPr>
        <w:t>п</w:t>
      </w:r>
      <w:r w:rsidR="009F5569" w:rsidRPr="00DA685B">
        <w:rPr>
          <w:color w:val="000000"/>
          <w:sz w:val="28"/>
          <w:szCs w:val="28"/>
          <w:lang w:val="uk-UA"/>
        </w:rPr>
        <w:t>родуктів тваринного походження);</w:t>
      </w:r>
    </w:p>
    <w:p w14:paraId="17BE6E67" w14:textId="77777777" w:rsidR="00DA685B" w:rsidRPr="00DA685B" w:rsidRDefault="009F5569" w:rsidP="005704C3">
      <w:pPr>
        <w:pStyle w:val="aa"/>
        <w:widowControl w:val="0"/>
        <w:numPr>
          <w:ilvl w:val="0"/>
          <w:numId w:val="65"/>
        </w:numPr>
        <w:autoSpaceDE w:val="0"/>
        <w:autoSpaceDN w:val="0"/>
        <w:adjustRightInd w:val="0"/>
        <w:spacing w:line="276" w:lineRule="auto"/>
        <w:ind w:left="284" w:right="74" w:hanging="284"/>
        <w:jc w:val="both"/>
        <w:rPr>
          <w:sz w:val="28"/>
          <w:szCs w:val="28"/>
          <w:lang w:val="uk-UA"/>
        </w:rPr>
      </w:pPr>
      <w:r w:rsidRPr="00DA685B">
        <w:rPr>
          <w:color w:val="000000"/>
          <w:sz w:val="28"/>
          <w:szCs w:val="28"/>
          <w:lang w:val="uk-UA"/>
        </w:rPr>
        <w:t>складання/уточнення обласних реєстрів об’єктів утворення та зберігання</w:t>
      </w:r>
      <w:r w:rsidR="00DA685B" w:rsidRPr="00DA685B">
        <w:rPr>
          <w:color w:val="000000"/>
          <w:sz w:val="28"/>
          <w:szCs w:val="28"/>
          <w:lang w:val="uk-UA"/>
        </w:rPr>
        <w:t xml:space="preserve"> </w:t>
      </w:r>
      <w:r w:rsidRPr="00DA685B">
        <w:rPr>
          <w:color w:val="000000"/>
          <w:sz w:val="28"/>
          <w:szCs w:val="28"/>
          <w:lang w:val="uk-UA"/>
        </w:rPr>
        <w:t>відходів тваринного походження (у т.ч. побічних продуктів тваринного походження) -окремо розглядаються місця зберігання тваринних екскрементів (у т.ч. пташиного посліду) та інші відходи тваринного походження (у т.ч. побічні продукти тваринного походження);</w:t>
      </w:r>
    </w:p>
    <w:p w14:paraId="3B6312F3" w14:textId="77777777" w:rsidR="00DA685B" w:rsidRPr="00DA685B" w:rsidRDefault="009F5569" w:rsidP="005704C3">
      <w:pPr>
        <w:pStyle w:val="aa"/>
        <w:widowControl w:val="0"/>
        <w:numPr>
          <w:ilvl w:val="0"/>
          <w:numId w:val="65"/>
        </w:numPr>
        <w:autoSpaceDE w:val="0"/>
        <w:autoSpaceDN w:val="0"/>
        <w:adjustRightInd w:val="0"/>
        <w:spacing w:line="276" w:lineRule="auto"/>
        <w:ind w:left="284" w:right="90" w:hanging="284"/>
        <w:jc w:val="both"/>
        <w:rPr>
          <w:sz w:val="28"/>
          <w:szCs w:val="28"/>
          <w:lang w:val="uk-UA"/>
        </w:rPr>
      </w:pPr>
      <w:r w:rsidRPr="00DA685B">
        <w:rPr>
          <w:color w:val="000000"/>
          <w:sz w:val="28"/>
          <w:szCs w:val="28"/>
          <w:lang w:val="uk-UA"/>
        </w:rPr>
        <w:t>аналізу місць зберігання відходів тваринного походження (у т.ч. побічних продуктів тваринного походження) щодо забезпечення екологічної та ветеринарно-санітарної безпеки, усунення невідповідностей, за потреби;</w:t>
      </w:r>
    </w:p>
    <w:p w14:paraId="22BB10B9" w14:textId="7761928C" w:rsidR="009F5569" w:rsidRPr="00DA685B" w:rsidRDefault="009F5569" w:rsidP="005704C3">
      <w:pPr>
        <w:pStyle w:val="aa"/>
        <w:widowControl w:val="0"/>
        <w:numPr>
          <w:ilvl w:val="0"/>
          <w:numId w:val="65"/>
        </w:numPr>
        <w:autoSpaceDE w:val="0"/>
        <w:autoSpaceDN w:val="0"/>
        <w:adjustRightInd w:val="0"/>
        <w:spacing w:line="276" w:lineRule="auto"/>
        <w:ind w:left="284" w:right="90" w:hanging="284"/>
        <w:jc w:val="both"/>
        <w:rPr>
          <w:sz w:val="28"/>
          <w:szCs w:val="28"/>
          <w:lang w:val="uk-UA"/>
        </w:rPr>
      </w:pPr>
      <w:r w:rsidRPr="00DA685B">
        <w:rPr>
          <w:color w:val="000000"/>
          <w:sz w:val="28"/>
          <w:szCs w:val="28"/>
          <w:lang w:val="uk-UA"/>
        </w:rPr>
        <w:t>забезпечення контролю вимог законодавства з боку Державної екологічної інспекції  та Головного управління Держпродспоживслужби</w:t>
      </w:r>
      <w:r w:rsidR="00864CAD">
        <w:rPr>
          <w:color w:val="000000"/>
          <w:sz w:val="28"/>
          <w:szCs w:val="28"/>
          <w:lang w:val="uk-UA"/>
        </w:rPr>
        <w:t>.</w:t>
      </w:r>
    </w:p>
    <w:p w14:paraId="7D7D5C00" w14:textId="77777777" w:rsidR="009F5569" w:rsidRPr="003D7857" w:rsidRDefault="009F5569"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Власники відходів тваринного походження (у т.ч. побічних продуктів тваринного походження) повинні мати можливості для оброблення відповідних відходів.</w:t>
      </w:r>
    </w:p>
    <w:p w14:paraId="4D3F6130" w14:textId="77777777" w:rsidR="009F5569" w:rsidRPr="003D7857" w:rsidRDefault="009F5569" w:rsidP="00DA685B">
      <w:pPr>
        <w:widowControl w:val="0"/>
        <w:autoSpaceDE w:val="0"/>
        <w:autoSpaceDN w:val="0"/>
        <w:adjustRightInd w:val="0"/>
        <w:spacing w:after="0" w:line="276" w:lineRule="auto"/>
        <w:ind w:left="20" w:right="94"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 xml:space="preserve">Такі можливості забезпечуються наявністю відповідних об’єктів інфраструктури або у власних господарствах або у сторонніх суб’єктів </w:t>
      </w:r>
      <w:r w:rsidRPr="003D7857">
        <w:rPr>
          <w:rFonts w:ascii="Times New Roman" w:hAnsi="Times New Roman" w:cs="Times New Roman"/>
          <w:color w:val="000000"/>
          <w:sz w:val="28"/>
          <w:szCs w:val="28"/>
        </w:rPr>
        <w:lastRenderedPageBreak/>
        <w:t>господарювання, що надають відповідні послуги.</w:t>
      </w:r>
    </w:p>
    <w:p w14:paraId="13804B94" w14:textId="77777777" w:rsidR="009F5569" w:rsidRPr="003D7857" w:rsidRDefault="009F5569" w:rsidP="00DA685B">
      <w:pPr>
        <w:widowControl w:val="0"/>
        <w:autoSpaceDE w:val="0"/>
        <w:autoSpaceDN w:val="0"/>
        <w:adjustRightInd w:val="0"/>
        <w:spacing w:after="0" w:line="276" w:lineRule="auto"/>
        <w:ind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Розвиток системи управління відходами тваринного походження вимагає рішень на рівні обласного управління:</w:t>
      </w:r>
    </w:p>
    <w:p w14:paraId="7431BD76" w14:textId="77777777" w:rsidR="00DA685B" w:rsidRPr="00DA685B" w:rsidRDefault="009F5569" w:rsidP="005704C3">
      <w:pPr>
        <w:pStyle w:val="aa"/>
        <w:widowControl w:val="0"/>
        <w:numPr>
          <w:ilvl w:val="0"/>
          <w:numId w:val="66"/>
        </w:numPr>
        <w:tabs>
          <w:tab w:val="left" w:pos="993"/>
        </w:tabs>
        <w:autoSpaceDE w:val="0"/>
        <w:autoSpaceDN w:val="0"/>
        <w:adjustRightInd w:val="0"/>
        <w:spacing w:line="276" w:lineRule="auto"/>
        <w:ind w:left="0" w:right="79" w:firstLine="567"/>
        <w:jc w:val="both"/>
        <w:rPr>
          <w:sz w:val="28"/>
          <w:szCs w:val="28"/>
        </w:rPr>
      </w:pPr>
      <w:r w:rsidRPr="00DA685B">
        <w:rPr>
          <w:color w:val="000000"/>
          <w:sz w:val="28"/>
          <w:szCs w:val="28"/>
        </w:rPr>
        <w:t>Створення/уточнення обласного реєстру об'єктів оброблення відходів тваринного походження (у т.ч. побічних продуктів тваринного походження). У разі прийняття на державному рівні відповідної нормативної та методичної бази, передбачається проведення інвентаризації об'єктів оброблення відходів тваринного походження (у т.ч. побічних продуктів тваринного походження).</w:t>
      </w:r>
    </w:p>
    <w:p w14:paraId="2128E5E7" w14:textId="333E5EBD" w:rsidR="009F5569" w:rsidRPr="00DA685B" w:rsidRDefault="009F5569" w:rsidP="005704C3">
      <w:pPr>
        <w:pStyle w:val="aa"/>
        <w:widowControl w:val="0"/>
        <w:numPr>
          <w:ilvl w:val="0"/>
          <w:numId w:val="66"/>
        </w:numPr>
        <w:tabs>
          <w:tab w:val="left" w:pos="993"/>
        </w:tabs>
        <w:autoSpaceDE w:val="0"/>
        <w:autoSpaceDN w:val="0"/>
        <w:adjustRightInd w:val="0"/>
        <w:spacing w:line="276" w:lineRule="auto"/>
        <w:ind w:left="0" w:right="79" w:firstLine="567"/>
        <w:jc w:val="both"/>
        <w:rPr>
          <w:sz w:val="28"/>
          <w:szCs w:val="28"/>
        </w:rPr>
      </w:pPr>
      <w:r w:rsidRPr="00DA685B">
        <w:rPr>
          <w:color w:val="000000"/>
          <w:sz w:val="28"/>
          <w:szCs w:val="28"/>
        </w:rPr>
        <w:t>Проведення досліджень щодо визначення потреби у збільшенні потужності наявних та створенні додаткових об’єктів з оброблення відходів тваринного походження. Особлива увага приділяється забезпеченості території області потужностями санітарно-ветеринарних заводів та надійному функціонуванню системи збирання та транспортування відповідних відходів тваринного походження (у т.ч. побічних</w:t>
      </w:r>
      <w:r w:rsidR="00DA685B" w:rsidRPr="00DA685B">
        <w:rPr>
          <w:color w:val="000000"/>
          <w:sz w:val="28"/>
          <w:szCs w:val="28"/>
        </w:rPr>
        <w:t xml:space="preserve"> </w:t>
      </w:r>
      <w:r w:rsidRPr="00DA685B">
        <w:rPr>
          <w:color w:val="000000"/>
          <w:sz w:val="28"/>
          <w:szCs w:val="28"/>
        </w:rPr>
        <w:t>продуктів тваринного походження) від місць їх утворення до об’єктів з оброблення. Стале функціонування системи управління (поводження) відходами тваринного</w:t>
      </w:r>
      <w:r w:rsidR="00DA685B" w:rsidRPr="00DA685B">
        <w:rPr>
          <w:color w:val="000000"/>
          <w:sz w:val="28"/>
          <w:szCs w:val="28"/>
        </w:rPr>
        <w:t xml:space="preserve"> </w:t>
      </w:r>
      <w:r w:rsidRPr="00DA685B">
        <w:rPr>
          <w:color w:val="000000"/>
          <w:sz w:val="28"/>
          <w:szCs w:val="28"/>
        </w:rPr>
        <w:t>походження також потребує наявності діючих організаційних механізмів, що забезпечують наявність відповідних послуг, а також системи контролю на державному рівні.</w:t>
      </w:r>
    </w:p>
    <w:p w14:paraId="3908829F" w14:textId="77777777" w:rsidR="009F5569" w:rsidRPr="003D7857" w:rsidRDefault="009F5569"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Видалення побічних продуктів тваринного походження можливо наступними способами:</w:t>
      </w:r>
    </w:p>
    <w:p w14:paraId="1687CDFA" w14:textId="491CF071" w:rsidR="009F5569" w:rsidRPr="00DA685B" w:rsidRDefault="009F5569" w:rsidP="005704C3">
      <w:pPr>
        <w:pStyle w:val="aa"/>
        <w:widowControl w:val="0"/>
        <w:numPr>
          <w:ilvl w:val="0"/>
          <w:numId w:val="67"/>
        </w:numPr>
        <w:autoSpaceDE w:val="0"/>
        <w:autoSpaceDN w:val="0"/>
        <w:adjustRightInd w:val="0"/>
        <w:spacing w:line="276" w:lineRule="auto"/>
        <w:ind w:left="284" w:hanging="284"/>
        <w:jc w:val="both"/>
        <w:rPr>
          <w:sz w:val="28"/>
          <w:szCs w:val="28"/>
          <w:lang w:val="uk-UA"/>
        </w:rPr>
      </w:pPr>
      <w:r w:rsidRPr="00DA685B">
        <w:rPr>
          <w:color w:val="000000"/>
          <w:sz w:val="28"/>
          <w:szCs w:val="28"/>
          <w:lang w:val="uk-UA"/>
        </w:rPr>
        <w:t>спалювання відкритим способом або в спеціалізованому обладнанні;</w:t>
      </w:r>
    </w:p>
    <w:p w14:paraId="72F5BCD8" w14:textId="6B5468E3" w:rsidR="009F5569" w:rsidRPr="00DA685B" w:rsidRDefault="009F5569" w:rsidP="005704C3">
      <w:pPr>
        <w:pStyle w:val="aa"/>
        <w:widowControl w:val="0"/>
        <w:numPr>
          <w:ilvl w:val="0"/>
          <w:numId w:val="67"/>
        </w:numPr>
        <w:autoSpaceDE w:val="0"/>
        <w:autoSpaceDN w:val="0"/>
        <w:adjustRightInd w:val="0"/>
        <w:spacing w:line="276" w:lineRule="auto"/>
        <w:ind w:left="284" w:hanging="284"/>
        <w:jc w:val="both"/>
        <w:rPr>
          <w:sz w:val="28"/>
          <w:szCs w:val="28"/>
          <w:lang w:val="uk-UA"/>
        </w:rPr>
      </w:pPr>
      <w:r w:rsidRPr="00DA685B">
        <w:rPr>
          <w:color w:val="000000"/>
          <w:sz w:val="28"/>
          <w:szCs w:val="28"/>
          <w:lang w:val="uk-UA"/>
        </w:rPr>
        <w:t>захоронення в худобомогильниках;</w:t>
      </w:r>
    </w:p>
    <w:p w14:paraId="585AA02E" w14:textId="777BCA35" w:rsidR="009F5569" w:rsidRPr="00DA685B" w:rsidRDefault="009F5569" w:rsidP="005704C3">
      <w:pPr>
        <w:pStyle w:val="aa"/>
        <w:widowControl w:val="0"/>
        <w:numPr>
          <w:ilvl w:val="0"/>
          <w:numId w:val="67"/>
        </w:numPr>
        <w:autoSpaceDE w:val="0"/>
        <w:autoSpaceDN w:val="0"/>
        <w:adjustRightInd w:val="0"/>
        <w:spacing w:line="276" w:lineRule="auto"/>
        <w:ind w:left="284" w:hanging="284"/>
        <w:jc w:val="both"/>
        <w:rPr>
          <w:sz w:val="28"/>
          <w:szCs w:val="28"/>
          <w:lang w:val="uk-UA"/>
        </w:rPr>
      </w:pPr>
      <w:r w:rsidRPr="00DA685B">
        <w:rPr>
          <w:color w:val="000000"/>
          <w:sz w:val="28"/>
          <w:szCs w:val="28"/>
          <w:lang w:val="uk-UA"/>
        </w:rPr>
        <w:t>захоронення в біотермічних ямах.</w:t>
      </w:r>
    </w:p>
    <w:p w14:paraId="08DA811A" w14:textId="77922BF0" w:rsidR="009F5569" w:rsidRPr="003D7857" w:rsidRDefault="009F5569"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Побічні продукти тваринного походження, що належать до категорії I, підлягають</w:t>
      </w:r>
      <w:r w:rsidR="00DA685B">
        <w:rPr>
          <w:rFonts w:ascii="Times New Roman" w:hAnsi="Times New Roman" w:cs="Times New Roman"/>
          <w:color w:val="000000"/>
          <w:sz w:val="28"/>
          <w:szCs w:val="28"/>
        </w:rPr>
        <w:t xml:space="preserve"> </w:t>
      </w:r>
      <w:r w:rsidRPr="003D7857">
        <w:rPr>
          <w:rFonts w:ascii="Times New Roman" w:hAnsi="Times New Roman" w:cs="Times New Roman"/>
          <w:color w:val="000000"/>
          <w:sz w:val="28"/>
          <w:szCs w:val="28"/>
        </w:rPr>
        <w:t>виключно видаленню.</w:t>
      </w:r>
    </w:p>
    <w:p w14:paraId="6BDB61A9" w14:textId="05563B17" w:rsidR="009F5569" w:rsidRPr="003D7857" w:rsidRDefault="009F5569"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Спалювання відкритим способом застосовується, як вимушена міра за відсутності</w:t>
      </w:r>
      <w:r w:rsidR="00DA685B">
        <w:rPr>
          <w:rFonts w:ascii="Times New Roman" w:hAnsi="Times New Roman" w:cs="Times New Roman"/>
          <w:color w:val="000000"/>
          <w:sz w:val="28"/>
          <w:szCs w:val="28"/>
        </w:rPr>
        <w:t xml:space="preserve"> </w:t>
      </w:r>
      <w:r w:rsidRPr="003D7857">
        <w:rPr>
          <w:rFonts w:ascii="Times New Roman" w:hAnsi="Times New Roman" w:cs="Times New Roman"/>
          <w:color w:val="000000"/>
          <w:sz w:val="28"/>
          <w:szCs w:val="28"/>
        </w:rPr>
        <w:t>альтернатив. В МПУВ такі рішення не передбачаються.</w:t>
      </w:r>
    </w:p>
    <w:p w14:paraId="2BC2A067" w14:textId="6ED02D55" w:rsidR="009F5569" w:rsidRPr="003D7857" w:rsidRDefault="009F5569"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В населених пунктах люди тримають домашніх тварин і наявна певна популяція</w:t>
      </w:r>
      <w:r w:rsidR="00DA685B">
        <w:rPr>
          <w:rFonts w:ascii="Times New Roman" w:hAnsi="Times New Roman" w:cs="Times New Roman"/>
          <w:color w:val="000000"/>
          <w:sz w:val="28"/>
          <w:szCs w:val="28"/>
        </w:rPr>
        <w:t xml:space="preserve"> </w:t>
      </w:r>
      <w:r w:rsidRPr="003D7857">
        <w:rPr>
          <w:rFonts w:ascii="Times New Roman" w:hAnsi="Times New Roman" w:cs="Times New Roman"/>
          <w:color w:val="000000"/>
          <w:sz w:val="28"/>
          <w:szCs w:val="28"/>
        </w:rPr>
        <w:t>бездомних тварин. Потребує вирішення завдання щодо забезпечення можливостей позбавлення від трупів домашніх та безпритульних тварин.</w:t>
      </w:r>
    </w:p>
    <w:p w14:paraId="6490504E" w14:textId="77777777" w:rsidR="009F5569" w:rsidRPr="003D7857" w:rsidRDefault="009F5569"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Крім іншого існують ризики інфекційних спалахів, що можуть призводити до утворення значної кількості трупів тварин/птиці, що потребують знищення.</w:t>
      </w:r>
    </w:p>
    <w:p w14:paraId="0F65A5B8" w14:textId="77777777" w:rsidR="009F5569" w:rsidRPr="003D7857" w:rsidRDefault="009F5569"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Оброблення (утилізація) трупів домашніх та безпритульних тварин здійснюється шляхом кремації в печах.</w:t>
      </w:r>
    </w:p>
    <w:p w14:paraId="26B87F40" w14:textId="77777777" w:rsidR="00F86F29" w:rsidRPr="003D7857" w:rsidRDefault="00F86F29" w:rsidP="00DA685B">
      <w:pPr>
        <w:widowControl w:val="0"/>
        <w:autoSpaceDE w:val="0"/>
        <w:autoSpaceDN w:val="0"/>
        <w:adjustRightInd w:val="0"/>
        <w:spacing w:after="0" w:line="276" w:lineRule="auto"/>
        <w:ind w:right="6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Ділянку для кремаційної печі слід розміщувати на території полігону твердих побутових відходів, промислових та комунально-складських зонах населених пунктів та за їх межами за умови організації СЗЗ відповідно до вимог санітарного законодавства. Площу земельної ділянки для улаштування кремаційної печі необхідно визначати із розрахунку 0,01 га на 50 тис. осіб населення, але не менше 0,01 га на одну ділянку.</w:t>
      </w:r>
    </w:p>
    <w:p w14:paraId="0EF686E8" w14:textId="77777777" w:rsidR="00F86F29" w:rsidRPr="003D7857" w:rsidRDefault="00F86F29" w:rsidP="00DA685B">
      <w:pPr>
        <w:widowControl w:val="0"/>
        <w:autoSpaceDE w:val="0"/>
        <w:autoSpaceDN w:val="0"/>
        <w:adjustRightInd w:val="0"/>
        <w:spacing w:after="0" w:line="276" w:lineRule="auto"/>
        <w:ind w:right="93"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lastRenderedPageBreak/>
        <w:t>МПУВ передбачається створення об’єктів зі спалювання відходів тваринного походження (у т.ч. побічних продуктів тваринного походження категорії I та трупів домашніх та безпритульних тварин), а також в мобільних кремаційних установках, що можуть бути використані у разі виникнення спалаху інфекційних захворювань.</w:t>
      </w:r>
    </w:p>
    <w:p w14:paraId="22A21ECA" w14:textId="21AA48C7" w:rsidR="00F86F29" w:rsidRPr="003D7857" w:rsidRDefault="00F86F29" w:rsidP="00DA685B">
      <w:pPr>
        <w:widowControl w:val="0"/>
        <w:autoSpaceDE w:val="0"/>
        <w:autoSpaceDN w:val="0"/>
        <w:adjustRightInd w:val="0"/>
        <w:spacing w:after="0" w:line="276" w:lineRule="auto"/>
        <w:ind w:right="99"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Окремі установки зі спалювання відходів тваринного походження (у т.ч. побічних продуктів тваринного походження категорії I та трупів домашніх та безпритульних тварин</w:t>
      </w:r>
      <w:r w:rsidR="00311E8E">
        <w:rPr>
          <w:rFonts w:ascii="Times New Roman" w:hAnsi="Times New Roman" w:cs="Times New Roman"/>
          <w:color w:val="000000"/>
          <w:sz w:val="28"/>
          <w:szCs w:val="28"/>
        </w:rPr>
        <w:t>)</w:t>
      </w:r>
      <w:r w:rsidRPr="003D7857">
        <w:rPr>
          <w:rFonts w:ascii="Times New Roman" w:hAnsi="Times New Roman" w:cs="Times New Roman"/>
          <w:color w:val="000000"/>
          <w:sz w:val="28"/>
          <w:szCs w:val="28"/>
        </w:rPr>
        <w:t xml:space="preserve"> можуть бути використані для спалювання медичних відходів категорії В.</w:t>
      </w:r>
    </w:p>
    <w:p w14:paraId="4084012D" w14:textId="1044D193" w:rsidR="00F86F29" w:rsidRPr="003D7857" w:rsidRDefault="00F86F29" w:rsidP="00DA685B">
      <w:pPr>
        <w:widowControl w:val="0"/>
        <w:autoSpaceDE w:val="0"/>
        <w:autoSpaceDN w:val="0"/>
        <w:adjustRightInd w:val="0"/>
        <w:spacing w:after="0" w:line="276" w:lineRule="auto"/>
        <w:ind w:right="84"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На те</w:t>
      </w:r>
      <w:r w:rsidR="00DA685B">
        <w:rPr>
          <w:rFonts w:ascii="Times New Roman" w:hAnsi="Times New Roman" w:cs="Times New Roman"/>
          <w:color w:val="000000"/>
          <w:sz w:val="28"/>
          <w:szCs w:val="28"/>
        </w:rPr>
        <w:t>риторій</w:t>
      </w:r>
      <w:r w:rsidRPr="003D7857">
        <w:rPr>
          <w:rFonts w:ascii="Times New Roman" w:hAnsi="Times New Roman" w:cs="Times New Roman"/>
          <w:color w:val="000000"/>
          <w:sz w:val="28"/>
          <w:szCs w:val="28"/>
        </w:rPr>
        <w:t xml:space="preserve"> громади відсутні діючі худобомогильники та біотермічні ями</w:t>
      </w:r>
      <w:r w:rsidR="00311E8E">
        <w:rPr>
          <w:rFonts w:ascii="Times New Roman" w:hAnsi="Times New Roman" w:cs="Times New Roman"/>
          <w:color w:val="000000"/>
          <w:sz w:val="28"/>
          <w:szCs w:val="28"/>
        </w:rPr>
        <w:t>,</w:t>
      </w:r>
      <w:r w:rsidRPr="003D7857">
        <w:rPr>
          <w:rFonts w:ascii="Times New Roman" w:hAnsi="Times New Roman" w:cs="Times New Roman"/>
          <w:color w:val="000000"/>
          <w:sz w:val="28"/>
          <w:szCs w:val="28"/>
        </w:rPr>
        <w:t xml:space="preserve"> а будівництво нових забороняється чинним законодавством – тому використання худобомогильників та біотермічних ям на території громади виключається.</w:t>
      </w:r>
    </w:p>
    <w:p w14:paraId="232DF45D" w14:textId="3E9AEC4A" w:rsidR="00F86F29" w:rsidRPr="003D7857" w:rsidRDefault="00F86F29" w:rsidP="00DA685B">
      <w:pPr>
        <w:widowControl w:val="0"/>
        <w:autoSpaceDE w:val="0"/>
        <w:autoSpaceDN w:val="0"/>
        <w:adjustRightInd w:val="0"/>
        <w:spacing w:after="0" w:line="276" w:lineRule="auto"/>
        <w:ind w:right="96"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Створення об’єктів зі спалювання відходів тваринного походження (у т.ч. побічних продуктів тваринного походження категорії I та трупів домашніх та безпритульних тварин</w:t>
      </w:r>
      <w:r w:rsidR="00302B0F">
        <w:rPr>
          <w:rFonts w:ascii="Times New Roman" w:hAnsi="Times New Roman" w:cs="Times New Roman"/>
          <w:color w:val="000000"/>
          <w:sz w:val="28"/>
          <w:szCs w:val="28"/>
        </w:rPr>
        <w:t>)</w:t>
      </w:r>
      <w:r w:rsidRPr="003D7857">
        <w:rPr>
          <w:rFonts w:ascii="Times New Roman" w:hAnsi="Times New Roman" w:cs="Times New Roman"/>
          <w:color w:val="000000"/>
          <w:sz w:val="28"/>
          <w:szCs w:val="28"/>
        </w:rPr>
        <w:t xml:space="preserve"> передбачає придбання необхідного технологічного обладнання, виконання будівельно- монтажних робіт, отримання необхідних дозволів тощо.</w:t>
      </w:r>
    </w:p>
    <w:p w14:paraId="35046588" w14:textId="77777777" w:rsidR="00F86F29" w:rsidRPr="003D7857" w:rsidRDefault="00F86F29" w:rsidP="00DA685B">
      <w:pPr>
        <w:widowControl w:val="0"/>
        <w:autoSpaceDE w:val="0"/>
        <w:autoSpaceDN w:val="0"/>
        <w:adjustRightInd w:val="0"/>
        <w:spacing w:after="0" w:line="276" w:lineRule="auto"/>
        <w:ind w:right="99"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Створення таких об’єктів потребує попереднього проведення ТЕО з уточненням типів та параметрів технологічного обладнання, місць розташування об’єктів, необхідного додаткового устаткування, обсягів робіт тощо.</w:t>
      </w:r>
    </w:p>
    <w:p w14:paraId="09A775E0" w14:textId="37C97E53" w:rsidR="00AF64AC" w:rsidRPr="00DA685B" w:rsidRDefault="00DA685B" w:rsidP="00DA685B">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DA685B">
        <w:rPr>
          <w:rFonts w:ascii="Times New Roman" w:hAnsi="Times New Roman" w:cs="Times New Roman"/>
          <w:b/>
          <w:bCs/>
          <w:color w:val="000000"/>
          <w:sz w:val="28"/>
          <w:szCs w:val="28"/>
        </w:rPr>
        <w:t xml:space="preserve">4.3.4.10. </w:t>
      </w:r>
      <w:r w:rsidR="00AF64AC" w:rsidRPr="00DA685B">
        <w:rPr>
          <w:rFonts w:ascii="Times New Roman" w:hAnsi="Times New Roman" w:cs="Times New Roman"/>
          <w:b/>
          <w:bCs/>
          <w:color w:val="000000"/>
          <w:sz w:val="28"/>
          <w:szCs w:val="28"/>
        </w:rPr>
        <w:t>Медичні відходи</w:t>
      </w:r>
    </w:p>
    <w:p w14:paraId="30A4BC40"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Утворювачами медичних відходів є заклади, які в установленому порядку отримали ліцензію на провадження господарської діяльності з медичної практики.</w:t>
      </w:r>
    </w:p>
    <w:p w14:paraId="3AD6B6DF" w14:textId="77777777" w:rsidR="00AF64AC" w:rsidRPr="00DA685B" w:rsidRDefault="00AF64AC" w:rsidP="00DA685B">
      <w:pPr>
        <w:widowControl w:val="0"/>
        <w:autoSpaceDE w:val="0"/>
        <w:autoSpaceDN w:val="0"/>
        <w:adjustRightInd w:val="0"/>
        <w:spacing w:after="0" w:line="276" w:lineRule="auto"/>
        <w:ind w:right="102"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Вимоги до організації управління медичними відходами визначаються «Державними санітарно-протиепідемічними правилами і нормами щодо поводження з медичними відходами» (Наказ Міністерства охорони здоров’я України від 08.06.2015 р. № 325 «Про затвердження Державних санітарно-протиепідемічних правил і норм щодо поводження з медичними відходами»), а також іншими нормативно-правовими актами.</w:t>
      </w:r>
    </w:p>
    <w:p w14:paraId="5A3257C3"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Нормативні вимоги до управління медичними відходами визначені в нормативних документах:</w:t>
      </w:r>
    </w:p>
    <w:p w14:paraId="585DAA02" w14:textId="77777777" w:rsidR="00AF64AC" w:rsidRPr="00DA685B" w:rsidRDefault="00AF64AC" w:rsidP="00DA685B">
      <w:pPr>
        <w:widowControl w:val="0"/>
        <w:autoSpaceDE w:val="0"/>
        <w:autoSpaceDN w:val="0"/>
        <w:adjustRightInd w:val="0"/>
        <w:spacing w:after="0" w:line="276" w:lineRule="auto"/>
        <w:ind w:right="65" w:firstLine="708"/>
        <w:jc w:val="both"/>
        <w:rPr>
          <w:rFonts w:ascii="Times New Roman" w:hAnsi="Times New Roman" w:cs="Times New Roman"/>
          <w:sz w:val="28"/>
          <w:szCs w:val="28"/>
        </w:rPr>
      </w:pPr>
      <w:r w:rsidRPr="00DA685B">
        <w:rPr>
          <w:rFonts w:ascii="Times New Roman" w:hAnsi="Times New Roman" w:cs="Times New Roman"/>
          <w:color w:val="000000"/>
          <w:sz w:val="28"/>
          <w:szCs w:val="28"/>
        </w:rPr>
        <w:t>- «Державні санітарно-протиепідемічні правила і норми щодо поводження з медичними відходами» затверджені Наказом Міністерства охорони здоров’я України 08.06.2015 р. № 325 (у редакції наказу Міністерства охорони здоров’я України від 06.09.2022 р. № 1602 зареєстровані в Міністерстві юстиції України 08.11.2022 р. за №1387/38723);</w:t>
      </w:r>
    </w:p>
    <w:p w14:paraId="1C4FE439" w14:textId="5BCA92BD" w:rsidR="00AF64AC" w:rsidRPr="00DA685B" w:rsidRDefault="00AF64AC" w:rsidP="00DA685B">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DA685B">
        <w:rPr>
          <w:rFonts w:ascii="Times New Roman" w:hAnsi="Times New Roman" w:cs="Times New Roman"/>
          <w:color w:val="000000"/>
          <w:sz w:val="28"/>
          <w:szCs w:val="28"/>
        </w:rPr>
        <w:t>- «Правила утилізації та знищення лікарських засобів» затверджені наказом Міністерства охорони здоров'я України від 24.04.2015 р. №242, зареєстровані в Міністерстві юстиції України 18.05.2015 р. за № 550/26995</w:t>
      </w:r>
      <w:r w:rsidR="00302B0F">
        <w:rPr>
          <w:rFonts w:ascii="Times New Roman" w:hAnsi="Times New Roman" w:cs="Times New Roman"/>
          <w:color w:val="000000"/>
          <w:sz w:val="28"/>
          <w:szCs w:val="28"/>
        </w:rPr>
        <w:t>.</w:t>
      </w:r>
    </w:p>
    <w:p w14:paraId="3FF31BD9"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Система управління (поводження) відходами в медичному закладі </w:t>
      </w:r>
      <w:r w:rsidRPr="00DA685B">
        <w:rPr>
          <w:rFonts w:ascii="Times New Roman" w:hAnsi="Times New Roman" w:cs="Times New Roman"/>
          <w:color w:val="000000"/>
          <w:sz w:val="28"/>
          <w:szCs w:val="28"/>
        </w:rPr>
        <w:lastRenderedPageBreak/>
        <w:t>складається з таких етапів:</w:t>
      </w:r>
    </w:p>
    <w:p w14:paraId="6C803610" w14:textId="4D1B061A"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сортування відходів;</w:t>
      </w:r>
    </w:p>
    <w:p w14:paraId="0DA6E2AD" w14:textId="79D13107"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нейтралізація або дезактивація відходів (за потреби);</w:t>
      </w:r>
    </w:p>
    <w:p w14:paraId="5652B8D3" w14:textId="3895BB34"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збирання відходів;</w:t>
      </w:r>
    </w:p>
    <w:p w14:paraId="3E895669" w14:textId="7029C073"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маркування відходів;</w:t>
      </w:r>
    </w:p>
    <w:p w14:paraId="35C4D93B" w14:textId="0C666837"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перенесення відходів у корпусні/міжкорпусні (накопичувальні) місця</w:t>
      </w:r>
    </w:p>
    <w:p w14:paraId="5BCE732A" w14:textId="77777777" w:rsidR="00AF64AC" w:rsidRPr="00DA685B" w:rsidRDefault="00AF64AC" w:rsidP="007E4533">
      <w:pPr>
        <w:pStyle w:val="aa"/>
        <w:widowControl w:val="0"/>
        <w:autoSpaceDE w:val="0"/>
        <w:autoSpaceDN w:val="0"/>
        <w:adjustRightInd w:val="0"/>
        <w:spacing w:line="276" w:lineRule="auto"/>
        <w:ind w:left="426"/>
        <w:jc w:val="both"/>
        <w:rPr>
          <w:sz w:val="28"/>
          <w:szCs w:val="28"/>
          <w:lang w:val="uk-UA"/>
        </w:rPr>
      </w:pPr>
      <w:r w:rsidRPr="00DA685B">
        <w:rPr>
          <w:color w:val="000000"/>
          <w:sz w:val="28"/>
          <w:szCs w:val="28"/>
          <w:lang w:val="uk-UA"/>
        </w:rPr>
        <w:t>тимчасового зберігання в межах закладу (за потреби);</w:t>
      </w:r>
    </w:p>
    <w:p w14:paraId="18342DB8" w14:textId="33FBCB56"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оброблення або знешкодження відходів (за потреби та в разі наявності ліцензії у</w:t>
      </w:r>
      <w:r w:rsidR="00DA685B" w:rsidRPr="00DA685B">
        <w:rPr>
          <w:color w:val="000000"/>
          <w:sz w:val="28"/>
          <w:szCs w:val="28"/>
          <w:lang w:val="uk-UA"/>
        </w:rPr>
        <w:t xml:space="preserve"> </w:t>
      </w:r>
      <w:r w:rsidRPr="00DA685B">
        <w:rPr>
          <w:color w:val="000000"/>
          <w:sz w:val="28"/>
          <w:szCs w:val="28"/>
          <w:lang w:val="uk-UA"/>
        </w:rPr>
        <w:t>закладу);</w:t>
      </w:r>
    </w:p>
    <w:p w14:paraId="24CAA744" w14:textId="1B8F8B7B"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транспортування відходів до об’єктів оброблення відходів, окрім відходів</w:t>
      </w:r>
    </w:p>
    <w:p w14:paraId="0D7F90C1"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категорії D, управління (поводження) якими регулюється законодавством України щодо управління (поводження) радіоактивними відходами і нормами радіаційної безпеки.</w:t>
      </w:r>
    </w:p>
    <w:p w14:paraId="71E106AA"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На кожен з етапів системи управління (поводження) відходами відповідальною особою розробляється СОП, що затверджується керівником закладу.</w:t>
      </w:r>
    </w:p>
    <w:p w14:paraId="60C99DB1"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Сортування медичних відходів здійснюється механічним розподілом відходів відповідно до категорії (А, В, С, D) та/або придатності до вторинного перероблення.</w:t>
      </w:r>
    </w:p>
    <w:p w14:paraId="31B38BE8"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Медичні відходи поділяються на такі категорії:</w:t>
      </w:r>
    </w:p>
    <w:p w14:paraId="500B1FBE"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 категорія А - побутові відходи (безпечні відходи);</w:t>
      </w:r>
    </w:p>
    <w:p w14:paraId="55CD9B68"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 категорія В - епідемічно (інфекційно) небезпечні відходи; </w:t>
      </w:r>
    </w:p>
    <w:p w14:paraId="4BCFC763"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 категорія С - токсикологічно небезпечні відходи;</w:t>
      </w:r>
    </w:p>
    <w:p w14:paraId="7D20FC4D"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 категорія D - радіологічно небезпечні відходи.</w:t>
      </w:r>
    </w:p>
    <w:p w14:paraId="7D297EF8"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Змішування відходів різних категорій </w:t>
      </w:r>
      <w:r w:rsidRPr="00DA685B">
        <w:rPr>
          <w:rFonts w:ascii="Times New Roman" w:hAnsi="Times New Roman" w:cs="Times New Roman"/>
          <w:b/>
          <w:bCs/>
          <w:color w:val="000000"/>
          <w:sz w:val="28"/>
          <w:szCs w:val="28"/>
        </w:rPr>
        <w:t>не допускається</w:t>
      </w:r>
      <w:r w:rsidRPr="00DA685B">
        <w:rPr>
          <w:rFonts w:ascii="Times New Roman" w:hAnsi="Times New Roman" w:cs="Times New Roman"/>
          <w:color w:val="000000"/>
          <w:sz w:val="28"/>
          <w:szCs w:val="28"/>
        </w:rPr>
        <w:t>.</w:t>
      </w:r>
    </w:p>
    <w:p w14:paraId="59359933" w14:textId="6BEFD281"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Після знешкодження, рідкі біологічні відходи зливаються в загальну каналізаційну</w:t>
      </w:r>
      <w:r w:rsidR="00DA685B">
        <w:rPr>
          <w:rFonts w:ascii="Times New Roman" w:hAnsi="Times New Roman" w:cs="Times New Roman"/>
          <w:color w:val="000000"/>
          <w:sz w:val="28"/>
          <w:szCs w:val="28"/>
        </w:rPr>
        <w:t xml:space="preserve"> </w:t>
      </w:r>
      <w:r w:rsidRPr="00DA685B">
        <w:rPr>
          <w:rFonts w:ascii="Times New Roman" w:hAnsi="Times New Roman" w:cs="Times New Roman"/>
          <w:color w:val="000000"/>
          <w:sz w:val="28"/>
          <w:szCs w:val="28"/>
        </w:rPr>
        <w:t>мережу.</w:t>
      </w:r>
    </w:p>
    <w:p w14:paraId="78431623"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Вимоги щодо системи управління (поводження) окремими категоріями</w:t>
      </w:r>
      <w:r w:rsidRPr="00DA685B">
        <w:rPr>
          <w:rFonts w:ascii="Times New Roman" w:hAnsi="Times New Roman" w:cs="Times New Roman"/>
          <w:b/>
          <w:bCs/>
          <w:color w:val="000000"/>
          <w:sz w:val="28"/>
          <w:szCs w:val="28"/>
        </w:rPr>
        <w:t xml:space="preserve"> </w:t>
      </w:r>
      <w:r w:rsidRPr="00DA685B">
        <w:rPr>
          <w:rFonts w:ascii="Times New Roman" w:hAnsi="Times New Roman" w:cs="Times New Roman"/>
          <w:color w:val="000000"/>
          <w:sz w:val="28"/>
          <w:szCs w:val="28"/>
        </w:rPr>
        <w:t>медичних відходів визначені в галузевих нормативних документах:</w:t>
      </w:r>
    </w:p>
    <w:p w14:paraId="40B52A09" w14:textId="26B4BB1A" w:rsidR="00AF64AC" w:rsidRPr="00DA685B" w:rsidRDefault="00AF64AC" w:rsidP="00DA685B">
      <w:pPr>
        <w:widowControl w:val="0"/>
        <w:autoSpaceDE w:val="0"/>
        <w:autoSpaceDN w:val="0"/>
        <w:adjustRightInd w:val="0"/>
        <w:spacing w:after="0" w:line="276" w:lineRule="auto"/>
        <w:ind w:right="60" w:firstLine="708"/>
        <w:jc w:val="both"/>
        <w:rPr>
          <w:rFonts w:ascii="Times New Roman" w:hAnsi="Times New Roman" w:cs="Times New Roman"/>
          <w:sz w:val="28"/>
          <w:szCs w:val="28"/>
        </w:rPr>
      </w:pPr>
      <w:r w:rsidRPr="00DA685B">
        <w:rPr>
          <w:rFonts w:ascii="Times New Roman" w:hAnsi="Times New Roman" w:cs="Times New Roman"/>
          <w:color w:val="000000"/>
          <w:sz w:val="28"/>
          <w:szCs w:val="28"/>
        </w:rPr>
        <w:t>- управління (поводження) відходами лікарських засобів проводиться відповідно до «Порядку провадження діяльності, пов’язаної з обігом наркотичних засобів, психотропних речовин і прекурсорів, та контролю за їх обігом»</w:t>
      </w:r>
      <w:r w:rsidR="00D90523">
        <w:rPr>
          <w:rFonts w:ascii="Times New Roman" w:hAnsi="Times New Roman" w:cs="Times New Roman"/>
          <w:color w:val="000000"/>
          <w:sz w:val="28"/>
          <w:szCs w:val="28"/>
        </w:rPr>
        <w:t>,</w:t>
      </w:r>
      <w:r w:rsidRPr="00DA685B">
        <w:rPr>
          <w:rFonts w:ascii="Times New Roman" w:hAnsi="Times New Roman" w:cs="Times New Roman"/>
          <w:color w:val="000000"/>
          <w:sz w:val="28"/>
          <w:szCs w:val="28"/>
        </w:rPr>
        <w:t xml:space="preserve"> затвердженого Постановою Кабінету Міністрів України від 03 червня 2009 року № 589; «Правил проведення утилізації та знищення неякісних лікарських засобів, до складу яких входять наркотичні засоби, психотропні речовини і прекурсори»</w:t>
      </w:r>
      <w:r w:rsidR="00D90523">
        <w:rPr>
          <w:rFonts w:ascii="Times New Roman" w:hAnsi="Times New Roman" w:cs="Times New Roman"/>
          <w:color w:val="000000"/>
          <w:sz w:val="28"/>
          <w:szCs w:val="28"/>
        </w:rPr>
        <w:t>,</w:t>
      </w:r>
      <w:r w:rsidRPr="00DA685B">
        <w:rPr>
          <w:rFonts w:ascii="Times New Roman" w:hAnsi="Times New Roman" w:cs="Times New Roman"/>
          <w:color w:val="000000"/>
          <w:sz w:val="28"/>
          <w:szCs w:val="28"/>
        </w:rPr>
        <w:t xml:space="preserve"> затверджених наказом Міністерства охорони здоров’я України, Міністерства охорони навколишнього природного середовища та ядерної безпеки України від 19 березня 1999 року № 67/59, зареєстрованих в Міністерстві юстиції України 22 липня 1999 року № 496/3789, «Правил утилізації та знищення лікарських засобів»</w:t>
      </w:r>
      <w:r w:rsidR="00D90523">
        <w:rPr>
          <w:rFonts w:ascii="Times New Roman" w:hAnsi="Times New Roman" w:cs="Times New Roman"/>
          <w:color w:val="000000"/>
          <w:sz w:val="28"/>
          <w:szCs w:val="28"/>
        </w:rPr>
        <w:t>,</w:t>
      </w:r>
      <w:r w:rsidRPr="00DA685B">
        <w:rPr>
          <w:rFonts w:ascii="Times New Roman" w:hAnsi="Times New Roman" w:cs="Times New Roman"/>
          <w:color w:val="000000"/>
          <w:sz w:val="28"/>
          <w:szCs w:val="28"/>
        </w:rPr>
        <w:t xml:space="preserve"> затверджених наказом Міністерства охорони </w:t>
      </w:r>
      <w:r w:rsidRPr="00DA685B">
        <w:rPr>
          <w:rFonts w:ascii="Times New Roman" w:hAnsi="Times New Roman" w:cs="Times New Roman"/>
          <w:color w:val="000000"/>
          <w:sz w:val="28"/>
          <w:szCs w:val="28"/>
        </w:rPr>
        <w:lastRenderedPageBreak/>
        <w:t>здоров’я України від 24 квітня 2015 року № 242, зареєстрованих в Міністерстві юстиції України 18 травня 2015 року  № 550/2699;</w:t>
      </w:r>
    </w:p>
    <w:p w14:paraId="011A75B6" w14:textId="77777777" w:rsidR="00AF64AC" w:rsidRPr="00DA685B" w:rsidRDefault="00AF64AC" w:rsidP="00DA685B">
      <w:pPr>
        <w:widowControl w:val="0"/>
        <w:autoSpaceDE w:val="0"/>
        <w:autoSpaceDN w:val="0"/>
        <w:adjustRightInd w:val="0"/>
        <w:spacing w:after="0" w:line="276" w:lineRule="auto"/>
        <w:ind w:right="60" w:firstLine="708"/>
        <w:jc w:val="both"/>
        <w:rPr>
          <w:rFonts w:ascii="Times New Roman" w:hAnsi="Times New Roman" w:cs="Times New Roman"/>
          <w:sz w:val="28"/>
          <w:szCs w:val="28"/>
        </w:rPr>
      </w:pPr>
      <w:r w:rsidRPr="00DA685B">
        <w:rPr>
          <w:rFonts w:ascii="Times New Roman" w:hAnsi="Times New Roman" w:cs="Times New Roman"/>
          <w:color w:val="000000"/>
          <w:sz w:val="28"/>
          <w:szCs w:val="28"/>
        </w:rPr>
        <w:t>- збирання, зберігання, транспортування та видалення відходів категорії D здійснюються відповідно до вимог законодавства України щодо управління (поводження) радіоактивними відходами, нормами радіаційної безпеки.</w:t>
      </w:r>
    </w:p>
    <w:p w14:paraId="34507577" w14:textId="6A6B8045" w:rsidR="00AF64AC" w:rsidRPr="00DA685B" w:rsidRDefault="00DA685B" w:rsidP="00DA685B">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DA685B">
        <w:rPr>
          <w:rFonts w:ascii="Times New Roman" w:hAnsi="Times New Roman" w:cs="Times New Roman"/>
          <w:b/>
          <w:bCs/>
          <w:color w:val="000000"/>
          <w:sz w:val="28"/>
          <w:szCs w:val="28"/>
        </w:rPr>
        <w:t xml:space="preserve">4.3.4.11. </w:t>
      </w:r>
      <w:r w:rsidR="00AF64AC" w:rsidRPr="00DA685B">
        <w:rPr>
          <w:rFonts w:ascii="Times New Roman" w:hAnsi="Times New Roman" w:cs="Times New Roman"/>
          <w:b/>
          <w:bCs/>
          <w:color w:val="000000"/>
          <w:sz w:val="28"/>
          <w:szCs w:val="28"/>
        </w:rPr>
        <w:t>Знезараження та знешкодження медичних відходів</w:t>
      </w:r>
    </w:p>
    <w:p w14:paraId="6219B086"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Знезараження та знешкодження медичних відходів здійснюється в залежності від категорій за спеціалізованими методами:</w:t>
      </w:r>
    </w:p>
    <w:p w14:paraId="0E95EA23" w14:textId="6CBE3AEC" w:rsidR="00AF64AC" w:rsidRPr="00EF0734" w:rsidRDefault="00AF64AC" w:rsidP="005704C3">
      <w:pPr>
        <w:pStyle w:val="aa"/>
        <w:widowControl w:val="0"/>
        <w:numPr>
          <w:ilvl w:val="0"/>
          <w:numId w:val="69"/>
        </w:numPr>
        <w:autoSpaceDE w:val="0"/>
        <w:autoSpaceDN w:val="0"/>
        <w:adjustRightInd w:val="0"/>
        <w:spacing w:line="276" w:lineRule="auto"/>
        <w:ind w:left="426" w:right="64" w:hanging="426"/>
        <w:jc w:val="both"/>
        <w:rPr>
          <w:sz w:val="28"/>
          <w:szCs w:val="28"/>
          <w:lang w:val="uk-UA"/>
        </w:rPr>
      </w:pPr>
      <w:r w:rsidRPr="00EF0734">
        <w:rPr>
          <w:color w:val="000000"/>
          <w:sz w:val="28"/>
          <w:szCs w:val="28"/>
          <w:lang w:val="uk-UA"/>
        </w:rPr>
        <w:t>дезактивація - сукупність методів, спрямованих на видалення радіоактивних речовин з поверхні/середовища або зниження їхньої кількості до допустимих концентрацій фізичними чи хімічними засобами;</w:t>
      </w:r>
    </w:p>
    <w:p w14:paraId="2843F1F2" w14:textId="58D92DE9" w:rsidR="00AF64AC" w:rsidRPr="00DA685B" w:rsidRDefault="00AF64AC" w:rsidP="005704C3">
      <w:pPr>
        <w:pStyle w:val="aa"/>
        <w:widowControl w:val="0"/>
        <w:numPr>
          <w:ilvl w:val="0"/>
          <w:numId w:val="69"/>
        </w:numPr>
        <w:autoSpaceDE w:val="0"/>
        <w:autoSpaceDN w:val="0"/>
        <w:adjustRightInd w:val="0"/>
        <w:spacing w:line="276" w:lineRule="auto"/>
        <w:ind w:left="426" w:hanging="426"/>
        <w:jc w:val="both"/>
        <w:rPr>
          <w:sz w:val="28"/>
          <w:szCs w:val="28"/>
        </w:rPr>
      </w:pPr>
      <w:r w:rsidRPr="00DA685B">
        <w:rPr>
          <w:color w:val="000000"/>
          <w:sz w:val="28"/>
          <w:szCs w:val="28"/>
        </w:rPr>
        <w:t>дезінфекція - хімічний метод, спрямований на знищення патогенних та умовно патогенних збудників;</w:t>
      </w:r>
    </w:p>
    <w:p w14:paraId="51A5915A" w14:textId="49123C2A" w:rsidR="00AF64AC" w:rsidRPr="00DA685B" w:rsidRDefault="00AF64AC" w:rsidP="005704C3">
      <w:pPr>
        <w:pStyle w:val="aa"/>
        <w:widowControl w:val="0"/>
        <w:numPr>
          <w:ilvl w:val="0"/>
          <w:numId w:val="69"/>
        </w:numPr>
        <w:autoSpaceDE w:val="0"/>
        <w:autoSpaceDN w:val="0"/>
        <w:adjustRightInd w:val="0"/>
        <w:spacing w:line="276" w:lineRule="auto"/>
        <w:ind w:left="426" w:hanging="426"/>
        <w:jc w:val="both"/>
        <w:rPr>
          <w:sz w:val="28"/>
          <w:szCs w:val="28"/>
        </w:rPr>
      </w:pPr>
      <w:r w:rsidRPr="00DA685B">
        <w:rPr>
          <w:color w:val="000000"/>
          <w:sz w:val="28"/>
          <w:szCs w:val="28"/>
        </w:rPr>
        <w:t>інсинерація - контрольований процес спалювання медичних відходів у спеціальній печі (інсинераторі);</w:t>
      </w:r>
    </w:p>
    <w:p w14:paraId="57C60BA0" w14:textId="48CA44EF" w:rsidR="00AF64AC" w:rsidRPr="00DA685B" w:rsidRDefault="00AF64AC" w:rsidP="005704C3">
      <w:pPr>
        <w:pStyle w:val="aa"/>
        <w:widowControl w:val="0"/>
        <w:numPr>
          <w:ilvl w:val="0"/>
          <w:numId w:val="69"/>
        </w:numPr>
        <w:autoSpaceDE w:val="0"/>
        <w:autoSpaceDN w:val="0"/>
        <w:adjustRightInd w:val="0"/>
        <w:spacing w:line="276" w:lineRule="auto"/>
        <w:ind w:left="426" w:hanging="426"/>
        <w:jc w:val="both"/>
        <w:rPr>
          <w:sz w:val="28"/>
          <w:szCs w:val="28"/>
        </w:rPr>
      </w:pPr>
      <w:r w:rsidRPr="00DA685B">
        <w:rPr>
          <w:color w:val="000000"/>
          <w:sz w:val="28"/>
          <w:szCs w:val="28"/>
        </w:rPr>
        <w:t>кремація - контрольований процес спалювання органічних медичних відходів у спеціальній печі (крематорі);</w:t>
      </w:r>
    </w:p>
    <w:p w14:paraId="63B8E279" w14:textId="095E2806" w:rsidR="00AF64AC" w:rsidRPr="00DA685B" w:rsidRDefault="00AF64AC" w:rsidP="005704C3">
      <w:pPr>
        <w:pStyle w:val="aa"/>
        <w:widowControl w:val="0"/>
        <w:numPr>
          <w:ilvl w:val="0"/>
          <w:numId w:val="69"/>
        </w:numPr>
        <w:autoSpaceDE w:val="0"/>
        <w:autoSpaceDN w:val="0"/>
        <w:adjustRightInd w:val="0"/>
        <w:spacing w:line="276" w:lineRule="auto"/>
        <w:ind w:left="426" w:hanging="426"/>
        <w:jc w:val="both"/>
        <w:rPr>
          <w:sz w:val="28"/>
          <w:szCs w:val="28"/>
        </w:rPr>
      </w:pPr>
      <w:r w:rsidRPr="00DA685B">
        <w:rPr>
          <w:color w:val="000000"/>
          <w:sz w:val="28"/>
          <w:szCs w:val="28"/>
        </w:rPr>
        <w:t>нейтралізація відходів - сукупність методів, спрямованих на усунення токсичності відходів або її зниження до допустимих норм.</w:t>
      </w:r>
    </w:p>
    <w:p w14:paraId="46D524A2" w14:textId="77777777" w:rsidR="00AF64AC" w:rsidRPr="00DA685B" w:rsidRDefault="00AF64AC"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DA685B">
        <w:rPr>
          <w:rFonts w:ascii="Times New Roman" w:hAnsi="Times New Roman" w:cs="Times New Roman"/>
          <w:color w:val="000000"/>
          <w:sz w:val="28"/>
          <w:szCs w:val="28"/>
        </w:rPr>
        <w:t>Управління медичними відходами категорії А здійснюється на загальних принципах управління відходами суб’єктів господарювання.</w:t>
      </w:r>
    </w:p>
    <w:p w14:paraId="79EB2B2C" w14:textId="77777777" w:rsidR="00AF64AC" w:rsidRPr="00DA685B" w:rsidRDefault="00AF64AC"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DA685B">
        <w:rPr>
          <w:rFonts w:ascii="Times New Roman" w:hAnsi="Times New Roman" w:cs="Times New Roman"/>
          <w:color w:val="000000"/>
          <w:sz w:val="28"/>
          <w:szCs w:val="28"/>
        </w:rPr>
        <w:t>Управління медичними відходами категорії С здійснюється на загальних принципах управління небезпечними відходами суб’єктів господарювання.</w:t>
      </w:r>
    </w:p>
    <w:p w14:paraId="4DE42C66" w14:textId="77777777" w:rsidR="00AF64AC" w:rsidRPr="00DA685B" w:rsidRDefault="00AF64AC"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DA685B">
        <w:rPr>
          <w:rFonts w:ascii="Times New Roman" w:hAnsi="Times New Roman" w:cs="Times New Roman"/>
          <w:color w:val="000000"/>
          <w:sz w:val="28"/>
          <w:szCs w:val="28"/>
        </w:rPr>
        <w:t>МПУВ не включає окремих заходів щодо управління медичними відходами категорії А та категорії С.</w:t>
      </w:r>
    </w:p>
    <w:p w14:paraId="458810CF"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У сфері управління медичними відходами категорії В необхідно забезпечити:</w:t>
      </w:r>
    </w:p>
    <w:p w14:paraId="0FF9A12E" w14:textId="77777777" w:rsidR="00AF64AC" w:rsidRPr="00DA685B" w:rsidRDefault="00AF64AC" w:rsidP="00DA685B">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DA685B">
        <w:rPr>
          <w:rFonts w:ascii="Times New Roman" w:hAnsi="Times New Roman" w:cs="Times New Roman"/>
          <w:color w:val="000000"/>
          <w:sz w:val="28"/>
          <w:szCs w:val="28"/>
        </w:rPr>
        <w:t>- вдосконалення системи управління медичними відходами категорії В;</w:t>
      </w:r>
    </w:p>
    <w:p w14:paraId="50ACD7F4" w14:textId="28479020" w:rsidR="00AF64AC" w:rsidRPr="00DA685B" w:rsidRDefault="00AF64AC" w:rsidP="00DA685B">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DA685B">
        <w:rPr>
          <w:rFonts w:ascii="Times New Roman" w:hAnsi="Times New Roman" w:cs="Times New Roman"/>
          <w:color w:val="000000"/>
          <w:sz w:val="28"/>
          <w:szCs w:val="28"/>
        </w:rPr>
        <w:t>- знешкодження медичних відходів категорії В у відповідності до вимог чинного</w:t>
      </w:r>
      <w:r w:rsidR="00DA685B">
        <w:rPr>
          <w:rFonts w:ascii="Times New Roman" w:hAnsi="Times New Roman" w:cs="Times New Roman"/>
          <w:color w:val="000000"/>
          <w:sz w:val="28"/>
          <w:szCs w:val="28"/>
        </w:rPr>
        <w:t xml:space="preserve"> </w:t>
      </w:r>
      <w:r w:rsidRPr="00DA685B">
        <w:rPr>
          <w:rFonts w:ascii="Times New Roman" w:hAnsi="Times New Roman" w:cs="Times New Roman"/>
          <w:color w:val="000000"/>
          <w:sz w:val="28"/>
          <w:szCs w:val="28"/>
        </w:rPr>
        <w:t>законодавства, що включає: необхідність розвитку інфраструктури оброблення медичних відходів категорії В та дотримання вимог, щодо ліцензування господарської діяльності у сфері управління (поводження) небезпечними відходами (у т.ч. медичними відходами категорії В).</w:t>
      </w:r>
    </w:p>
    <w:p w14:paraId="215C51EB" w14:textId="204EF945" w:rsidR="005C186C" w:rsidRPr="00DA685B" w:rsidRDefault="007D4450" w:rsidP="00DA685B">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DA685B">
        <w:rPr>
          <w:rFonts w:ascii="Times New Roman" w:eastAsia="Times New Roman" w:hAnsi="Times New Roman" w:cs="Times New Roman"/>
          <w:sz w:val="28"/>
          <w:szCs w:val="28"/>
          <w:bdr w:val="none" w:sz="0" w:space="0" w:color="auto" w:frame="1"/>
          <w:lang w:eastAsia="uk-UA"/>
        </w:rPr>
        <w:t>Цілями мі</w:t>
      </w:r>
      <w:r w:rsidR="0064702C" w:rsidRPr="00DA685B">
        <w:rPr>
          <w:rFonts w:ascii="Times New Roman" w:eastAsia="Times New Roman" w:hAnsi="Times New Roman" w:cs="Times New Roman"/>
          <w:sz w:val="28"/>
          <w:szCs w:val="28"/>
          <w:bdr w:val="none" w:sz="0" w:space="0" w:color="auto" w:frame="1"/>
          <w:lang w:eastAsia="uk-UA"/>
        </w:rPr>
        <w:t>сцевого</w:t>
      </w:r>
      <w:r w:rsidR="005C186C" w:rsidRPr="00DA685B">
        <w:rPr>
          <w:rFonts w:ascii="Times New Roman" w:eastAsia="Times New Roman" w:hAnsi="Times New Roman" w:cs="Times New Roman"/>
          <w:sz w:val="28"/>
          <w:szCs w:val="28"/>
          <w:bdr w:val="none" w:sz="0" w:space="0" w:color="auto" w:frame="1"/>
          <w:lang w:eastAsia="uk-UA"/>
        </w:rPr>
        <w:t xml:space="preserve"> п</w:t>
      </w:r>
      <w:r w:rsidR="00DF5D8D" w:rsidRPr="00DA685B">
        <w:rPr>
          <w:rFonts w:ascii="Times New Roman" w:eastAsia="Times New Roman" w:hAnsi="Times New Roman" w:cs="Times New Roman"/>
          <w:sz w:val="28"/>
          <w:szCs w:val="28"/>
          <w:bdr w:val="none" w:sz="0" w:space="0" w:color="auto" w:frame="1"/>
          <w:lang w:eastAsia="uk-UA"/>
        </w:rPr>
        <w:t>лану</w:t>
      </w:r>
      <w:r w:rsidRPr="00DA685B">
        <w:rPr>
          <w:rFonts w:ascii="Times New Roman" w:eastAsia="Times New Roman" w:hAnsi="Times New Roman" w:cs="Times New Roman"/>
          <w:sz w:val="28"/>
          <w:szCs w:val="28"/>
          <w:bdr w:val="none" w:sz="0" w:space="0" w:color="auto" w:frame="1"/>
          <w:lang w:eastAsia="uk-UA"/>
        </w:rPr>
        <w:t> на території Рогатин</w:t>
      </w:r>
      <w:r w:rsidR="005C186C" w:rsidRPr="00DA685B">
        <w:rPr>
          <w:rFonts w:ascii="Times New Roman" w:eastAsia="Times New Roman" w:hAnsi="Times New Roman" w:cs="Times New Roman"/>
          <w:sz w:val="28"/>
          <w:szCs w:val="28"/>
          <w:bdr w:val="none" w:sz="0" w:space="0" w:color="auto" w:frame="1"/>
          <w:lang w:eastAsia="uk-UA"/>
        </w:rPr>
        <w:t>ської громади є:</w:t>
      </w:r>
    </w:p>
    <w:p w14:paraId="6DBF6FD2" w14:textId="7E84D590" w:rsidR="005C186C" w:rsidRPr="00EF0734" w:rsidRDefault="005C186C" w:rsidP="005704C3">
      <w:pPr>
        <w:pStyle w:val="aa"/>
        <w:numPr>
          <w:ilvl w:val="0"/>
          <w:numId w:val="70"/>
        </w:numPr>
        <w:shd w:val="clear" w:color="auto" w:fill="FFFFFF"/>
        <w:tabs>
          <w:tab w:val="left" w:pos="426"/>
        </w:tabs>
        <w:spacing w:line="276" w:lineRule="auto"/>
        <w:ind w:left="426" w:hanging="426"/>
        <w:jc w:val="both"/>
        <w:rPr>
          <w:sz w:val="28"/>
          <w:szCs w:val="28"/>
          <w:lang w:val="uk-UA" w:eastAsia="uk-UA"/>
        </w:rPr>
      </w:pPr>
      <w:r w:rsidRPr="00EF0734">
        <w:rPr>
          <w:sz w:val="28"/>
          <w:szCs w:val="28"/>
          <w:bdr w:val="none" w:sz="0" w:space="0" w:color="auto" w:frame="1"/>
          <w:lang w:val="uk-UA" w:eastAsia="uk-UA"/>
        </w:rPr>
        <w:t>створення ефективної, дієвої та рентабельної системи управління відходами у відповідності до ієрархії пріоритетів поводження з відходами, максимального</w:t>
      </w:r>
      <w:r w:rsidRPr="00EE0CD4">
        <w:rPr>
          <w:sz w:val="28"/>
          <w:szCs w:val="28"/>
          <w:bdr w:val="none" w:sz="0" w:space="0" w:color="auto" w:frame="1"/>
          <w:lang w:eastAsia="uk-UA"/>
        </w:rPr>
        <w:t> </w:t>
      </w:r>
      <w:r w:rsidRPr="00EF0734">
        <w:rPr>
          <w:sz w:val="28"/>
          <w:szCs w:val="28"/>
          <w:bdr w:val="none" w:sz="0" w:space="0" w:color="auto" w:frame="1"/>
          <w:lang w:val="uk-UA" w:eastAsia="uk-UA"/>
        </w:rPr>
        <w:t xml:space="preserve"> зменшення їх захоронення на полігонах та збільшення обсягів перероблення при</w:t>
      </w:r>
      <w:r w:rsidR="00EE0CD4" w:rsidRPr="00EF0734">
        <w:rPr>
          <w:sz w:val="28"/>
          <w:szCs w:val="28"/>
          <w:bdr w:val="none" w:sz="0" w:space="0" w:color="auto" w:frame="1"/>
          <w:lang w:val="uk-UA" w:eastAsia="uk-UA"/>
        </w:rPr>
        <w:t xml:space="preserve"> економічно доступному варіанті</w:t>
      </w:r>
      <w:r w:rsidR="00EE0CD4">
        <w:rPr>
          <w:sz w:val="28"/>
          <w:szCs w:val="28"/>
          <w:bdr w:val="none" w:sz="0" w:space="0" w:color="auto" w:frame="1"/>
          <w:lang w:val="uk-UA" w:eastAsia="uk-UA"/>
        </w:rPr>
        <w:t>.</w:t>
      </w:r>
    </w:p>
    <w:p w14:paraId="6431C81E" w14:textId="5E507033" w:rsidR="005C186C" w:rsidRPr="00DA685B" w:rsidRDefault="005C186C" w:rsidP="005704C3">
      <w:pPr>
        <w:pStyle w:val="aa"/>
        <w:numPr>
          <w:ilvl w:val="0"/>
          <w:numId w:val="70"/>
        </w:numPr>
        <w:shd w:val="clear" w:color="auto" w:fill="FFFFFF"/>
        <w:tabs>
          <w:tab w:val="left" w:pos="426"/>
        </w:tabs>
        <w:spacing w:line="276" w:lineRule="auto"/>
        <w:ind w:left="426" w:hanging="426"/>
        <w:jc w:val="both"/>
        <w:rPr>
          <w:sz w:val="28"/>
          <w:szCs w:val="28"/>
          <w:lang w:eastAsia="uk-UA"/>
        </w:rPr>
      </w:pPr>
      <w:r w:rsidRPr="00DA685B">
        <w:rPr>
          <w:sz w:val="28"/>
          <w:szCs w:val="28"/>
          <w:bdr w:val="none" w:sz="0" w:space="0" w:color="auto" w:frame="1"/>
          <w:lang w:eastAsia="uk-UA"/>
        </w:rPr>
        <w:t xml:space="preserve">забезпечення </w:t>
      </w:r>
      <w:r w:rsidR="008A3CC0" w:rsidRPr="00DA685B">
        <w:rPr>
          <w:sz w:val="28"/>
          <w:szCs w:val="28"/>
          <w:bdr w:val="none" w:sz="0" w:space="0" w:color="auto" w:frame="1"/>
          <w:lang w:val="uk-UA" w:eastAsia="uk-UA"/>
        </w:rPr>
        <w:t>реалізації завдань</w:t>
      </w:r>
      <w:r w:rsidRPr="00DA685B">
        <w:rPr>
          <w:sz w:val="28"/>
          <w:szCs w:val="28"/>
          <w:bdr w:val="none" w:sz="0" w:space="0" w:color="auto" w:frame="1"/>
          <w:lang w:eastAsia="uk-UA"/>
        </w:rPr>
        <w:t xml:space="preserve"> МПУВ, яка забезпечить зменшення навантаження на довкілля.</w:t>
      </w:r>
    </w:p>
    <w:p w14:paraId="24DB81BD" w14:textId="77777777" w:rsidR="00666638" w:rsidRPr="00DA685B" w:rsidRDefault="007D4450" w:rsidP="005704C3">
      <w:pPr>
        <w:pStyle w:val="aa"/>
        <w:numPr>
          <w:ilvl w:val="0"/>
          <w:numId w:val="70"/>
        </w:numPr>
        <w:shd w:val="clear" w:color="auto" w:fill="FFFFFF"/>
        <w:spacing w:line="276" w:lineRule="auto"/>
        <w:ind w:left="426" w:hanging="426"/>
        <w:jc w:val="both"/>
        <w:rPr>
          <w:sz w:val="28"/>
          <w:szCs w:val="28"/>
          <w:lang w:eastAsia="uk-UA"/>
        </w:rPr>
      </w:pPr>
      <w:r w:rsidRPr="00DA685B">
        <w:rPr>
          <w:kern w:val="36"/>
          <w:sz w:val="28"/>
          <w:szCs w:val="28"/>
          <w:bdr w:val="none" w:sz="0" w:space="0" w:color="auto" w:frame="1"/>
          <w:lang w:eastAsia="uk-UA"/>
        </w:rPr>
        <w:lastRenderedPageBreak/>
        <w:t>Розроблення МПУВ – 2024</w:t>
      </w:r>
      <w:r w:rsidR="005C186C" w:rsidRPr="00DA685B">
        <w:rPr>
          <w:kern w:val="36"/>
          <w:sz w:val="28"/>
          <w:szCs w:val="28"/>
          <w:bdr w:val="none" w:sz="0" w:space="0" w:color="auto" w:frame="1"/>
          <w:lang w:eastAsia="uk-UA"/>
        </w:rPr>
        <w:t xml:space="preserve"> рік.</w:t>
      </w:r>
      <w:r w:rsidR="00666638" w:rsidRPr="00DA685B">
        <w:rPr>
          <w:sz w:val="28"/>
          <w:szCs w:val="28"/>
          <w:bdr w:val="none" w:sz="0" w:space="0" w:color="auto" w:frame="1"/>
          <w:lang w:eastAsia="uk-UA"/>
        </w:rPr>
        <w:t xml:space="preserve"> </w:t>
      </w:r>
    </w:p>
    <w:p w14:paraId="06D2318F" w14:textId="01E662FC"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r w:rsidRPr="00DA685B">
        <w:rPr>
          <w:sz w:val="28"/>
          <w:szCs w:val="28"/>
          <w:bdr w:val="none" w:sz="0" w:space="0" w:color="auto" w:frame="1"/>
          <w:lang w:eastAsia="uk-UA"/>
        </w:rPr>
        <w:t>Проведення інвентаризації об’єктів зберігання побутових відходів. Проведення ревізії паспортів та лабораторних досліджень ґрунту, повітря та води.</w:t>
      </w:r>
    </w:p>
    <w:p w14:paraId="48C401E8" w14:textId="3772F01C"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r w:rsidRPr="00DA685B">
        <w:rPr>
          <w:sz w:val="28"/>
          <w:szCs w:val="28"/>
          <w:bdr w:val="none" w:sz="0" w:space="0" w:color="auto" w:frame="1"/>
          <w:lang w:eastAsia="uk-UA"/>
        </w:rPr>
        <w:t>Уточнення та перегляд  норм утворення побутових відходів – 202</w:t>
      </w:r>
      <w:r w:rsidR="008A3CC0" w:rsidRPr="00DA685B">
        <w:rPr>
          <w:sz w:val="28"/>
          <w:szCs w:val="28"/>
          <w:bdr w:val="none" w:sz="0" w:space="0" w:color="auto" w:frame="1"/>
          <w:lang w:val="uk-UA" w:eastAsia="uk-UA"/>
        </w:rPr>
        <w:t>5</w:t>
      </w:r>
      <w:r w:rsidRPr="00DA685B">
        <w:rPr>
          <w:sz w:val="28"/>
          <w:szCs w:val="28"/>
          <w:bdr w:val="none" w:sz="0" w:space="0" w:color="auto" w:frame="1"/>
          <w:lang w:eastAsia="uk-UA"/>
        </w:rPr>
        <w:t xml:space="preserve"> рік.</w:t>
      </w:r>
    </w:p>
    <w:p w14:paraId="2289FBA6" w14:textId="54BDB579"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r w:rsidRPr="00DA685B">
        <w:rPr>
          <w:sz w:val="28"/>
          <w:szCs w:val="28"/>
          <w:bdr w:val="none" w:sz="0" w:space="0" w:color="auto" w:frame="1"/>
          <w:lang w:eastAsia="uk-UA"/>
        </w:rPr>
        <w:t>Оновлення матеріально-технічної бази: парк спецтранспорту, контейнерний парк (для змішаних відходів, для пластику, для паперу, для скла, для бляшанок) – 202</w:t>
      </w:r>
      <w:r w:rsidR="00B276FD">
        <w:rPr>
          <w:sz w:val="28"/>
          <w:szCs w:val="28"/>
          <w:bdr w:val="none" w:sz="0" w:space="0" w:color="auto" w:frame="1"/>
          <w:lang w:val="uk-UA" w:eastAsia="uk-UA"/>
        </w:rPr>
        <w:t>5</w:t>
      </w:r>
      <w:r w:rsidRPr="00DA685B">
        <w:rPr>
          <w:sz w:val="28"/>
          <w:szCs w:val="28"/>
          <w:bdr w:val="none" w:sz="0" w:space="0" w:color="auto" w:frame="1"/>
          <w:lang w:eastAsia="uk-UA"/>
        </w:rPr>
        <w:t>-2028 роки.</w:t>
      </w:r>
    </w:p>
    <w:p w14:paraId="2287C508" w14:textId="34A1CAB5"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r w:rsidRPr="00DA685B">
        <w:rPr>
          <w:sz w:val="28"/>
          <w:szCs w:val="28"/>
          <w:bdr w:val="none" w:sz="0" w:space="0" w:color="auto" w:frame="1"/>
          <w:lang w:eastAsia="uk-UA"/>
        </w:rPr>
        <w:t>Будівництво та введення в експлуатацію об’єкта біологічного оброблення відходів, що біологічно розкладаються – 2027-2028 роки.</w:t>
      </w:r>
    </w:p>
    <w:p w14:paraId="4D9E8073" w14:textId="2D1EB530"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r w:rsidRPr="00DA685B">
        <w:rPr>
          <w:sz w:val="28"/>
          <w:szCs w:val="28"/>
          <w:bdr w:val="none" w:sz="0" w:space="0" w:color="auto" w:frame="1"/>
          <w:lang w:eastAsia="uk-UA"/>
        </w:rPr>
        <w:t>Розроблення ТЕО для об’єктів з анаеробного розкладу (компостування) та анаеробного розкладу відходів рослинного походження – 2026-2028 роки.</w:t>
      </w:r>
    </w:p>
    <w:p w14:paraId="43A703AF" w14:textId="2F85006D" w:rsidR="005C186C" w:rsidRPr="00EE0CD4" w:rsidRDefault="00EE0CD4" w:rsidP="00EE0CD4">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bdr w:val="none" w:sz="0" w:space="0" w:color="auto" w:frame="1"/>
          <w:lang w:eastAsia="uk-UA"/>
        </w:rPr>
        <w:t>4.4</w:t>
      </w:r>
      <w:r w:rsidRPr="00EE0CD4">
        <w:rPr>
          <w:rFonts w:ascii="Times New Roman" w:eastAsia="Times New Roman" w:hAnsi="Times New Roman" w:cs="Times New Roman"/>
          <w:b/>
          <w:sz w:val="28"/>
          <w:szCs w:val="28"/>
          <w:bdr w:val="none" w:sz="0" w:space="0" w:color="auto" w:frame="1"/>
          <w:lang w:eastAsia="uk-UA"/>
        </w:rPr>
        <w:t>.</w:t>
      </w:r>
      <w:r w:rsidR="000F71E7" w:rsidRPr="00EE0CD4">
        <w:rPr>
          <w:rFonts w:ascii="Times New Roman" w:eastAsia="Times New Roman" w:hAnsi="Times New Roman" w:cs="Times New Roman"/>
          <w:b/>
          <w:sz w:val="28"/>
          <w:szCs w:val="28"/>
          <w:bdr w:val="none" w:sz="0" w:space="0" w:color="auto" w:frame="1"/>
          <w:lang w:eastAsia="uk-UA"/>
        </w:rPr>
        <w:t xml:space="preserve"> Сценарії місцев</w:t>
      </w:r>
      <w:r w:rsidR="00DF5D8D" w:rsidRPr="00EE0CD4">
        <w:rPr>
          <w:rFonts w:ascii="Times New Roman" w:eastAsia="Times New Roman" w:hAnsi="Times New Roman" w:cs="Times New Roman"/>
          <w:b/>
          <w:sz w:val="28"/>
          <w:szCs w:val="28"/>
          <w:bdr w:val="none" w:sz="0" w:space="0" w:color="auto" w:frame="1"/>
          <w:lang w:eastAsia="uk-UA"/>
        </w:rPr>
        <w:t>ого плану</w:t>
      </w:r>
      <w:r w:rsidR="005C186C" w:rsidRPr="00EE0CD4">
        <w:rPr>
          <w:rFonts w:ascii="Times New Roman" w:eastAsia="Times New Roman" w:hAnsi="Times New Roman" w:cs="Times New Roman"/>
          <w:b/>
          <w:sz w:val="28"/>
          <w:szCs w:val="28"/>
          <w:bdr w:val="none" w:sz="0" w:space="0" w:color="auto" w:frame="1"/>
          <w:lang w:eastAsia="uk-UA"/>
        </w:rPr>
        <w:t xml:space="preserve"> (роздільне збирання, розробка схеми санітарного очищення населених пунктів громади)</w:t>
      </w:r>
    </w:p>
    <w:p w14:paraId="6FFFB914" w14:textId="0DFF4AA1"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lang w:eastAsia="uk-UA"/>
        </w:rPr>
        <w:t> </w:t>
      </w:r>
      <w:r w:rsidRPr="00EE0CD4">
        <w:rPr>
          <w:rFonts w:ascii="Times New Roman" w:eastAsia="Times New Roman" w:hAnsi="Times New Roman" w:cs="Times New Roman"/>
          <w:sz w:val="28"/>
          <w:szCs w:val="28"/>
          <w:bdr w:val="none" w:sz="0" w:space="0" w:color="auto" w:frame="1"/>
          <w:lang w:eastAsia="uk-UA"/>
        </w:rPr>
        <w:t>Система збирання побутових відходів, що передбачається МПУВ складається з таких операцій:</w:t>
      </w:r>
    </w:p>
    <w:p w14:paraId="406C2D93" w14:textId="77777777" w:rsidR="005C186C" w:rsidRPr="00EE0CD4" w:rsidRDefault="005C186C" w:rsidP="005704C3">
      <w:pPr>
        <w:numPr>
          <w:ilvl w:val="0"/>
          <w:numId w:val="71"/>
        </w:numPr>
        <w:shd w:val="clear" w:color="auto" w:fill="FFFFFF"/>
        <w:tabs>
          <w:tab w:val="clear" w:pos="720"/>
          <w:tab w:val="num" w:pos="426"/>
          <w:tab w:val="left" w:pos="993"/>
        </w:tabs>
        <w:spacing w:after="0" w:line="276" w:lineRule="auto"/>
        <w:ind w:left="426" w:right="225" w:hanging="426"/>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Збирання змішаних побутових відходів.</w:t>
      </w:r>
    </w:p>
    <w:p w14:paraId="111D3D3E" w14:textId="77777777" w:rsidR="005C186C" w:rsidRPr="00EE0CD4" w:rsidRDefault="005C186C" w:rsidP="005704C3">
      <w:pPr>
        <w:numPr>
          <w:ilvl w:val="0"/>
          <w:numId w:val="71"/>
        </w:numPr>
        <w:shd w:val="clear" w:color="auto" w:fill="FFFFFF"/>
        <w:tabs>
          <w:tab w:val="clear" w:pos="720"/>
          <w:tab w:val="num" w:pos="426"/>
          <w:tab w:val="left" w:pos="993"/>
        </w:tabs>
        <w:spacing w:after="0" w:line="276" w:lineRule="auto"/>
        <w:ind w:left="426" w:right="225" w:hanging="426"/>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Роздільне збирання ресурсоцінних компонентів (вторинної сировини) побутових відходів: скла, пластику, паперу, бляшанок та за ек</w:t>
      </w:r>
      <w:r w:rsidR="000F71E7" w:rsidRPr="00EE0CD4">
        <w:rPr>
          <w:rFonts w:ascii="Times New Roman" w:eastAsia="Times New Roman" w:hAnsi="Times New Roman" w:cs="Times New Roman"/>
          <w:sz w:val="28"/>
          <w:szCs w:val="28"/>
          <w:bdr w:val="none" w:sz="0" w:space="0" w:color="auto" w:frame="1"/>
          <w:lang w:eastAsia="uk-UA"/>
        </w:rPr>
        <w:t>ономічної доцільності після 2025</w:t>
      </w:r>
      <w:r w:rsidRPr="00EE0CD4">
        <w:rPr>
          <w:rFonts w:ascii="Times New Roman" w:eastAsia="Times New Roman" w:hAnsi="Times New Roman" w:cs="Times New Roman"/>
          <w:sz w:val="28"/>
          <w:szCs w:val="28"/>
          <w:bdr w:val="none" w:sz="0" w:space="0" w:color="auto" w:frame="1"/>
          <w:lang w:eastAsia="uk-UA"/>
        </w:rPr>
        <w:t xml:space="preserve"> року – відходів, що біологічно розкладаються (харчових відходів, переважно рослинного походження).</w:t>
      </w:r>
    </w:p>
    <w:p w14:paraId="29C32906" w14:textId="77777777" w:rsidR="005C186C" w:rsidRPr="00EE0CD4" w:rsidRDefault="005C186C" w:rsidP="005704C3">
      <w:pPr>
        <w:numPr>
          <w:ilvl w:val="0"/>
          <w:numId w:val="71"/>
        </w:numPr>
        <w:shd w:val="clear" w:color="auto" w:fill="FFFFFF"/>
        <w:tabs>
          <w:tab w:val="clear" w:pos="720"/>
          <w:tab w:val="num" w:pos="426"/>
          <w:tab w:val="left" w:pos="993"/>
        </w:tabs>
        <w:spacing w:after="0" w:line="276" w:lineRule="auto"/>
        <w:ind w:left="426" w:right="225" w:hanging="426"/>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Роздільне збирання відпрацьованих батарейок, батарей, акумуляторів та відходів електричного та електронного обладнання (ВЕЕО) та їх системи збирання з моменту запровадження в Україні принципу розширеної відповідальності виробника.</w:t>
      </w:r>
    </w:p>
    <w:p w14:paraId="6E4656EB" w14:textId="6E6378AF"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Система збирання побутових відходів включає обов’язкове впровадження планово-регулярної системи збирання побутових відходів та облаштування контейнерних майданчиків у відповідності до вимог чинного законодавства.</w:t>
      </w:r>
    </w:p>
    <w:p w14:paraId="1B817414" w14:textId="77777777"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Роздільне збирання відходів, що біологічно розкладаються (харчових відходів, переважно рослинного походження) здійснюється на місцевому рівні та включає стимулювання, заохочення органом місцевого самоврядування мешканців до роздільного збирання та компостування органічної складової побутових відходів у приватних домогосподарствах сільської місцевості.</w:t>
      </w:r>
    </w:p>
    <w:p w14:paraId="504EDCBC" w14:textId="77777777"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Перед впровадженням збирання відпрацьованих батарейок, батарей, акумуляторів та ВЕЕО необхідно переконатись в наявності підприємств, що забезпечать оброблення цих відходів. Спосіб організації збирання визначається самостійно органом місцевого самоврядування та відображається у схемах санітарного очищення населених пунктів.</w:t>
      </w:r>
    </w:p>
    <w:p w14:paraId="7C08854E" w14:textId="2C665BD0" w:rsidR="005C186C" w:rsidRPr="00EE0CD4" w:rsidRDefault="005C186C" w:rsidP="00EE0CD4">
      <w:pPr>
        <w:shd w:val="clear" w:color="auto" w:fill="FFFFFF"/>
        <w:spacing w:before="240" w:after="0" w:line="240" w:lineRule="auto"/>
        <w:ind w:firstLine="567"/>
        <w:jc w:val="both"/>
        <w:rPr>
          <w:rFonts w:ascii="Times New Roman" w:eastAsia="Times New Roman" w:hAnsi="Times New Roman" w:cs="Times New Roman"/>
          <w:b/>
          <w:sz w:val="28"/>
          <w:szCs w:val="28"/>
          <w:lang w:eastAsia="uk-UA"/>
        </w:rPr>
      </w:pPr>
      <w:r w:rsidRPr="00B55049">
        <w:rPr>
          <w:rFonts w:ascii="Arial" w:eastAsia="Times New Roman" w:hAnsi="Arial" w:cs="Arial"/>
          <w:sz w:val="21"/>
          <w:szCs w:val="21"/>
          <w:lang w:eastAsia="uk-UA"/>
        </w:rPr>
        <w:lastRenderedPageBreak/>
        <w:t> </w:t>
      </w:r>
      <w:r w:rsidR="00EE0CD4" w:rsidRPr="00EE0CD4">
        <w:rPr>
          <w:rFonts w:ascii="Times New Roman" w:eastAsia="Times New Roman" w:hAnsi="Times New Roman" w:cs="Times New Roman"/>
          <w:b/>
          <w:sz w:val="28"/>
          <w:szCs w:val="28"/>
          <w:bdr w:val="none" w:sz="0" w:space="0" w:color="auto" w:frame="1"/>
          <w:lang w:eastAsia="uk-UA"/>
        </w:rPr>
        <w:t>4.5.</w:t>
      </w:r>
      <w:r w:rsidRPr="00EE0CD4">
        <w:rPr>
          <w:rFonts w:ascii="Times New Roman" w:eastAsia="Times New Roman" w:hAnsi="Times New Roman" w:cs="Times New Roman"/>
          <w:b/>
          <w:sz w:val="28"/>
          <w:szCs w:val="28"/>
          <w:bdr w:val="none" w:sz="0" w:space="0" w:color="auto" w:frame="1"/>
          <w:lang w:eastAsia="uk-UA"/>
        </w:rPr>
        <w:t> Організація збирання побутових відходів (параметри інфраструктури збирання та вивезення побутових відходів)</w:t>
      </w:r>
    </w:p>
    <w:p w14:paraId="021E3F49" w14:textId="6DDD1107"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1A47AF">
        <w:rPr>
          <w:rFonts w:ascii="Times New Roman" w:eastAsia="Times New Roman" w:hAnsi="Times New Roman" w:cs="Times New Roman"/>
          <w:sz w:val="28"/>
          <w:szCs w:val="28"/>
          <w:lang w:eastAsia="uk-UA"/>
        </w:rPr>
        <w:t> </w:t>
      </w:r>
      <w:r w:rsidR="000F71E7" w:rsidRPr="00EE0CD4">
        <w:rPr>
          <w:rFonts w:ascii="Times New Roman" w:eastAsia="Times New Roman" w:hAnsi="Times New Roman" w:cs="Times New Roman"/>
          <w:sz w:val="28"/>
          <w:szCs w:val="28"/>
          <w:bdr w:val="none" w:sz="0" w:space="0" w:color="auto" w:frame="1"/>
          <w:lang w:eastAsia="uk-UA"/>
        </w:rPr>
        <w:t>На території Рогатинської міськ</w:t>
      </w:r>
      <w:r w:rsidRPr="00EE0CD4">
        <w:rPr>
          <w:rFonts w:ascii="Times New Roman" w:eastAsia="Times New Roman" w:hAnsi="Times New Roman" w:cs="Times New Roman"/>
          <w:sz w:val="28"/>
          <w:szCs w:val="28"/>
          <w:bdr w:val="none" w:sz="0" w:space="0" w:color="auto" w:frame="1"/>
          <w:lang w:eastAsia="uk-UA"/>
        </w:rPr>
        <w:t xml:space="preserve">ої територіальної громади надавачем послуг з вивезення побутових відходів є комунальне </w:t>
      </w:r>
      <w:r w:rsidR="000F71E7" w:rsidRPr="00EE0CD4">
        <w:rPr>
          <w:rFonts w:ascii="Times New Roman" w:eastAsia="Times New Roman" w:hAnsi="Times New Roman" w:cs="Times New Roman"/>
          <w:sz w:val="28"/>
          <w:szCs w:val="28"/>
          <w:bdr w:val="none" w:sz="0" w:space="0" w:color="auto" w:frame="1"/>
          <w:lang w:eastAsia="uk-UA"/>
        </w:rPr>
        <w:t>підприємство «Рогатинське будинкоуправління</w:t>
      </w:r>
      <w:r w:rsidRPr="00EE0CD4">
        <w:rPr>
          <w:rFonts w:ascii="Times New Roman" w:eastAsia="Times New Roman" w:hAnsi="Times New Roman" w:cs="Times New Roman"/>
          <w:sz w:val="28"/>
          <w:szCs w:val="28"/>
          <w:bdr w:val="none" w:sz="0" w:space="0" w:color="auto" w:frame="1"/>
          <w:lang w:eastAsia="uk-UA"/>
        </w:rPr>
        <w:t xml:space="preserve">», яке на підставі  укладених договорів здійснює господарську діяльність та надає послуги по вивезенню </w:t>
      </w:r>
      <w:r w:rsidR="000F71E7" w:rsidRPr="00EE0CD4">
        <w:rPr>
          <w:rFonts w:ascii="Times New Roman" w:eastAsia="Times New Roman" w:hAnsi="Times New Roman" w:cs="Times New Roman"/>
          <w:sz w:val="28"/>
          <w:szCs w:val="28"/>
          <w:bdr w:val="none" w:sz="0" w:space="0" w:color="auto" w:frame="1"/>
          <w:lang w:eastAsia="uk-UA"/>
        </w:rPr>
        <w:t>та захороненню відходів від</w:t>
      </w:r>
      <w:r w:rsidRPr="00EE0CD4">
        <w:rPr>
          <w:rFonts w:ascii="Times New Roman" w:eastAsia="Times New Roman" w:hAnsi="Times New Roman" w:cs="Times New Roman"/>
          <w:sz w:val="28"/>
          <w:szCs w:val="28"/>
          <w:bdr w:val="none" w:sz="0" w:space="0" w:color="auto" w:frame="1"/>
          <w:lang w:eastAsia="uk-UA"/>
        </w:rPr>
        <w:t xml:space="preserve"> населення, підприємств, ус</w:t>
      </w:r>
      <w:r w:rsidR="000F71E7" w:rsidRPr="00EE0CD4">
        <w:rPr>
          <w:rFonts w:ascii="Times New Roman" w:eastAsia="Times New Roman" w:hAnsi="Times New Roman" w:cs="Times New Roman"/>
          <w:sz w:val="28"/>
          <w:szCs w:val="28"/>
          <w:bdr w:val="none" w:sz="0" w:space="0" w:color="auto" w:frame="1"/>
          <w:lang w:eastAsia="uk-UA"/>
        </w:rPr>
        <w:t>танов та організацій. Для нада</w:t>
      </w:r>
      <w:r w:rsidRPr="00EE0CD4">
        <w:rPr>
          <w:rFonts w:ascii="Times New Roman" w:eastAsia="Times New Roman" w:hAnsi="Times New Roman" w:cs="Times New Roman"/>
          <w:sz w:val="28"/>
          <w:szCs w:val="28"/>
          <w:bdr w:val="none" w:sz="0" w:space="0" w:color="auto" w:frame="1"/>
          <w:lang w:eastAsia="uk-UA"/>
        </w:rPr>
        <w:t>ння вказаних послуг використовуються парк контейнерний для змішаних відходів, для роздільного збиранн</w:t>
      </w:r>
      <w:r w:rsidR="000F71E7" w:rsidRPr="00EE0CD4">
        <w:rPr>
          <w:rFonts w:ascii="Times New Roman" w:eastAsia="Times New Roman" w:hAnsi="Times New Roman" w:cs="Times New Roman"/>
          <w:sz w:val="28"/>
          <w:szCs w:val="28"/>
          <w:bdr w:val="none" w:sz="0" w:space="0" w:color="auto" w:frame="1"/>
          <w:lang w:eastAsia="uk-UA"/>
        </w:rPr>
        <w:t>я, парк спецтехніки: спеціальні автомобілі</w:t>
      </w:r>
      <w:r w:rsidRPr="00EE0CD4">
        <w:rPr>
          <w:rFonts w:ascii="Times New Roman" w:eastAsia="Times New Roman" w:hAnsi="Times New Roman" w:cs="Times New Roman"/>
          <w:sz w:val="28"/>
          <w:szCs w:val="28"/>
          <w:bdr w:val="none" w:sz="0" w:space="0" w:color="auto" w:frame="1"/>
          <w:lang w:eastAsia="uk-UA"/>
        </w:rPr>
        <w:t xml:space="preserve"> по вивезенн</w:t>
      </w:r>
      <w:r w:rsidR="000F71E7" w:rsidRPr="00EE0CD4">
        <w:rPr>
          <w:rFonts w:ascii="Times New Roman" w:eastAsia="Times New Roman" w:hAnsi="Times New Roman" w:cs="Times New Roman"/>
          <w:sz w:val="28"/>
          <w:szCs w:val="28"/>
          <w:bdr w:val="none" w:sz="0" w:space="0" w:color="auto" w:frame="1"/>
          <w:lang w:eastAsia="uk-UA"/>
        </w:rPr>
        <w:t>ю відходів та бульдозер</w:t>
      </w:r>
      <w:r w:rsidRPr="00EE0CD4">
        <w:rPr>
          <w:rFonts w:ascii="Times New Roman" w:eastAsia="Times New Roman" w:hAnsi="Times New Roman" w:cs="Times New Roman"/>
          <w:sz w:val="28"/>
          <w:szCs w:val="28"/>
          <w:bdr w:val="none" w:sz="0" w:space="0" w:color="auto" w:frame="1"/>
          <w:lang w:eastAsia="uk-UA"/>
        </w:rPr>
        <w:t>. Змішані по</w:t>
      </w:r>
      <w:r w:rsidR="000F71E7" w:rsidRPr="00EE0CD4">
        <w:rPr>
          <w:rFonts w:ascii="Times New Roman" w:eastAsia="Times New Roman" w:hAnsi="Times New Roman" w:cs="Times New Roman"/>
          <w:sz w:val="28"/>
          <w:szCs w:val="28"/>
          <w:bdr w:val="none" w:sz="0" w:space="0" w:color="auto" w:frame="1"/>
          <w:lang w:eastAsia="uk-UA"/>
        </w:rPr>
        <w:t>бутові відходи вивозяться на Полігон ТПВ с.Залужжя</w:t>
      </w:r>
      <w:r w:rsidRPr="00EE0CD4">
        <w:rPr>
          <w:rFonts w:ascii="Times New Roman" w:eastAsia="Times New Roman" w:hAnsi="Times New Roman" w:cs="Times New Roman"/>
          <w:sz w:val="28"/>
          <w:szCs w:val="28"/>
          <w:bdr w:val="none" w:sz="0" w:space="0" w:color="auto" w:frame="1"/>
          <w:lang w:eastAsia="uk-UA"/>
        </w:rPr>
        <w:t>.</w:t>
      </w:r>
    </w:p>
    <w:p w14:paraId="5D6E7D41" w14:textId="2D98E4EC"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Для розширення надання послуг з роздільного збирання відходів на території громади є необхідність у оновленні парку спеціальної техніки, придбанні контейнерів для скла, паперу, бляшанок, закупівля контейнерів для пластику та змішаних відходів, обладнанні Пункту підготовки вторинної сировини (далі Пункту)</w:t>
      </w:r>
      <w:r w:rsidR="000F71E7" w:rsidRPr="00EE0CD4">
        <w:rPr>
          <w:rFonts w:ascii="Times New Roman" w:eastAsia="Times New Roman" w:hAnsi="Times New Roman" w:cs="Times New Roman"/>
          <w:sz w:val="28"/>
          <w:szCs w:val="28"/>
          <w:bdr w:val="none" w:sz="0" w:space="0" w:color="auto" w:frame="1"/>
          <w:lang w:eastAsia="uk-UA"/>
        </w:rPr>
        <w:t xml:space="preserve">. Пункт - </w:t>
      </w:r>
      <w:r w:rsidRPr="00EE0CD4">
        <w:rPr>
          <w:rFonts w:ascii="Times New Roman" w:eastAsia="Times New Roman" w:hAnsi="Times New Roman" w:cs="Times New Roman"/>
          <w:sz w:val="28"/>
          <w:szCs w:val="28"/>
          <w:bdr w:val="none" w:sz="0" w:space="0" w:color="auto" w:frame="1"/>
          <w:lang w:eastAsia="uk-UA"/>
        </w:rPr>
        <w:t>це критий або відкритий майданчик, який забезпечує приймання невеликих обсягів вторинної сировини (макулатури, полімерів, склобою тощо), та забезпечує ручне сортування, тюкування, можливо пресування вторинної сировини. Такі пункти встановлюються</w:t>
      </w:r>
      <w:r w:rsidR="009E2D5B" w:rsidRPr="00EF0734">
        <w:rPr>
          <w:rFonts w:ascii="Times New Roman" w:eastAsia="Times New Roman" w:hAnsi="Times New Roman" w:cs="Times New Roman"/>
          <w:sz w:val="28"/>
          <w:szCs w:val="28"/>
          <w:bdr w:val="none" w:sz="0" w:space="0" w:color="auto" w:frame="1"/>
          <w:lang w:eastAsia="uk-UA"/>
        </w:rPr>
        <w:t xml:space="preserve"> там</w:t>
      </w:r>
      <w:r w:rsidRPr="00EF0734">
        <w:rPr>
          <w:rFonts w:ascii="Times New Roman" w:eastAsia="Times New Roman" w:hAnsi="Times New Roman" w:cs="Times New Roman"/>
          <w:sz w:val="28"/>
          <w:szCs w:val="28"/>
          <w:bdr w:val="none" w:sz="0" w:space="0" w:color="auto" w:frame="1"/>
          <w:lang w:eastAsia="uk-UA"/>
        </w:rPr>
        <w:t>, де недоцільно встановлювати сміттєсортувальну лінію.</w:t>
      </w:r>
      <w:r w:rsidRPr="00EE0CD4">
        <w:rPr>
          <w:rFonts w:ascii="Times New Roman" w:eastAsia="Times New Roman" w:hAnsi="Times New Roman" w:cs="Times New Roman"/>
          <w:sz w:val="28"/>
          <w:szCs w:val="28"/>
          <w:bdr w:val="none" w:sz="0" w:space="0" w:color="auto" w:frame="1"/>
          <w:lang w:eastAsia="uk-UA"/>
        </w:rPr>
        <w:t> Технічна характеристика такого Пун</w:t>
      </w:r>
      <w:r w:rsidR="00D3055E" w:rsidRPr="00EE0CD4">
        <w:rPr>
          <w:rFonts w:ascii="Times New Roman" w:eastAsia="Times New Roman" w:hAnsi="Times New Roman" w:cs="Times New Roman"/>
          <w:sz w:val="28"/>
          <w:szCs w:val="28"/>
          <w:bdr w:val="none" w:sz="0" w:space="0" w:color="auto" w:frame="1"/>
          <w:lang w:eastAsia="uk-UA"/>
        </w:rPr>
        <w:t>кту для Рогатинської</w:t>
      </w:r>
      <w:r w:rsidRPr="00EE0CD4">
        <w:rPr>
          <w:rFonts w:ascii="Times New Roman" w:eastAsia="Times New Roman" w:hAnsi="Times New Roman" w:cs="Times New Roman"/>
          <w:sz w:val="28"/>
          <w:szCs w:val="28"/>
          <w:bdr w:val="none" w:sz="0" w:space="0" w:color="auto" w:frame="1"/>
          <w:lang w:eastAsia="uk-UA"/>
        </w:rPr>
        <w:t xml:space="preserve"> територіальної громади: земельна ділянка площею від </w:t>
      </w:r>
      <w:r w:rsidR="009E2D5B">
        <w:rPr>
          <w:rFonts w:ascii="Times New Roman" w:eastAsia="Times New Roman" w:hAnsi="Times New Roman" w:cs="Times New Roman"/>
          <w:sz w:val="28"/>
          <w:szCs w:val="28"/>
          <w:bdr w:val="none" w:sz="0" w:space="0" w:color="auto" w:frame="1"/>
          <w:lang w:eastAsia="uk-UA"/>
        </w:rPr>
        <w:t>0.2</w:t>
      </w:r>
      <w:r w:rsidRPr="00EE0CD4">
        <w:rPr>
          <w:rFonts w:ascii="Times New Roman" w:eastAsia="Times New Roman" w:hAnsi="Times New Roman" w:cs="Times New Roman"/>
          <w:sz w:val="28"/>
          <w:szCs w:val="28"/>
          <w:bdr w:val="none" w:sz="0" w:space="0" w:color="auto" w:frame="1"/>
          <w:lang w:eastAsia="uk-UA"/>
        </w:rPr>
        <w:t xml:space="preserve">га,  ділянка для розміщення Пункту, під’їзди до неї  з твердим покриттям,  ручне сортування та механізоване пресування, розрахункова потужність – </w:t>
      </w:r>
      <w:r w:rsidR="00711ABC" w:rsidRPr="00EE0CD4">
        <w:rPr>
          <w:rFonts w:ascii="Times New Roman" w:eastAsia="Times New Roman" w:hAnsi="Times New Roman" w:cs="Times New Roman"/>
          <w:sz w:val="28"/>
          <w:szCs w:val="28"/>
          <w:bdr w:val="none" w:sz="0" w:space="0" w:color="auto" w:frame="1"/>
          <w:lang w:eastAsia="uk-UA"/>
        </w:rPr>
        <w:t>0,</w:t>
      </w:r>
      <w:r w:rsidR="009E2D5B">
        <w:rPr>
          <w:rFonts w:ascii="Times New Roman" w:eastAsia="Times New Roman" w:hAnsi="Times New Roman" w:cs="Times New Roman"/>
          <w:sz w:val="28"/>
          <w:szCs w:val="28"/>
          <w:bdr w:val="none" w:sz="0" w:space="0" w:color="auto" w:frame="1"/>
          <w:lang w:eastAsia="uk-UA"/>
        </w:rPr>
        <w:t>15</w:t>
      </w:r>
      <w:r w:rsidRPr="00EE0CD4">
        <w:rPr>
          <w:rFonts w:ascii="Times New Roman" w:eastAsia="Times New Roman" w:hAnsi="Times New Roman" w:cs="Times New Roman"/>
          <w:sz w:val="28"/>
          <w:szCs w:val="28"/>
          <w:bdr w:val="none" w:sz="0" w:space="0" w:color="auto" w:frame="1"/>
          <w:lang w:eastAsia="uk-UA"/>
        </w:rPr>
        <w:t>т/год.</w:t>
      </w:r>
    </w:p>
    <w:p w14:paraId="080A7C2A" w14:textId="0186C626" w:rsidR="005C186C" w:rsidRPr="00EE0CD4" w:rsidRDefault="00EE0CD4" w:rsidP="00EE0CD4">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EE0CD4">
        <w:rPr>
          <w:rFonts w:ascii="Times New Roman" w:eastAsia="Times New Roman" w:hAnsi="Times New Roman" w:cs="Times New Roman"/>
          <w:b/>
          <w:sz w:val="28"/>
          <w:szCs w:val="28"/>
          <w:lang w:eastAsia="uk-UA"/>
        </w:rPr>
        <w:t>4.6.</w:t>
      </w:r>
      <w:r w:rsidR="005C186C" w:rsidRPr="00EE0CD4">
        <w:rPr>
          <w:rFonts w:ascii="Times New Roman" w:eastAsia="Times New Roman" w:hAnsi="Times New Roman" w:cs="Times New Roman"/>
          <w:b/>
          <w:sz w:val="28"/>
          <w:szCs w:val="28"/>
          <w:bdr w:val="none" w:sz="0" w:space="0" w:color="auto" w:frame="1"/>
          <w:lang w:eastAsia="uk-UA"/>
        </w:rPr>
        <w:t xml:space="preserve"> Розвиток інфраструктури управління побутовими відходами</w:t>
      </w:r>
    </w:p>
    <w:p w14:paraId="570023A5" w14:textId="536A184A" w:rsidR="005C186C" w:rsidRPr="001A47AF"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1A47AF">
        <w:rPr>
          <w:rFonts w:ascii="Times New Roman" w:eastAsia="Times New Roman" w:hAnsi="Times New Roman" w:cs="Times New Roman"/>
          <w:sz w:val="28"/>
          <w:szCs w:val="28"/>
          <w:bdr w:val="none" w:sz="0" w:space="0" w:color="auto" w:frame="1"/>
          <w:lang w:eastAsia="uk-UA"/>
        </w:rPr>
        <w:t>Розвиток інфраструктури управління побутовими відходами включає інформацію про модернізацію існуючих та планування будівництва нових об’єктів збирання, оброблення та захоронення відходів за окремими їх категоріями, здійснюється як елемент розвитку систем управління відходами.</w:t>
      </w:r>
    </w:p>
    <w:p w14:paraId="3B645C8A" w14:textId="2E012360" w:rsidR="005C186C" w:rsidRPr="001A47AF"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1A47AF">
        <w:rPr>
          <w:rFonts w:ascii="Times New Roman" w:eastAsia="Times New Roman" w:hAnsi="Times New Roman" w:cs="Times New Roman"/>
          <w:sz w:val="28"/>
          <w:szCs w:val="28"/>
          <w:bdr w:val="none" w:sz="0" w:space="0" w:color="auto" w:frame="1"/>
          <w:lang w:eastAsia="uk-UA"/>
        </w:rPr>
        <w:t>Для виконання МПУВ є необхі</w:t>
      </w:r>
      <w:r w:rsidR="00D3055E" w:rsidRPr="001A47AF">
        <w:rPr>
          <w:rFonts w:ascii="Times New Roman" w:eastAsia="Times New Roman" w:hAnsi="Times New Roman" w:cs="Times New Roman"/>
          <w:sz w:val="28"/>
          <w:szCs w:val="28"/>
          <w:bdr w:val="none" w:sz="0" w:space="0" w:color="auto" w:frame="1"/>
          <w:lang w:eastAsia="uk-UA"/>
        </w:rPr>
        <w:t xml:space="preserve">дність у проведенні розширення меж Полігону ТПВ с.Залужжя, </w:t>
      </w:r>
      <w:r w:rsidRPr="001A47AF">
        <w:rPr>
          <w:rFonts w:ascii="Times New Roman" w:eastAsia="Times New Roman" w:hAnsi="Times New Roman" w:cs="Times New Roman"/>
          <w:sz w:val="28"/>
          <w:szCs w:val="28"/>
          <w:bdr w:val="none" w:sz="0" w:space="0" w:color="auto" w:frame="1"/>
          <w:lang w:eastAsia="uk-UA"/>
        </w:rPr>
        <w:t xml:space="preserve"> поновлення </w:t>
      </w:r>
      <w:r w:rsidR="009E2D5B">
        <w:rPr>
          <w:rFonts w:ascii="Times New Roman" w:eastAsia="Times New Roman" w:hAnsi="Times New Roman" w:cs="Times New Roman"/>
          <w:sz w:val="28"/>
          <w:szCs w:val="28"/>
          <w:bdr w:val="none" w:sz="0" w:space="0" w:color="auto" w:frame="1"/>
          <w:lang w:eastAsia="uk-UA"/>
        </w:rPr>
        <w:t xml:space="preserve"> та розширення </w:t>
      </w:r>
      <w:r w:rsidRPr="001A47AF">
        <w:rPr>
          <w:rFonts w:ascii="Times New Roman" w:eastAsia="Times New Roman" w:hAnsi="Times New Roman" w:cs="Times New Roman"/>
          <w:sz w:val="28"/>
          <w:szCs w:val="28"/>
          <w:bdr w:val="none" w:sz="0" w:space="0" w:color="auto" w:frame="1"/>
          <w:lang w:eastAsia="uk-UA"/>
        </w:rPr>
        <w:t>контейнерного парку для збирання змішаних відходів, придбання та встановлення на території громади контейнерів для роздільного збирання (скла, паперу, бляшанок, пластику).</w:t>
      </w:r>
    </w:p>
    <w:p w14:paraId="3843D106" w14:textId="458C65D3" w:rsidR="000B2180" w:rsidRDefault="005C186C"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1A47AF">
        <w:rPr>
          <w:rFonts w:ascii="Times New Roman" w:eastAsia="Times New Roman" w:hAnsi="Times New Roman" w:cs="Times New Roman"/>
          <w:sz w:val="28"/>
          <w:szCs w:val="28"/>
          <w:bdr w:val="none" w:sz="0" w:space="0" w:color="auto" w:frame="1"/>
          <w:lang w:eastAsia="uk-UA"/>
        </w:rPr>
        <w:t>Національною стратегією управління відходами в Україні до 20</w:t>
      </w:r>
      <w:r w:rsidR="00B55049">
        <w:rPr>
          <w:rFonts w:ascii="Times New Roman" w:eastAsia="Times New Roman" w:hAnsi="Times New Roman" w:cs="Times New Roman"/>
          <w:sz w:val="28"/>
          <w:szCs w:val="28"/>
          <w:bdr w:val="none" w:sz="0" w:space="0" w:color="auto" w:frame="1"/>
          <w:lang w:eastAsia="uk-UA"/>
        </w:rPr>
        <w:t>30</w:t>
      </w:r>
      <w:r w:rsidRPr="001A47AF">
        <w:rPr>
          <w:rFonts w:ascii="Times New Roman" w:eastAsia="Times New Roman" w:hAnsi="Times New Roman" w:cs="Times New Roman"/>
          <w:sz w:val="28"/>
          <w:szCs w:val="28"/>
          <w:bdr w:val="none" w:sz="0" w:space="0" w:color="auto" w:frame="1"/>
          <w:lang w:eastAsia="uk-UA"/>
        </w:rPr>
        <w:t> року передбачається створення потужностей з компостування біовідходів.</w:t>
      </w:r>
    </w:p>
    <w:p w14:paraId="1D8025A4" w14:textId="77777777" w:rsidR="008143E4" w:rsidRPr="00711ABC" w:rsidRDefault="008143E4"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p>
    <w:p w14:paraId="1733366F" w14:textId="1927998F" w:rsidR="005C186C" w:rsidRPr="00EE0CD4" w:rsidRDefault="00EE0CD4" w:rsidP="00EE0CD4">
      <w:pPr>
        <w:shd w:val="clear" w:color="auto" w:fill="FFFFFF"/>
        <w:spacing w:before="240" w:after="0" w:line="276" w:lineRule="auto"/>
        <w:ind w:firstLine="567"/>
        <w:jc w:val="both"/>
        <w:rPr>
          <w:rFonts w:ascii="Times New Roman" w:eastAsia="Times New Roman" w:hAnsi="Times New Roman" w:cs="Times New Roman"/>
          <w:b/>
          <w:color w:val="333333"/>
          <w:sz w:val="28"/>
          <w:szCs w:val="28"/>
          <w:lang w:eastAsia="uk-UA"/>
        </w:rPr>
      </w:pPr>
      <w:r w:rsidRPr="00EE0CD4">
        <w:rPr>
          <w:rFonts w:ascii="Times New Roman" w:eastAsia="Times New Roman" w:hAnsi="Times New Roman" w:cs="Times New Roman"/>
          <w:b/>
          <w:color w:val="333333"/>
          <w:sz w:val="28"/>
          <w:szCs w:val="28"/>
          <w:lang w:eastAsia="uk-UA"/>
        </w:rPr>
        <w:t> </w:t>
      </w:r>
      <w:r>
        <w:rPr>
          <w:rFonts w:ascii="Times New Roman" w:eastAsia="Times New Roman" w:hAnsi="Times New Roman" w:cs="Times New Roman"/>
          <w:b/>
          <w:sz w:val="28"/>
          <w:szCs w:val="28"/>
          <w:bdr w:val="none" w:sz="0" w:space="0" w:color="auto" w:frame="1"/>
          <w:lang w:eastAsia="uk-UA"/>
        </w:rPr>
        <w:t>4.7.</w:t>
      </w:r>
      <w:r w:rsidR="005C186C" w:rsidRPr="00EE0CD4">
        <w:rPr>
          <w:rFonts w:ascii="Times New Roman" w:eastAsia="Times New Roman" w:hAnsi="Times New Roman" w:cs="Times New Roman"/>
          <w:b/>
          <w:sz w:val="28"/>
          <w:szCs w:val="28"/>
          <w:bdr w:val="none" w:sz="0" w:space="0" w:color="auto" w:frame="1"/>
          <w:lang w:eastAsia="uk-UA"/>
        </w:rPr>
        <w:t xml:space="preserve"> Відходи рослинного походження</w:t>
      </w:r>
    </w:p>
    <w:p w14:paraId="22BC00FD" w14:textId="66F0F8B6" w:rsidR="005C186C" w:rsidRPr="00B55049"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Управління відходами сільського господарства рослинного походження здійснюється на загальних засадах управління відходами.</w:t>
      </w:r>
    </w:p>
    <w:p w14:paraId="217EBA63" w14:textId="1B708246" w:rsidR="005C186C" w:rsidRPr="00B55049"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МПУВ до 2030 року передбачаються наступні заходи, що повинні бути реалізовані в громаді:</w:t>
      </w:r>
    </w:p>
    <w:p w14:paraId="15C11E97" w14:textId="3A6C529A" w:rsidR="005C186C" w:rsidRPr="00EE0CD4" w:rsidRDefault="00D3055E" w:rsidP="005704C3">
      <w:pPr>
        <w:pStyle w:val="aa"/>
        <w:numPr>
          <w:ilvl w:val="0"/>
          <w:numId w:val="72"/>
        </w:numPr>
        <w:shd w:val="clear" w:color="auto" w:fill="FFFFFF"/>
        <w:tabs>
          <w:tab w:val="left" w:pos="284"/>
        </w:tabs>
        <w:spacing w:line="276" w:lineRule="auto"/>
        <w:ind w:left="284" w:hanging="284"/>
        <w:jc w:val="both"/>
        <w:rPr>
          <w:sz w:val="28"/>
          <w:szCs w:val="28"/>
          <w:lang w:val="uk-UA" w:eastAsia="uk-UA"/>
        </w:rPr>
      </w:pPr>
      <w:r w:rsidRPr="00EE0CD4">
        <w:rPr>
          <w:sz w:val="28"/>
          <w:szCs w:val="28"/>
          <w:bdr w:val="none" w:sz="0" w:space="0" w:color="auto" w:frame="1"/>
          <w:lang w:val="uk-UA" w:eastAsia="uk-UA"/>
        </w:rPr>
        <w:lastRenderedPageBreak/>
        <w:t>сприяння використанню</w:t>
      </w:r>
      <w:r w:rsidR="005C186C" w:rsidRPr="00EE0CD4">
        <w:rPr>
          <w:sz w:val="28"/>
          <w:szCs w:val="28"/>
          <w:bdr w:val="none" w:sz="0" w:space="0" w:color="auto" w:frame="1"/>
          <w:lang w:val="uk-UA" w:eastAsia="uk-UA"/>
        </w:rPr>
        <w:t xml:space="preserve"> біомаси сільськогосподарських відходів для виробництва енергії;</w:t>
      </w:r>
    </w:p>
    <w:p w14:paraId="2CBF4A4B" w14:textId="18FA8732" w:rsidR="005C186C" w:rsidRPr="00EE0CD4" w:rsidRDefault="005C186C" w:rsidP="005704C3">
      <w:pPr>
        <w:pStyle w:val="aa"/>
        <w:numPr>
          <w:ilvl w:val="0"/>
          <w:numId w:val="72"/>
        </w:numPr>
        <w:shd w:val="clear" w:color="auto" w:fill="FFFFFF"/>
        <w:tabs>
          <w:tab w:val="left" w:pos="284"/>
        </w:tabs>
        <w:spacing w:line="276" w:lineRule="auto"/>
        <w:ind w:left="284" w:hanging="284"/>
        <w:jc w:val="both"/>
        <w:rPr>
          <w:sz w:val="28"/>
          <w:szCs w:val="28"/>
          <w:lang w:val="uk-UA" w:eastAsia="uk-UA"/>
        </w:rPr>
      </w:pPr>
      <w:r w:rsidRPr="00EE0CD4">
        <w:rPr>
          <w:sz w:val="28"/>
          <w:szCs w:val="28"/>
          <w:bdr w:val="none" w:sz="0" w:space="0" w:color="auto" w:frame="1"/>
          <w:lang w:val="uk-UA" w:eastAsia="uk-UA"/>
        </w:rPr>
        <w:t>створення умов для впровадження процесів анаеробного та аеробного розкладання відходів рослинного походження у суб’єктів господарювання сільськогосподарського сектору;</w:t>
      </w:r>
    </w:p>
    <w:p w14:paraId="4191E501" w14:textId="027E3145" w:rsidR="005C186C" w:rsidRPr="00EE0CD4" w:rsidRDefault="005C186C" w:rsidP="005704C3">
      <w:pPr>
        <w:pStyle w:val="aa"/>
        <w:numPr>
          <w:ilvl w:val="0"/>
          <w:numId w:val="72"/>
        </w:numPr>
        <w:shd w:val="clear" w:color="auto" w:fill="FFFFFF"/>
        <w:tabs>
          <w:tab w:val="left" w:pos="284"/>
        </w:tabs>
        <w:spacing w:line="276" w:lineRule="auto"/>
        <w:ind w:left="284" w:hanging="284"/>
        <w:jc w:val="both"/>
        <w:rPr>
          <w:sz w:val="28"/>
          <w:szCs w:val="28"/>
          <w:lang w:val="uk-UA" w:eastAsia="uk-UA"/>
        </w:rPr>
      </w:pPr>
      <w:r w:rsidRPr="00EE0CD4">
        <w:rPr>
          <w:sz w:val="28"/>
          <w:szCs w:val="28"/>
          <w:bdr w:val="none" w:sz="0" w:space="0" w:color="auto" w:frame="1"/>
          <w:lang w:val="uk-UA" w:eastAsia="uk-UA"/>
        </w:rPr>
        <w:t>поширення серед населення громади культури компостування залишків рослинного, тваринного походження в приватних домогосподарствах;</w:t>
      </w:r>
    </w:p>
    <w:p w14:paraId="150B3554" w14:textId="05D8092A" w:rsidR="005C186C" w:rsidRPr="00EE0CD4" w:rsidRDefault="005C186C" w:rsidP="005704C3">
      <w:pPr>
        <w:pStyle w:val="aa"/>
        <w:numPr>
          <w:ilvl w:val="0"/>
          <w:numId w:val="72"/>
        </w:numPr>
        <w:shd w:val="clear" w:color="auto" w:fill="FFFFFF"/>
        <w:tabs>
          <w:tab w:val="left" w:pos="284"/>
        </w:tabs>
        <w:spacing w:line="276" w:lineRule="auto"/>
        <w:ind w:left="284" w:hanging="284"/>
        <w:jc w:val="both"/>
        <w:rPr>
          <w:sz w:val="28"/>
          <w:szCs w:val="28"/>
          <w:lang w:val="uk-UA" w:eastAsia="uk-UA"/>
        </w:rPr>
      </w:pPr>
      <w:r w:rsidRPr="00EE0CD4">
        <w:rPr>
          <w:sz w:val="28"/>
          <w:szCs w:val="28"/>
          <w:bdr w:val="none" w:sz="0" w:space="0" w:color="auto" w:frame="1"/>
          <w:lang w:val="uk-UA" w:eastAsia="uk-UA"/>
        </w:rPr>
        <w:t>підвищення інформованості населення у сфері управління відходами.</w:t>
      </w:r>
    </w:p>
    <w:p w14:paraId="6A098273" w14:textId="035178A3" w:rsidR="005C186C" w:rsidRDefault="005C186C"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EE0CD4">
        <w:rPr>
          <w:rFonts w:ascii="Times New Roman" w:eastAsia="Times New Roman" w:hAnsi="Times New Roman" w:cs="Times New Roman"/>
          <w:sz w:val="28"/>
          <w:szCs w:val="28"/>
          <w:bdr w:val="none" w:sz="0" w:space="0" w:color="auto" w:frame="1"/>
          <w:lang w:eastAsia="uk-UA"/>
        </w:rPr>
        <w:t>Найбільш прийнятними напрямками розвитку технологій обробки</w:t>
      </w:r>
      <w:r w:rsidRPr="00B55049">
        <w:rPr>
          <w:rFonts w:ascii="Times New Roman" w:eastAsia="Times New Roman" w:hAnsi="Times New Roman" w:cs="Times New Roman"/>
          <w:sz w:val="28"/>
          <w:szCs w:val="28"/>
          <w:bdr w:val="none" w:sz="0" w:space="0" w:color="auto" w:frame="1"/>
          <w:lang w:eastAsia="uk-UA"/>
        </w:rPr>
        <w:t xml:space="preserve"> відходів сільського господарства рослинного походження для громади є:</w:t>
      </w:r>
    </w:p>
    <w:p w14:paraId="1FDA9AB2" w14:textId="17617B5E" w:rsidR="00711ABC" w:rsidRPr="00711ABC" w:rsidRDefault="00711ABC" w:rsidP="005704C3">
      <w:pPr>
        <w:pStyle w:val="aa"/>
        <w:numPr>
          <w:ilvl w:val="0"/>
          <w:numId w:val="73"/>
        </w:numPr>
        <w:shd w:val="clear" w:color="auto" w:fill="FFFFFF"/>
        <w:tabs>
          <w:tab w:val="clear" w:pos="720"/>
          <w:tab w:val="num" w:pos="284"/>
        </w:tabs>
        <w:spacing w:line="276" w:lineRule="auto"/>
        <w:ind w:left="284" w:hanging="284"/>
        <w:jc w:val="both"/>
        <w:rPr>
          <w:sz w:val="28"/>
          <w:szCs w:val="28"/>
          <w:lang w:eastAsia="uk-UA"/>
        </w:rPr>
      </w:pPr>
      <w:r w:rsidRPr="00711ABC">
        <w:rPr>
          <w:sz w:val="28"/>
          <w:szCs w:val="28"/>
          <w:bdr w:val="none" w:sz="0" w:space="0" w:color="auto" w:frame="1"/>
          <w:lang w:eastAsia="uk-UA"/>
        </w:rPr>
        <w:t>організація виробництва відновлювальної енергетики на основі біогазу;</w:t>
      </w:r>
    </w:p>
    <w:p w14:paraId="09DE52B1" w14:textId="77777777" w:rsidR="005C186C" w:rsidRPr="00B55049" w:rsidRDefault="005C186C" w:rsidP="005704C3">
      <w:pPr>
        <w:numPr>
          <w:ilvl w:val="0"/>
          <w:numId w:val="73"/>
        </w:numPr>
        <w:shd w:val="clear" w:color="auto" w:fill="FFFFFF"/>
        <w:tabs>
          <w:tab w:val="clear" w:pos="720"/>
          <w:tab w:val="num" w:pos="284"/>
        </w:tabs>
        <w:spacing w:after="0" w:line="276" w:lineRule="auto"/>
        <w:ind w:left="284" w:right="225" w:hanging="284"/>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компостування в штабелях;</w:t>
      </w:r>
    </w:p>
    <w:p w14:paraId="31170CC5" w14:textId="77777777" w:rsidR="005C186C" w:rsidRPr="00B55049" w:rsidRDefault="005C186C" w:rsidP="005704C3">
      <w:pPr>
        <w:numPr>
          <w:ilvl w:val="0"/>
          <w:numId w:val="73"/>
        </w:numPr>
        <w:shd w:val="clear" w:color="auto" w:fill="FFFFFF"/>
        <w:tabs>
          <w:tab w:val="clear" w:pos="720"/>
          <w:tab w:val="num" w:pos="284"/>
        </w:tabs>
        <w:spacing w:after="0" w:line="276" w:lineRule="auto"/>
        <w:ind w:left="284" w:right="225" w:hanging="284"/>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компостування в буртах;</w:t>
      </w:r>
    </w:p>
    <w:p w14:paraId="5C51AB72" w14:textId="77777777" w:rsidR="005C186C" w:rsidRPr="00B55049" w:rsidRDefault="005C186C" w:rsidP="005704C3">
      <w:pPr>
        <w:numPr>
          <w:ilvl w:val="0"/>
          <w:numId w:val="73"/>
        </w:numPr>
        <w:shd w:val="clear" w:color="auto" w:fill="FFFFFF"/>
        <w:tabs>
          <w:tab w:val="clear" w:pos="720"/>
          <w:tab w:val="num" w:pos="284"/>
        </w:tabs>
        <w:spacing w:after="0" w:line="276" w:lineRule="auto"/>
        <w:ind w:left="284" w:right="225" w:hanging="284"/>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аеробне розкладання.</w:t>
      </w:r>
    </w:p>
    <w:p w14:paraId="442B1200" w14:textId="2FCC56F0" w:rsidR="005C186C" w:rsidRDefault="005C186C"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B55049">
        <w:rPr>
          <w:rFonts w:ascii="Times New Roman" w:eastAsia="Times New Roman" w:hAnsi="Times New Roman" w:cs="Times New Roman"/>
          <w:sz w:val="28"/>
          <w:szCs w:val="28"/>
          <w:bdr w:val="none" w:sz="0" w:space="0" w:color="auto" w:frame="1"/>
          <w:lang w:eastAsia="uk-UA"/>
        </w:rPr>
        <w:t>Для розвитку інфраструктури сфери управління відходами сільського господарства передбачається:  </w:t>
      </w:r>
    </w:p>
    <w:p w14:paraId="4D2FF194" w14:textId="3DAB50D0" w:rsidR="00711ABC" w:rsidRPr="00EE0CD4" w:rsidRDefault="00711ABC" w:rsidP="005704C3">
      <w:pPr>
        <w:pStyle w:val="aa"/>
        <w:numPr>
          <w:ilvl w:val="0"/>
          <w:numId w:val="74"/>
        </w:numPr>
        <w:shd w:val="clear" w:color="auto" w:fill="FFFFFF"/>
        <w:spacing w:line="276" w:lineRule="auto"/>
        <w:ind w:left="284" w:hanging="284"/>
        <w:jc w:val="both"/>
        <w:rPr>
          <w:sz w:val="28"/>
          <w:szCs w:val="28"/>
          <w:lang w:eastAsia="uk-UA"/>
        </w:rPr>
      </w:pPr>
      <w:r w:rsidRPr="00EE0CD4">
        <w:rPr>
          <w:sz w:val="28"/>
          <w:szCs w:val="28"/>
          <w:bdr w:val="none" w:sz="0" w:space="0" w:color="auto" w:frame="1"/>
          <w:lang w:eastAsia="uk-UA"/>
        </w:rPr>
        <w:t>будівництво виробничих потужностей відновлювальної енергетики на основі біогазу</w:t>
      </w:r>
      <w:r w:rsidR="00E655AD" w:rsidRPr="00EE0CD4">
        <w:rPr>
          <w:sz w:val="28"/>
          <w:szCs w:val="28"/>
          <w:bdr w:val="none" w:sz="0" w:space="0" w:color="auto" w:frame="1"/>
          <w:lang w:eastAsia="uk-UA"/>
        </w:rPr>
        <w:t>;</w:t>
      </w:r>
    </w:p>
    <w:p w14:paraId="435E5ED2" w14:textId="4BD9C543" w:rsidR="005C186C" w:rsidRPr="00EE0CD4" w:rsidRDefault="005C186C" w:rsidP="005704C3">
      <w:pPr>
        <w:pStyle w:val="aa"/>
        <w:numPr>
          <w:ilvl w:val="0"/>
          <w:numId w:val="74"/>
        </w:numPr>
        <w:shd w:val="clear" w:color="auto" w:fill="FFFFFF"/>
        <w:spacing w:line="276" w:lineRule="auto"/>
        <w:ind w:left="284" w:hanging="284"/>
        <w:jc w:val="both"/>
        <w:rPr>
          <w:sz w:val="28"/>
          <w:szCs w:val="28"/>
          <w:lang w:eastAsia="uk-UA"/>
        </w:rPr>
      </w:pPr>
      <w:r w:rsidRPr="00EE0CD4">
        <w:rPr>
          <w:sz w:val="28"/>
          <w:szCs w:val="28"/>
          <w:bdr w:val="none" w:sz="0" w:space="0" w:color="auto" w:frame="1"/>
          <w:lang w:eastAsia="uk-UA"/>
        </w:rPr>
        <w:t>впровадження об’єктів з аеробного розкладання відходів (компостування) та анаеробного розкладання відходів рослинного походження. Такі проекти можуть бути реалізовані суб’єктами господарювання самостійно, як виключно для рослинних відходів, так і для комбінацій рослинних відходів з відходами тваринництва/птахівництва, а також з виробничими відходами.</w:t>
      </w:r>
    </w:p>
    <w:p w14:paraId="3EA1F502" w14:textId="47E9C97D" w:rsidR="005C186C" w:rsidRPr="00EE0CD4" w:rsidRDefault="005C186C" w:rsidP="00EE0CD4">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D3055E">
        <w:rPr>
          <w:rFonts w:ascii="Arial" w:eastAsia="Times New Roman" w:hAnsi="Arial" w:cs="Arial"/>
          <w:sz w:val="21"/>
          <w:szCs w:val="21"/>
          <w:lang w:eastAsia="uk-UA"/>
        </w:rPr>
        <w:t> </w:t>
      </w:r>
      <w:r w:rsidR="00EE0CD4" w:rsidRPr="00EE0CD4">
        <w:rPr>
          <w:rFonts w:ascii="Times New Roman" w:eastAsia="Times New Roman" w:hAnsi="Times New Roman" w:cs="Times New Roman"/>
          <w:b/>
          <w:sz w:val="28"/>
          <w:szCs w:val="28"/>
          <w:bdr w:val="none" w:sz="0" w:space="0" w:color="auto" w:frame="1"/>
          <w:lang w:eastAsia="uk-UA"/>
        </w:rPr>
        <w:t>4.8.</w:t>
      </w:r>
      <w:r w:rsidRPr="00EE0CD4">
        <w:rPr>
          <w:rFonts w:ascii="Times New Roman" w:eastAsia="Times New Roman" w:hAnsi="Times New Roman" w:cs="Times New Roman"/>
          <w:b/>
          <w:sz w:val="28"/>
          <w:szCs w:val="28"/>
          <w:bdr w:val="none" w:sz="0" w:space="0" w:color="auto" w:frame="1"/>
          <w:lang w:eastAsia="uk-UA"/>
        </w:rPr>
        <w:t xml:space="preserve"> Фінансово-економічне забезпечення системи: тарифна політика та доступність</w:t>
      </w:r>
    </w:p>
    <w:p w14:paraId="6CD6F480" w14:textId="3F18100E" w:rsidR="005C186C" w:rsidRPr="00D62850"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Джерелами фінансування заходів, передбачених МПУВ, розглядаються такі джерела фінансування:</w:t>
      </w:r>
    </w:p>
    <w:p w14:paraId="0D6EC452"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кошти державного бюджету: державний фонд охорони навколишнього природного середовища;</w:t>
      </w:r>
    </w:p>
    <w:p w14:paraId="6D6E2DF7"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кошти мі</w:t>
      </w:r>
      <w:r w:rsidR="00D62850" w:rsidRPr="00D62850">
        <w:rPr>
          <w:rFonts w:ascii="Times New Roman" w:eastAsia="Times New Roman" w:hAnsi="Times New Roman" w:cs="Times New Roman"/>
          <w:sz w:val="28"/>
          <w:szCs w:val="28"/>
          <w:bdr w:val="none" w:sz="0" w:space="0" w:color="auto" w:frame="1"/>
          <w:lang w:eastAsia="uk-UA"/>
        </w:rPr>
        <w:t>сцевого бюджету: бюджет міської</w:t>
      </w:r>
      <w:r w:rsidRPr="00D62850">
        <w:rPr>
          <w:rFonts w:ascii="Times New Roman" w:eastAsia="Times New Roman" w:hAnsi="Times New Roman" w:cs="Times New Roman"/>
          <w:sz w:val="28"/>
          <w:szCs w:val="28"/>
          <w:bdr w:val="none" w:sz="0" w:space="0" w:color="auto" w:frame="1"/>
          <w:lang w:eastAsia="uk-UA"/>
        </w:rPr>
        <w:t xml:space="preserve"> територіальної громади; інші кошти громади;</w:t>
      </w:r>
    </w:p>
    <w:p w14:paraId="36E65511"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власні кошти суб’єктів господарювання;</w:t>
      </w:r>
    </w:p>
    <w:p w14:paraId="3D5A3C3A"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запозичені та залучені кошти: інвестиційні кошти; кредитні кошти; грантове фінансування; безповоротна фінансова допомога;</w:t>
      </w:r>
    </w:p>
    <w:p w14:paraId="49C548BF"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кошти за надані послуги з поводження з відходами (тариф) та реалізовану вторинну сировину.</w:t>
      </w:r>
    </w:p>
    <w:p w14:paraId="6DCAA17A" w14:textId="77777777" w:rsidR="00523EA3" w:rsidRPr="00CA6222" w:rsidRDefault="00735859"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CA6222">
        <w:rPr>
          <w:rFonts w:ascii="Times New Roman" w:hAnsi="Times New Roman" w:cs="Times New Roman"/>
          <w:sz w:val="28"/>
          <w:szCs w:val="28"/>
          <w:shd w:val="clear" w:color="auto" w:fill="FFFFFF"/>
        </w:rPr>
        <w:t>На території Івано-Франківської області діє </w:t>
      </w:r>
      <w:r w:rsidR="00523EA3" w:rsidRPr="00CA6222">
        <w:rPr>
          <w:rFonts w:ascii="Times New Roman" w:hAnsi="Times New Roman" w:cs="Times New Roman"/>
          <w:sz w:val="28"/>
          <w:szCs w:val="28"/>
          <w:shd w:val="clear" w:color="auto" w:fill="FFFFFF"/>
        </w:rPr>
        <w:t>15</w:t>
      </w:r>
      <w:r w:rsidRPr="00CA6222">
        <w:rPr>
          <w:rFonts w:ascii="Times New Roman" w:hAnsi="Times New Roman" w:cs="Times New Roman"/>
          <w:sz w:val="28"/>
          <w:szCs w:val="28"/>
          <w:shd w:val="clear" w:color="auto" w:fill="FFFFFF"/>
        </w:rPr>
        <w:t> постійних сміттєвих полігонів твердих побутових відходів, площею 87,3 га. Впродовж 2023</w:t>
      </w:r>
      <w:r w:rsidR="00F76CF7" w:rsidRPr="00CA6222">
        <w:rPr>
          <w:rFonts w:ascii="Times New Roman" w:hAnsi="Times New Roman" w:cs="Times New Roman"/>
          <w:sz w:val="28"/>
          <w:szCs w:val="28"/>
          <w:shd w:val="clear" w:color="auto" w:fill="FFFFFF"/>
        </w:rPr>
        <w:t xml:space="preserve"> року</w:t>
      </w:r>
      <w:r w:rsidRPr="00CA6222">
        <w:rPr>
          <w:rFonts w:ascii="Times New Roman" w:hAnsi="Times New Roman" w:cs="Times New Roman"/>
          <w:sz w:val="28"/>
          <w:szCs w:val="28"/>
          <w:shd w:val="clear" w:color="auto" w:fill="FFFFFF"/>
        </w:rPr>
        <w:t xml:space="preserve"> на території цих полігонів захоронили 959 тис. м³ відходів.</w:t>
      </w:r>
      <w:r w:rsidR="00F76CF7" w:rsidRPr="00CA6222">
        <w:rPr>
          <w:rFonts w:ascii="Times New Roman" w:hAnsi="Times New Roman" w:cs="Times New Roman"/>
          <w:sz w:val="28"/>
          <w:szCs w:val="28"/>
          <w:shd w:val="clear" w:color="auto" w:fill="FFFFFF"/>
        </w:rPr>
        <w:t xml:space="preserve"> </w:t>
      </w:r>
      <w:r w:rsidR="005C186C" w:rsidRPr="00CA6222">
        <w:rPr>
          <w:rFonts w:ascii="Times New Roman" w:eastAsia="Times New Roman" w:hAnsi="Times New Roman" w:cs="Times New Roman"/>
          <w:sz w:val="28"/>
          <w:szCs w:val="28"/>
          <w:bdr w:val="none" w:sz="0" w:space="0" w:color="auto" w:frame="1"/>
          <w:lang w:eastAsia="uk-UA"/>
        </w:rPr>
        <w:t xml:space="preserve"> </w:t>
      </w:r>
    </w:p>
    <w:p w14:paraId="11A1BFD5" w14:textId="79AFACAA" w:rsidR="005C186C" w:rsidRPr="00EE0CD4" w:rsidRDefault="00EA4DB2"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lastRenderedPageBreak/>
        <w:t xml:space="preserve">Припускається, що </w:t>
      </w:r>
      <w:r w:rsidR="005C186C" w:rsidRPr="00EE0CD4">
        <w:rPr>
          <w:rFonts w:ascii="Times New Roman" w:eastAsia="Times New Roman" w:hAnsi="Times New Roman" w:cs="Times New Roman"/>
          <w:sz w:val="28"/>
          <w:szCs w:val="28"/>
          <w:bdr w:val="none" w:sz="0" w:space="0" w:color="auto" w:frame="1"/>
          <w:lang w:eastAsia="uk-UA"/>
        </w:rPr>
        <w:t>ці полігони функціонува</w:t>
      </w:r>
      <w:r w:rsidRPr="00EE0CD4">
        <w:rPr>
          <w:rFonts w:ascii="Times New Roman" w:eastAsia="Times New Roman" w:hAnsi="Times New Roman" w:cs="Times New Roman"/>
          <w:sz w:val="28"/>
          <w:szCs w:val="28"/>
          <w:bdr w:val="none" w:sz="0" w:space="0" w:color="auto" w:frame="1"/>
          <w:lang w:eastAsia="uk-UA"/>
        </w:rPr>
        <w:t xml:space="preserve">тимуть </w:t>
      </w:r>
      <w:r w:rsidR="005C186C" w:rsidRPr="00EE0CD4">
        <w:rPr>
          <w:rFonts w:ascii="Times New Roman" w:eastAsia="Times New Roman" w:hAnsi="Times New Roman" w:cs="Times New Roman"/>
          <w:sz w:val="28"/>
          <w:szCs w:val="28"/>
          <w:bdr w:val="none" w:sz="0" w:space="0" w:color="auto" w:frame="1"/>
          <w:lang w:eastAsia="uk-UA"/>
        </w:rPr>
        <w:t xml:space="preserve">до введення в експлуатацію нових регіональних </w:t>
      </w:r>
      <w:r w:rsidRPr="00EE0CD4">
        <w:rPr>
          <w:rFonts w:ascii="Times New Roman" w:eastAsia="Times New Roman" w:hAnsi="Times New Roman" w:cs="Times New Roman"/>
          <w:sz w:val="28"/>
          <w:szCs w:val="28"/>
          <w:bdr w:val="none" w:sz="0" w:space="0" w:color="auto" w:frame="1"/>
          <w:lang w:eastAsia="uk-UA"/>
        </w:rPr>
        <w:t>сміттєпереробних заводів</w:t>
      </w:r>
      <w:r w:rsidR="005C186C" w:rsidRPr="00EE0CD4">
        <w:rPr>
          <w:rFonts w:ascii="Times New Roman" w:eastAsia="Times New Roman" w:hAnsi="Times New Roman" w:cs="Times New Roman"/>
          <w:sz w:val="28"/>
          <w:szCs w:val="28"/>
          <w:bdr w:val="none" w:sz="0" w:space="0" w:color="auto" w:frame="1"/>
          <w:lang w:eastAsia="uk-UA"/>
        </w:rPr>
        <w:t xml:space="preserve"> Враховуючи організаційні і фінансові обмеження, обов’язковим має бути закриття полігонів  з метою недопущення захоронення на них відходів, та поступова їх рекультивація у відповідності фінансової спроможності. Фактична вартість закриття та рекультивації об’єктів захоронення відходів визначається на етапі розроблення ПКД. За результатами первинної індикативної оцінки загальна потреба у фінансуванні рекультивації та закриття сміттєзвалищ</w:t>
      </w:r>
      <w:r w:rsidR="002364DC" w:rsidRPr="00EE0CD4">
        <w:rPr>
          <w:rFonts w:ascii="Times New Roman" w:eastAsia="Times New Roman" w:hAnsi="Times New Roman" w:cs="Times New Roman"/>
          <w:sz w:val="28"/>
          <w:szCs w:val="28"/>
          <w:bdr w:val="none" w:sz="0" w:space="0" w:color="auto" w:frame="1"/>
          <w:lang w:eastAsia="uk-UA"/>
        </w:rPr>
        <w:t>а</w:t>
      </w:r>
      <w:r w:rsidR="005C186C" w:rsidRPr="00EE0CD4">
        <w:rPr>
          <w:rFonts w:ascii="Times New Roman" w:eastAsia="Times New Roman" w:hAnsi="Times New Roman" w:cs="Times New Roman"/>
          <w:sz w:val="28"/>
          <w:szCs w:val="28"/>
          <w:bdr w:val="none" w:sz="0" w:space="0" w:color="auto" w:frame="1"/>
          <w:lang w:eastAsia="uk-UA"/>
        </w:rPr>
        <w:t xml:space="preserve"> з розрахунку 16500 тис. грн на 1 га. Ця сума перевищує загальні сукупні обсяги фінансування, доступні для місцевих бюджетів. </w:t>
      </w:r>
      <w:r w:rsidR="002364DC" w:rsidRPr="00EE0CD4">
        <w:rPr>
          <w:rFonts w:ascii="Times New Roman" w:eastAsia="Times New Roman" w:hAnsi="Times New Roman" w:cs="Times New Roman"/>
          <w:sz w:val="28"/>
          <w:szCs w:val="28"/>
          <w:bdr w:val="none" w:sz="0" w:space="0" w:color="auto" w:frame="1"/>
          <w:lang w:eastAsia="uk-UA"/>
        </w:rPr>
        <w:t xml:space="preserve"> Оптимальною може бути</w:t>
      </w:r>
      <w:r w:rsidR="005C186C" w:rsidRPr="00EE0CD4">
        <w:rPr>
          <w:rFonts w:ascii="Times New Roman" w:eastAsia="Times New Roman" w:hAnsi="Times New Roman" w:cs="Times New Roman"/>
          <w:sz w:val="28"/>
          <w:szCs w:val="28"/>
          <w:bdr w:val="none" w:sz="0" w:space="0" w:color="auto" w:frame="1"/>
          <w:lang w:eastAsia="uk-UA"/>
        </w:rPr>
        <w:t xml:space="preserve"> наступна структура фінансування заходів із закриття та рекультивації місць захоронення побутових відходів: Припинення діяльності та закриття об’єктів захоронення побутових відходів здійснюється шляхом співфінансування з місцевих бюджетів (в межах їх фінансових можливостей), спеціального фонду обласного бюджету та</w:t>
      </w:r>
      <w:r w:rsidR="002364DC" w:rsidRPr="00EE0CD4">
        <w:rPr>
          <w:rFonts w:ascii="Times New Roman" w:eastAsia="Times New Roman" w:hAnsi="Times New Roman" w:cs="Times New Roman"/>
          <w:sz w:val="28"/>
          <w:szCs w:val="28"/>
          <w:bdr w:val="none" w:sz="0" w:space="0" w:color="auto" w:frame="1"/>
          <w:lang w:eastAsia="uk-UA"/>
        </w:rPr>
        <w:t xml:space="preserve"> </w:t>
      </w:r>
      <w:r w:rsidR="005C186C" w:rsidRPr="00EE0CD4">
        <w:rPr>
          <w:rFonts w:ascii="Times New Roman" w:eastAsia="Times New Roman" w:hAnsi="Times New Roman" w:cs="Times New Roman"/>
          <w:sz w:val="28"/>
          <w:szCs w:val="28"/>
          <w:bdr w:val="none" w:sz="0" w:space="0" w:color="auto" w:frame="1"/>
          <w:lang w:eastAsia="uk-UA"/>
        </w:rPr>
        <w:t xml:space="preserve">з державного, з наступним прогнозованим співвідношенням: 1) Місцеві бюджети - </w:t>
      </w:r>
      <w:r w:rsidR="002364DC" w:rsidRPr="00EE0CD4">
        <w:rPr>
          <w:rFonts w:ascii="Times New Roman" w:eastAsia="Times New Roman" w:hAnsi="Times New Roman" w:cs="Times New Roman"/>
          <w:sz w:val="28"/>
          <w:szCs w:val="28"/>
          <w:bdr w:val="none" w:sz="0" w:space="0" w:color="auto" w:frame="1"/>
          <w:lang w:eastAsia="uk-UA"/>
        </w:rPr>
        <w:t>1</w:t>
      </w:r>
      <w:r w:rsidR="005C186C" w:rsidRPr="00EE0CD4">
        <w:rPr>
          <w:rFonts w:ascii="Times New Roman" w:eastAsia="Times New Roman" w:hAnsi="Times New Roman" w:cs="Times New Roman"/>
          <w:sz w:val="28"/>
          <w:szCs w:val="28"/>
          <w:bdr w:val="none" w:sz="0" w:space="0" w:color="auto" w:frame="1"/>
          <w:lang w:eastAsia="uk-UA"/>
        </w:rPr>
        <w:t xml:space="preserve">0%; 2) Обласний бюджет - </w:t>
      </w:r>
      <w:r w:rsidR="002364DC" w:rsidRPr="00EE0CD4">
        <w:rPr>
          <w:rFonts w:ascii="Times New Roman" w:eastAsia="Times New Roman" w:hAnsi="Times New Roman" w:cs="Times New Roman"/>
          <w:sz w:val="28"/>
          <w:szCs w:val="28"/>
          <w:bdr w:val="none" w:sz="0" w:space="0" w:color="auto" w:frame="1"/>
          <w:lang w:eastAsia="uk-UA"/>
        </w:rPr>
        <w:t>4</w:t>
      </w:r>
      <w:r w:rsidR="005C186C" w:rsidRPr="00EE0CD4">
        <w:rPr>
          <w:rFonts w:ascii="Times New Roman" w:eastAsia="Times New Roman" w:hAnsi="Times New Roman" w:cs="Times New Roman"/>
          <w:sz w:val="28"/>
          <w:szCs w:val="28"/>
          <w:bdr w:val="none" w:sz="0" w:space="0" w:color="auto" w:frame="1"/>
          <w:lang w:eastAsia="uk-UA"/>
        </w:rPr>
        <w:t>0%; 3) Державний бюджет - 50%.</w:t>
      </w:r>
    </w:p>
    <w:p w14:paraId="05490142" w14:textId="574320FD" w:rsidR="005C186C" w:rsidRPr="00EE0CD4" w:rsidRDefault="00EE0CD4" w:rsidP="00EE0CD4">
      <w:pPr>
        <w:shd w:val="clear" w:color="auto" w:fill="FFFFFF"/>
        <w:spacing w:before="240" w:after="0" w:line="240" w:lineRule="auto"/>
        <w:ind w:firstLine="567"/>
        <w:jc w:val="both"/>
        <w:rPr>
          <w:rFonts w:ascii="Times New Roman" w:eastAsia="Times New Roman" w:hAnsi="Times New Roman" w:cs="Times New Roman"/>
          <w:b/>
          <w:sz w:val="28"/>
          <w:szCs w:val="28"/>
          <w:lang w:eastAsia="uk-UA"/>
        </w:rPr>
      </w:pPr>
      <w:r w:rsidRPr="00EE0CD4">
        <w:rPr>
          <w:rFonts w:ascii="Times New Roman" w:eastAsia="Times New Roman" w:hAnsi="Times New Roman" w:cs="Times New Roman"/>
          <w:b/>
          <w:sz w:val="28"/>
          <w:szCs w:val="28"/>
          <w:bdr w:val="none" w:sz="0" w:space="0" w:color="auto" w:frame="1"/>
          <w:lang w:eastAsia="uk-UA"/>
        </w:rPr>
        <w:t xml:space="preserve">4.9. </w:t>
      </w:r>
      <w:r w:rsidR="005C186C" w:rsidRPr="00EE0CD4">
        <w:rPr>
          <w:rFonts w:ascii="Times New Roman" w:eastAsia="Times New Roman" w:hAnsi="Times New Roman" w:cs="Times New Roman"/>
          <w:b/>
          <w:sz w:val="28"/>
          <w:szCs w:val="28"/>
          <w:bdr w:val="none" w:sz="0" w:space="0" w:color="auto" w:frame="1"/>
          <w:lang w:eastAsia="uk-UA"/>
        </w:rPr>
        <w:t>Проведення інформа</w:t>
      </w:r>
      <w:r w:rsidR="00AA164C">
        <w:rPr>
          <w:rFonts w:ascii="Times New Roman" w:eastAsia="Times New Roman" w:hAnsi="Times New Roman" w:cs="Times New Roman"/>
          <w:b/>
          <w:sz w:val="28"/>
          <w:szCs w:val="28"/>
          <w:bdr w:val="none" w:sz="0" w:space="0" w:color="auto" w:frame="1"/>
          <w:lang w:eastAsia="uk-UA"/>
        </w:rPr>
        <w:t>ційно-просвітницької діяльності</w:t>
      </w:r>
    </w:p>
    <w:p w14:paraId="5CC20143" w14:textId="22231740" w:rsidR="005C186C" w:rsidRDefault="005C186C"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val="ru-RU" w:eastAsia="uk-UA"/>
        </w:rPr>
      </w:pPr>
      <w:r w:rsidRPr="00D62850">
        <w:rPr>
          <w:rFonts w:ascii="Times New Roman" w:eastAsia="Times New Roman" w:hAnsi="Times New Roman" w:cs="Times New Roman"/>
          <w:sz w:val="28"/>
          <w:szCs w:val="28"/>
          <w:bdr w:val="none" w:sz="0" w:space="0" w:color="auto" w:frame="1"/>
          <w:lang w:eastAsia="uk-UA"/>
        </w:rPr>
        <w:t>Рекомендовано визначити фіксовану частину видатків з місцевих та обласного бюджетів на просвітницьку кампанію та роботу з підвищення кваліфікації ОМС</w:t>
      </w:r>
      <w:r w:rsidR="00226D16">
        <w:rPr>
          <w:rFonts w:ascii="Times New Roman" w:eastAsia="Times New Roman" w:hAnsi="Times New Roman" w:cs="Times New Roman"/>
          <w:sz w:val="28"/>
          <w:szCs w:val="28"/>
          <w:bdr w:val="none" w:sz="0" w:space="0" w:color="auto" w:frame="1"/>
          <w:lang w:eastAsia="uk-UA"/>
        </w:rPr>
        <w:t xml:space="preserve"> з </w:t>
      </w:r>
      <w:r w:rsidRPr="00D62850">
        <w:rPr>
          <w:rFonts w:ascii="Times New Roman" w:eastAsia="Times New Roman" w:hAnsi="Times New Roman" w:cs="Times New Roman"/>
          <w:sz w:val="28"/>
          <w:szCs w:val="28"/>
          <w:bdr w:val="none" w:sz="0" w:space="0" w:color="auto" w:frame="1"/>
          <w:lang w:eastAsia="uk-UA"/>
        </w:rPr>
        <w:t xml:space="preserve">питань поводження з відходами на рівні від 5% від загального обсягу надходжень до спецфондів. Для просвітницької діяльності пропонується залучати грантові кошти, крупні місцеві компанії (як спосіб реалізації корпоративної соціальної відповідальності) та </w:t>
      </w:r>
      <w:r w:rsidR="00675A07">
        <w:rPr>
          <w:rFonts w:ascii="Times New Roman" w:eastAsia="Times New Roman" w:hAnsi="Times New Roman" w:cs="Times New Roman"/>
          <w:sz w:val="28"/>
          <w:szCs w:val="28"/>
          <w:bdr w:val="none" w:sz="0" w:space="0" w:color="auto" w:frame="1"/>
          <w:lang w:eastAsia="uk-UA"/>
        </w:rPr>
        <w:t>громадсткість</w:t>
      </w:r>
      <w:r w:rsidRPr="00D62850">
        <w:rPr>
          <w:rFonts w:ascii="Times New Roman" w:eastAsia="Times New Roman" w:hAnsi="Times New Roman" w:cs="Times New Roman"/>
          <w:sz w:val="28"/>
          <w:szCs w:val="28"/>
          <w:bdr w:val="none" w:sz="0" w:space="0" w:color="auto" w:frame="1"/>
          <w:lang w:eastAsia="uk-UA"/>
        </w:rPr>
        <w:t xml:space="preserve"> через реалізацію проектів. </w:t>
      </w:r>
      <w:r w:rsidRPr="00D62850">
        <w:rPr>
          <w:rFonts w:ascii="Times New Roman" w:eastAsia="Times New Roman" w:hAnsi="Times New Roman" w:cs="Times New Roman"/>
          <w:sz w:val="28"/>
          <w:szCs w:val="28"/>
          <w:bdr w:val="none" w:sz="0" w:space="0" w:color="auto" w:frame="1"/>
          <w:lang w:val="ru-RU" w:eastAsia="uk-UA"/>
        </w:rPr>
        <w:t>Доцільно налагодити відносини з місцевими ГО та регулярно в</w:t>
      </w:r>
      <w:r w:rsidR="00CA072F">
        <w:rPr>
          <w:rFonts w:ascii="Times New Roman" w:eastAsia="Times New Roman" w:hAnsi="Times New Roman" w:cs="Times New Roman"/>
          <w:sz w:val="28"/>
          <w:szCs w:val="28"/>
          <w:bdr w:val="none" w:sz="0" w:space="0" w:color="auto" w:frame="1"/>
          <w:lang w:val="ru-RU" w:eastAsia="uk-UA"/>
        </w:rPr>
        <w:t>ідстежувати грантові пропозиції.</w:t>
      </w:r>
    </w:p>
    <w:p w14:paraId="4667977B" w14:textId="77777777" w:rsidR="005704C3" w:rsidRPr="005704C3" w:rsidRDefault="005704C3" w:rsidP="005704C3">
      <w:pPr>
        <w:shd w:val="clear" w:color="auto" w:fill="FFFFFF"/>
        <w:spacing w:before="240" w:after="0" w:line="276" w:lineRule="auto"/>
        <w:ind w:firstLine="567"/>
        <w:jc w:val="both"/>
        <w:rPr>
          <w:rFonts w:ascii="Times New Roman" w:eastAsia="Times New Roman" w:hAnsi="Times New Roman" w:cs="Times New Roman"/>
          <w:b/>
          <w:sz w:val="28"/>
          <w:szCs w:val="28"/>
          <w:bdr w:val="none" w:sz="0" w:space="0" w:color="auto" w:frame="1"/>
          <w:lang w:eastAsia="uk-UA"/>
        </w:rPr>
      </w:pPr>
      <w:r w:rsidRPr="005704C3">
        <w:rPr>
          <w:rFonts w:ascii="Times New Roman" w:eastAsia="Times New Roman" w:hAnsi="Times New Roman" w:cs="Times New Roman"/>
          <w:b/>
          <w:sz w:val="28"/>
          <w:szCs w:val="28"/>
          <w:bdr w:val="none" w:sz="0" w:space="0" w:color="auto" w:frame="1"/>
          <w:lang w:eastAsia="uk-UA"/>
        </w:rPr>
        <w:t xml:space="preserve">4.10. </w:t>
      </w:r>
      <w:r w:rsidR="005C186C" w:rsidRPr="005704C3">
        <w:rPr>
          <w:rFonts w:ascii="Times New Roman" w:eastAsia="Times New Roman" w:hAnsi="Times New Roman" w:cs="Times New Roman"/>
          <w:b/>
          <w:sz w:val="28"/>
          <w:szCs w:val="28"/>
          <w:bdr w:val="none" w:sz="0" w:space="0" w:color="auto" w:frame="1"/>
          <w:lang w:eastAsia="uk-UA"/>
        </w:rPr>
        <w:t>Упра</w:t>
      </w:r>
      <w:r w:rsidRPr="005704C3">
        <w:rPr>
          <w:rFonts w:ascii="Times New Roman" w:eastAsia="Times New Roman" w:hAnsi="Times New Roman" w:cs="Times New Roman"/>
          <w:b/>
          <w:sz w:val="28"/>
          <w:szCs w:val="28"/>
          <w:bdr w:val="none" w:sz="0" w:space="0" w:color="auto" w:frame="1"/>
          <w:lang w:eastAsia="uk-UA"/>
        </w:rPr>
        <w:t>вління небезпечними відходами.</w:t>
      </w:r>
    </w:p>
    <w:p w14:paraId="19B761B3" w14:textId="0F2B355C" w:rsidR="005C186C" w:rsidRPr="00D62850" w:rsidRDefault="005C186C" w:rsidP="005704C3">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Фінансування заходів під час управління небезпечними відходами у складі побутови</w:t>
      </w:r>
      <w:r w:rsidR="00F76CF7">
        <w:rPr>
          <w:rFonts w:ascii="Times New Roman" w:eastAsia="Times New Roman" w:hAnsi="Times New Roman" w:cs="Times New Roman"/>
          <w:sz w:val="28"/>
          <w:szCs w:val="28"/>
          <w:bdr w:val="none" w:sz="0" w:space="0" w:color="auto" w:frame="1"/>
          <w:lang w:eastAsia="uk-UA"/>
        </w:rPr>
        <w:t>х</w:t>
      </w:r>
      <w:r w:rsidRPr="00D62850">
        <w:rPr>
          <w:rFonts w:ascii="Times New Roman" w:eastAsia="Times New Roman" w:hAnsi="Times New Roman" w:cs="Times New Roman"/>
          <w:sz w:val="28"/>
          <w:szCs w:val="28"/>
          <w:bdr w:val="none" w:sz="0" w:space="0" w:color="auto" w:frame="1"/>
          <w:lang w:eastAsia="uk-UA"/>
        </w:rPr>
        <w:t xml:space="preserve"> відходів здійснюється на загальних принципах управління побутовими відходами. Фінансування заходів під час управління небезпечними відходами суб’єктів господарювання здійснюється відповідними суб’єктами господарювання за власний рахунок.</w:t>
      </w:r>
    </w:p>
    <w:p w14:paraId="4C87348A" w14:textId="58499EFC" w:rsidR="005C186C" w:rsidRPr="005704C3" w:rsidRDefault="005704C3" w:rsidP="005704C3">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5704C3">
        <w:rPr>
          <w:rFonts w:ascii="Times New Roman" w:eastAsia="Times New Roman" w:hAnsi="Times New Roman" w:cs="Times New Roman"/>
          <w:b/>
          <w:sz w:val="28"/>
          <w:szCs w:val="28"/>
          <w:bdr w:val="none" w:sz="0" w:space="0" w:color="auto" w:frame="1"/>
          <w:lang w:val="ru-RU" w:eastAsia="uk-UA"/>
        </w:rPr>
        <w:t xml:space="preserve">4.11. </w:t>
      </w:r>
      <w:r w:rsidR="005C186C" w:rsidRPr="005704C3">
        <w:rPr>
          <w:rFonts w:ascii="Times New Roman" w:eastAsia="Times New Roman" w:hAnsi="Times New Roman" w:cs="Times New Roman"/>
          <w:b/>
          <w:sz w:val="28"/>
          <w:szCs w:val="28"/>
          <w:bdr w:val="none" w:sz="0" w:space="0" w:color="auto" w:frame="1"/>
          <w:lang w:val="ru-RU" w:eastAsia="uk-UA"/>
        </w:rPr>
        <w:t>Управління відходами, що містять СОЗ</w:t>
      </w:r>
      <w:r w:rsidR="005C186C" w:rsidRPr="005704C3">
        <w:rPr>
          <w:rFonts w:ascii="Times New Roman" w:eastAsia="Times New Roman" w:hAnsi="Times New Roman" w:cs="Times New Roman"/>
          <w:b/>
          <w:sz w:val="28"/>
          <w:szCs w:val="28"/>
          <w:bdr w:val="none" w:sz="0" w:space="0" w:color="auto" w:frame="1"/>
          <w:lang w:eastAsia="uk-UA"/>
        </w:rPr>
        <w:t> (стійкий органічний забруднювач)</w:t>
      </w:r>
    </w:p>
    <w:p w14:paraId="79F7697F" w14:textId="4C1B2C83" w:rsidR="005C186C" w:rsidRPr="009F3AAD" w:rsidRDefault="005C186C" w:rsidP="005704C3">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5704C3">
        <w:rPr>
          <w:rFonts w:ascii="Times New Roman" w:eastAsia="Times New Roman" w:hAnsi="Times New Roman" w:cs="Times New Roman"/>
          <w:sz w:val="28"/>
          <w:szCs w:val="28"/>
          <w:bdr w:val="none" w:sz="0" w:space="0" w:color="auto" w:frame="1"/>
          <w:lang w:val="ru-RU" w:eastAsia="uk-UA"/>
        </w:rPr>
        <w:t>Фінан</w:t>
      </w:r>
      <w:r w:rsidRPr="009F3AAD">
        <w:rPr>
          <w:rFonts w:ascii="Times New Roman" w:eastAsia="Times New Roman" w:hAnsi="Times New Roman" w:cs="Times New Roman"/>
          <w:sz w:val="28"/>
          <w:szCs w:val="28"/>
          <w:bdr w:val="none" w:sz="0" w:space="0" w:color="auto" w:frame="1"/>
          <w:lang w:eastAsia="uk-UA"/>
        </w:rPr>
        <w:t>сування управління відходами</w:t>
      </w:r>
      <w:r w:rsidR="005704C3" w:rsidRPr="009F3AAD">
        <w:rPr>
          <w:rFonts w:ascii="Times New Roman" w:eastAsia="Times New Roman" w:hAnsi="Times New Roman" w:cs="Times New Roman"/>
          <w:sz w:val="28"/>
          <w:szCs w:val="28"/>
          <w:bdr w:val="none" w:sz="0" w:space="0" w:color="auto" w:frame="1"/>
          <w:lang w:eastAsia="uk-UA"/>
        </w:rPr>
        <w:t>,</w:t>
      </w:r>
      <w:r w:rsidRPr="009F3AAD">
        <w:rPr>
          <w:rFonts w:ascii="Times New Roman" w:eastAsia="Times New Roman" w:hAnsi="Times New Roman" w:cs="Times New Roman"/>
          <w:sz w:val="28"/>
          <w:szCs w:val="28"/>
          <w:bdr w:val="none" w:sz="0" w:space="0" w:color="auto" w:frame="1"/>
          <w:lang w:eastAsia="uk-UA"/>
        </w:rPr>
        <w:t xml:space="preserve"> що містять СОЗ здійснюється відповідними суб’єктами господарювання за власний рахунок.</w:t>
      </w:r>
    </w:p>
    <w:p w14:paraId="1A01262C" w14:textId="2F021C6A" w:rsidR="00A408A4" w:rsidRPr="005704C3" w:rsidRDefault="00A408A4" w:rsidP="005704C3">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5704C3">
        <w:rPr>
          <w:rFonts w:ascii="Times New Roman" w:hAnsi="Times New Roman" w:cs="Times New Roman"/>
          <w:color w:val="000000"/>
          <w:sz w:val="28"/>
          <w:szCs w:val="28"/>
        </w:rPr>
        <w:t xml:space="preserve">Великогабаритні та ремонтні відходи збираються навалом на прибудинкових територіях або в інших спеціально виділених місцях і вивозяться транспортом комунальних підприємств згідно </w:t>
      </w:r>
      <w:r w:rsidR="00675A07">
        <w:rPr>
          <w:rFonts w:ascii="Times New Roman" w:hAnsi="Times New Roman" w:cs="Times New Roman"/>
          <w:color w:val="000000"/>
          <w:sz w:val="28"/>
          <w:szCs w:val="28"/>
        </w:rPr>
        <w:t xml:space="preserve"> заяв власників та </w:t>
      </w:r>
      <w:r w:rsidRPr="005704C3">
        <w:rPr>
          <w:rFonts w:ascii="Times New Roman" w:hAnsi="Times New Roman" w:cs="Times New Roman"/>
          <w:color w:val="000000"/>
          <w:sz w:val="28"/>
          <w:szCs w:val="28"/>
        </w:rPr>
        <w:t>договор</w:t>
      </w:r>
      <w:r w:rsidR="00675A07">
        <w:rPr>
          <w:rFonts w:ascii="Times New Roman" w:hAnsi="Times New Roman" w:cs="Times New Roman"/>
          <w:color w:val="000000"/>
          <w:sz w:val="28"/>
          <w:szCs w:val="28"/>
        </w:rPr>
        <w:t>ів</w:t>
      </w:r>
    </w:p>
    <w:p w14:paraId="6BAD9BBF" w14:textId="6BFAD445" w:rsidR="00A408A4" w:rsidRPr="005704C3" w:rsidRDefault="00A408A4" w:rsidP="005704C3">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5704C3">
        <w:rPr>
          <w:rFonts w:ascii="Times New Roman" w:hAnsi="Times New Roman" w:cs="Times New Roman"/>
          <w:color w:val="000000"/>
          <w:sz w:val="28"/>
          <w:szCs w:val="28"/>
        </w:rPr>
        <w:lastRenderedPageBreak/>
        <w:t>Спеціальних контейнерів для збирання великогабаритних та ремонтних відходів</w:t>
      </w:r>
      <w:r w:rsidR="005704C3">
        <w:rPr>
          <w:rFonts w:ascii="Times New Roman" w:hAnsi="Times New Roman" w:cs="Times New Roman"/>
          <w:color w:val="000000"/>
          <w:sz w:val="28"/>
          <w:szCs w:val="28"/>
        </w:rPr>
        <w:t xml:space="preserve"> </w:t>
      </w:r>
      <w:r w:rsidRPr="005704C3">
        <w:rPr>
          <w:rFonts w:ascii="Times New Roman" w:hAnsi="Times New Roman" w:cs="Times New Roman"/>
          <w:color w:val="000000"/>
          <w:sz w:val="28"/>
          <w:szCs w:val="28"/>
        </w:rPr>
        <w:t>немає.</w:t>
      </w:r>
    </w:p>
    <w:p w14:paraId="7E3CCDC4" w14:textId="4E52D40A" w:rsidR="00A408A4" w:rsidRPr="005704C3" w:rsidRDefault="00A408A4" w:rsidP="005704C3">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5704C3">
        <w:rPr>
          <w:rFonts w:ascii="Times New Roman" w:hAnsi="Times New Roman" w:cs="Times New Roman"/>
          <w:color w:val="000000"/>
          <w:sz w:val="28"/>
          <w:szCs w:val="28"/>
        </w:rPr>
        <w:t xml:space="preserve">Відповідно до «Правил </w:t>
      </w:r>
      <w:r w:rsidRPr="009F3AAD">
        <w:rPr>
          <w:rFonts w:ascii="Times New Roman" w:hAnsi="Times New Roman" w:cs="Times New Roman"/>
          <w:color w:val="000000"/>
          <w:sz w:val="28"/>
          <w:szCs w:val="28"/>
        </w:rPr>
        <w:t>благоустрою</w:t>
      </w:r>
      <w:r w:rsidR="009F3AAD" w:rsidRPr="009F3AAD">
        <w:rPr>
          <w:rFonts w:ascii="Times New Roman" w:hAnsi="Times New Roman" w:cs="Times New Roman"/>
          <w:color w:val="000000"/>
          <w:sz w:val="28"/>
          <w:szCs w:val="28"/>
        </w:rPr>
        <w:t xml:space="preserve"> </w:t>
      </w:r>
      <w:r w:rsidR="009F3AAD" w:rsidRPr="009F3AAD">
        <w:rPr>
          <w:rFonts w:ascii="Times New Roman" w:hAnsi="Times New Roman" w:cs="Times New Roman"/>
          <w:color w:val="000000" w:themeColor="text1"/>
          <w:sz w:val="28"/>
          <w:szCs w:val="28"/>
        </w:rPr>
        <w:t>Рогатинської міської територіальної громади</w:t>
      </w:r>
      <w:r w:rsidRPr="009F3AAD">
        <w:rPr>
          <w:rFonts w:ascii="Times New Roman" w:hAnsi="Times New Roman" w:cs="Times New Roman"/>
          <w:color w:val="000000"/>
          <w:sz w:val="28"/>
          <w:szCs w:val="28"/>
        </w:rPr>
        <w:t>» на час ремонту будинків (квартир в житлових будинках) на територіях дворів відводиться місце балансоутр</w:t>
      </w:r>
      <w:r w:rsidRPr="005704C3">
        <w:rPr>
          <w:rFonts w:ascii="Times New Roman" w:hAnsi="Times New Roman" w:cs="Times New Roman"/>
          <w:color w:val="000000"/>
          <w:sz w:val="28"/>
          <w:szCs w:val="28"/>
        </w:rPr>
        <w:t>имувачем для тимчасового складання будматеріалів, будівельного сміття, великогабаритних відходів, старих меблів, побутової техніки, металобрухту тощо</w:t>
      </w:r>
      <w:r w:rsidRPr="005704C3">
        <w:rPr>
          <w:rFonts w:ascii="Times New Roman" w:hAnsi="Times New Roman" w:cs="Times New Roman"/>
          <w:i/>
          <w:iCs/>
          <w:color w:val="000000"/>
          <w:sz w:val="28"/>
          <w:szCs w:val="28"/>
        </w:rPr>
        <w:t>.</w:t>
      </w:r>
    </w:p>
    <w:p w14:paraId="7882820F" w14:textId="18E1C24E" w:rsidR="005C186C" w:rsidRPr="009F3AAD" w:rsidRDefault="009F3AAD" w:rsidP="009F3AAD">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 xml:space="preserve">4.12. </w:t>
      </w:r>
      <w:r w:rsidR="005C186C" w:rsidRPr="009F3AAD">
        <w:rPr>
          <w:rFonts w:ascii="Times New Roman" w:eastAsia="Times New Roman" w:hAnsi="Times New Roman" w:cs="Times New Roman"/>
          <w:b/>
          <w:sz w:val="28"/>
          <w:szCs w:val="28"/>
          <w:bdr w:val="none" w:sz="0" w:space="0" w:color="auto" w:frame="1"/>
          <w:lang w:eastAsia="uk-UA"/>
        </w:rPr>
        <w:t>Управління промисловими відходами суб’єктів господарювання</w:t>
      </w:r>
      <w:r w:rsidR="007E33A9" w:rsidRPr="009F3AAD">
        <w:rPr>
          <w:rFonts w:ascii="Times New Roman" w:eastAsia="Times New Roman" w:hAnsi="Times New Roman" w:cs="Times New Roman"/>
          <w:b/>
          <w:sz w:val="28"/>
          <w:szCs w:val="28"/>
          <w:bdr w:val="none" w:sz="0" w:space="0" w:color="auto" w:frame="1"/>
          <w:lang w:eastAsia="uk-UA"/>
        </w:rPr>
        <w:t>.</w:t>
      </w:r>
    </w:p>
    <w:p w14:paraId="41C468A5" w14:textId="77777777" w:rsidR="005C186C" w:rsidRPr="009F3AAD" w:rsidRDefault="005C186C" w:rsidP="009F3AAD">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9F3AAD">
        <w:rPr>
          <w:rFonts w:ascii="Times New Roman" w:eastAsia="Times New Roman" w:hAnsi="Times New Roman" w:cs="Times New Roman"/>
          <w:sz w:val="28"/>
          <w:szCs w:val="28"/>
          <w:bdr w:val="none" w:sz="0" w:space="0" w:color="auto" w:frame="1"/>
          <w:lang w:eastAsia="uk-UA"/>
        </w:rPr>
        <w:t>Фінансування управління промисловими відходами здійснюється відповідними суб’єктами господарювання за власний рахунок.</w:t>
      </w:r>
    </w:p>
    <w:p w14:paraId="451176D0" w14:textId="27E7F3EB" w:rsidR="005C186C" w:rsidRPr="009F3AAD" w:rsidRDefault="009F3AAD" w:rsidP="009F3AAD">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4.13.</w:t>
      </w:r>
      <w:r w:rsidR="005C186C" w:rsidRPr="009F3AAD">
        <w:rPr>
          <w:rFonts w:ascii="Times New Roman" w:eastAsia="Times New Roman" w:hAnsi="Times New Roman" w:cs="Times New Roman"/>
          <w:b/>
          <w:sz w:val="28"/>
          <w:szCs w:val="28"/>
          <w:bdr w:val="none" w:sz="0" w:space="0" w:color="auto" w:frame="1"/>
          <w:lang w:eastAsia="uk-UA"/>
        </w:rPr>
        <w:t> Управління відходами будівництва та знесення</w:t>
      </w:r>
    </w:p>
    <w:p w14:paraId="4A07F5D5" w14:textId="77777777" w:rsidR="005C186C" w:rsidRPr="009F3AAD" w:rsidRDefault="005C186C" w:rsidP="009F3AAD">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F3AAD">
        <w:rPr>
          <w:rFonts w:ascii="Times New Roman" w:eastAsia="Times New Roman" w:hAnsi="Times New Roman" w:cs="Times New Roman"/>
          <w:sz w:val="28"/>
          <w:szCs w:val="28"/>
          <w:bdr w:val="none" w:sz="0" w:space="0" w:color="auto" w:frame="1"/>
          <w:lang w:eastAsia="uk-UA"/>
        </w:rPr>
        <w:t>Фінансування управління відходами будівництва та знесення здійснюється відповідними власниками відходів за власний рахунок.</w:t>
      </w:r>
    </w:p>
    <w:p w14:paraId="2E6ED847" w14:textId="79C0E756" w:rsidR="005C186C" w:rsidRPr="00D62850" w:rsidRDefault="007E33A9" w:rsidP="009F3AAD">
      <w:pPr>
        <w:shd w:val="clear" w:color="auto" w:fill="FFFFFF"/>
        <w:spacing w:after="0"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eastAsia="uk-UA"/>
        </w:rPr>
        <w:t>Заходами Плану</w:t>
      </w:r>
      <w:r w:rsidR="005C186C" w:rsidRPr="00D62850">
        <w:rPr>
          <w:rFonts w:ascii="Times New Roman" w:eastAsia="Times New Roman" w:hAnsi="Times New Roman" w:cs="Times New Roman"/>
          <w:sz w:val="28"/>
          <w:szCs w:val="28"/>
          <w:bdr w:val="none" w:sz="0" w:space="0" w:color="auto" w:frame="1"/>
          <w:lang w:eastAsia="uk-UA"/>
        </w:rPr>
        <w:t xml:space="preserve"> передбачається проведення оцінки фактичної діяльності підприємств будівельної галузі, визначення дійсних обсягів утворення відходів будівництва та знесення, а також шляхів поводження з ними та надання рекомендації щодо створення об’єктів інфраструктури для оброблення та видалення відходів будівництва</w:t>
      </w:r>
      <w:r>
        <w:rPr>
          <w:rFonts w:ascii="Times New Roman" w:eastAsia="Times New Roman" w:hAnsi="Times New Roman" w:cs="Times New Roman"/>
          <w:sz w:val="28"/>
          <w:szCs w:val="28"/>
          <w:bdr w:val="none" w:sz="0" w:space="0" w:color="auto" w:frame="1"/>
          <w:lang w:eastAsia="uk-UA"/>
        </w:rPr>
        <w:t>,</w:t>
      </w:r>
      <w:r w:rsidR="005C186C" w:rsidRPr="00D62850">
        <w:rPr>
          <w:rFonts w:ascii="Times New Roman" w:eastAsia="Times New Roman" w:hAnsi="Times New Roman" w:cs="Times New Roman"/>
          <w:sz w:val="28"/>
          <w:szCs w:val="28"/>
          <w:bdr w:val="none" w:sz="0" w:space="0" w:color="auto" w:frame="1"/>
          <w:lang w:eastAsia="uk-UA"/>
        </w:rPr>
        <w:t xml:space="preserve"> розроблення ТЕО (та ПДК) та будівництво об’єкту оброблення відходів з мобільним обладнанням для сортування та подрібнення від</w:t>
      </w:r>
      <w:r w:rsidR="00F76CF7">
        <w:rPr>
          <w:rFonts w:ascii="Times New Roman" w:eastAsia="Times New Roman" w:hAnsi="Times New Roman" w:cs="Times New Roman"/>
          <w:sz w:val="28"/>
          <w:szCs w:val="28"/>
          <w:bdr w:val="none" w:sz="0" w:space="0" w:color="auto" w:frame="1"/>
          <w:lang w:eastAsia="uk-UA"/>
        </w:rPr>
        <w:t>ходів будівництва та знесення</w:t>
      </w:r>
      <w:r w:rsidR="005C186C" w:rsidRPr="00D62850">
        <w:rPr>
          <w:rFonts w:ascii="Times New Roman" w:eastAsia="Times New Roman" w:hAnsi="Times New Roman" w:cs="Times New Roman"/>
          <w:sz w:val="28"/>
          <w:szCs w:val="28"/>
          <w:bdr w:val="none" w:sz="0" w:space="0" w:color="auto" w:frame="1"/>
          <w:lang w:eastAsia="uk-UA"/>
        </w:rPr>
        <w:t>. Передбачається, що така діяльність буде фінансуватися з місцевого бюджету або шляхом залучення стороннього фінансування.</w:t>
      </w:r>
    </w:p>
    <w:p w14:paraId="5F37367E" w14:textId="15DB635D" w:rsidR="005C186C" w:rsidRPr="009F3AAD" w:rsidRDefault="009F3AAD" w:rsidP="009F3AAD">
      <w:pPr>
        <w:shd w:val="clear" w:color="auto" w:fill="FFFFFF"/>
        <w:spacing w:before="240" w:after="0" w:line="276" w:lineRule="auto"/>
        <w:ind w:left="720"/>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 xml:space="preserve">4.14. </w:t>
      </w:r>
      <w:r w:rsidR="005C186C" w:rsidRPr="009F3AAD">
        <w:rPr>
          <w:rFonts w:ascii="Times New Roman" w:eastAsia="Times New Roman" w:hAnsi="Times New Roman" w:cs="Times New Roman"/>
          <w:b/>
          <w:sz w:val="28"/>
          <w:szCs w:val="28"/>
          <w:bdr w:val="none" w:sz="0" w:space="0" w:color="auto" w:frame="1"/>
          <w:lang w:eastAsia="uk-UA"/>
        </w:rPr>
        <w:t>Управління відходами сільського господарства</w:t>
      </w:r>
    </w:p>
    <w:p w14:paraId="64325BB5" w14:textId="706EEA30" w:rsidR="005C186C" w:rsidRPr="009F3AAD" w:rsidRDefault="005C186C" w:rsidP="009F3AAD">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D62850">
        <w:rPr>
          <w:rFonts w:ascii="Times New Roman" w:eastAsia="Times New Roman" w:hAnsi="Times New Roman" w:cs="Times New Roman"/>
          <w:sz w:val="28"/>
          <w:szCs w:val="28"/>
          <w:bdr w:val="none" w:sz="0" w:space="0" w:color="auto" w:frame="1"/>
          <w:lang w:val="ru-RU" w:eastAsia="uk-UA"/>
        </w:rPr>
        <w:t> </w:t>
      </w:r>
      <w:r w:rsidRPr="00D62850">
        <w:rPr>
          <w:rFonts w:ascii="Times New Roman" w:eastAsia="Times New Roman" w:hAnsi="Times New Roman" w:cs="Times New Roman"/>
          <w:sz w:val="28"/>
          <w:szCs w:val="28"/>
          <w:bdr w:val="none" w:sz="0" w:space="0" w:color="auto" w:frame="1"/>
          <w:lang w:eastAsia="uk-UA"/>
        </w:rPr>
        <w:t xml:space="preserve">Поточні витрати на поводження з відходами сільського господарства фінансується відповідними власниками відходів за власний рахунок, а також за рахунок фінансових надходжень від реалізації продуктів перероблення окремих видів відходів. </w:t>
      </w:r>
      <w:r w:rsidR="007E33A9">
        <w:rPr>
          <w:rFonts w:ascii="Times New Roman" w:eastAsia="Times New Roman" w:hAnsi="Times New Roman" w:cs="Times New Roman"/>
          <w:sz w:val="28"/>
          <w:szCs w:val="28"/>
          <w:bdr w:val="none" w:sz="0" w:space="0" w:color="auto" w:frame="1"/>
          <w:lang w:eastAsia="uk-UA"/>
        </w:rPr>
        <w:t xml:space="preserve"> Також</w:t>
      </w:r>
      <w:r w:rsidRPr="00D62850">
        <w:rPr>
          <w:rFonts w:ascii="Times New Roman" w:eastAsia="Times New Roman" w:hAnsi="Times New Roman" w:cs="Times New Roman"/>
          <w:sz w:val="28"/>
          <w:szCs w:val="28"/>
          <w:bdr w:val="none" w:sz="0" w:space="0" w:color="auto" w:frame="1"/>
          <w:lang w:eastAsia="uk-UA"/>
        </w:rPr>
        <w:t xml:space="preserve"> передбачається розробка ТЕО для об’єктів з аеробного розкладу (компостування) та анаеробного розкладу відходів рослинного походження та ТЕО для </w:t>
      </w:r>
      <w:r w:rsidRPr="009F3AAD">
        <w:rPr>
          <w:rFonts w:ascii="Times New Roman" w:eastAsia="Times New Roman" w:hAnsi="Times New Roman" w:cs="Times New Roman"/>
          <w:sz w:val="28"/>
          <w:szCs w:val="28"/>
          <w:bdr w:val="none" w:sz="0" w:space="0" w:color="auto" w:frame="1"/>
          <w:lang w:eastAsia="uk-UA"/>
        </w:rPr>
        <w:t>будівництва когенераційних установок на базі споруд з анаеробного розкладу. Фінансування розроблення ТЕО та будівництво передбачається за рахунок коштів суб</w:t>
      </w:r>
      <w:r w:rsidR="009F3AAD" w:rsidRPr="009F3AAD">
        <w:rPr>
          <w:rFonts w:ascii="Times New Roman" w:eastAsia="Times New Roman" w:hAnsi="Times New Roman" w:cs="Times New Roman"/>
          <w:sz w:val="28"/>
          <w:szCs w:val="28"/>
          <w:bdr w:val="none" w:sz="0" w:space="0" w:color="auto" w:frame="1"/>
          <w:lang w:eastAsia="uk-UA"/>
        </w:rPr>
        <w:t>'</w:t>
      </w:r>
      <w:r w:rsidRPr="009F3AAD">
        <w:rPr>
          <w:rFonts w:ascii="Times New Roman" w:eastAsia="Times New Roman" w:hAnsi="Times New Roman" w:cs="Times New Roman"/>
          <w:sz w:val="28"/>
          <w:szCs w:val="28"/>
          <w:bdr w:val="none" w:sz="0" w:space="0" w:color="auto" w:frame="1"/>
          <w:lang w:eastAsia="uk-UA"/>
        </w:rPr>
        <w:t>єктів господарювання</w:t>
      </w:r>
      <w:r w:rsidR="007E33A9" w:rsidRPr="009F3AAD">
        <w:rPr>
          <w:rFonts w:ascii="Times New Roman" w:eastAsia="Times New Roman" w:hAnsi="Times New Roman" w:cs="Times New Roman"/>
          <w:sz w:val="28"/>
          <w:szCs w:val="28"/>
          <w:bdr w:val="none" w:sz="0" w:space="0" w:color="auto" w:frame="1"/>
          <w:lang w:eastAsia="uk-UA"/>
        </w:rPr>
        <w:t xml:space="preserve"> та грантових коштів.</w:t>
      </w:r>
    </w:p>
    <w:p w14:paraId="2A5C6715" w14:textId="6A1B3835" w:rsidR="005C186C" w:rsidRPr="009F3AAD" w:rsidRDefault="009F3AAD" w:rsidP="009F3AAD">
      <w:pPr>
        <w:shd w:val="clear" w:color="auto" w:fill="FFFFFF"/>
        <w:spacing w:after="0" w:line="276" w:lineRule="auto"/>
        <w:ind w:firstLine="567"/>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 xml:space="preserve">4.15. </w:t>
      </w:r>
      <w:r w:rsidR="005C186C" w:rsidRPr="009F3AAD">
        <w:rPr>
          <w:rFonts w:ascii="Times New Roman" w:eastAsia="Times New Roman" w:hAnsi="Times New Roman" w:cs="Times New Roman"/>
          <w:b/>
          <w:sz w:val="28"/>
          <w:szCs w:val="28"/>
          <w:bdr w:val="none" w:sz="0" w:space="0" w:color="auto" w:frame="1"/>
          <w:lang w:eastAsia="uk-UA"/>
        </w:rPr>
        <w:t>Управління відходами електричного та електронного обладнання</w:t>
      </w:r>
    </w:p>
    <w:p w14:paraId="35EB696B" w14:textId="77777777" w:rsidR="005C186C" w:rsidRPr="009F3AAD" w:rsidRDefault="005C186C" w:rsidP="009F3AAD">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F3AAD">
        <w:rPr>
          <w:rFonts w:ascii="Times New Roman" w:eastAsia="Times New Roman" w:hAnsi="Times New Roman" w:cs="Times New Roman"/>
          <w:sz w:val="28"/>
          <w:szCs w:val="28"/>
          <w:bdr w:val="none" w:sz="0" w:space="0" w:color="auto" w:frame="1"/>
          <w:lang w:eastAsia="uk-UA"/>
        </w:rPr>
        <w:t xml:space="preserve">Управління відходами електричного та електронного обладнання фінансується відповідними власниками відходів за власний рахунок, а також за рахунок фінансових надходжень від реалізації продуктів перероблення відходів електронного та електричного обладнання. Після введення в дію Закону України «Про управління відходами» в рамках розширеної відповідальності виробника з’явиться додаткове джерело фінансування в сфері управління відходами </w:t>
      </w:r>
      <w:r w:rsidRPr="009F3AAD">
        <w:rPr>
          <w:rFonts w:ascii="Times New Roman" w:eastAsia="Times New Roman" w:hAnsi="Times New Roman" w:cs="Times New Roman"/>
          <w:sz w:val="28"/>
          <w:szCs w:val="28"/>
          <w:bdr w:val="none" w:sz="0" w:space="0" w:color="auto" w:frame="1"/>
          <w:lang w:eastAsia="uk-UA"/>
        </w:rPr>
        <w:lastRenderedPageBreak/>
        <w:t>електричного та електронного обладнання. Управління відпрацьованими батарейками, батареями та акумуляторами. Управління відпрацьованими батарейками, батареями та акумуляторами фінансується відповідними власниками відходів за власний рахунок, а також за рахунок фінансових надходжень від реалізації продуктів перероблення відходів. Після введення в дію Закону України «Про управління відходами» в рамках розширеної відповідальності виробника з’явиться додаткове джерело фінансування в сфері управління відпрацьованими батарейками, батареями та акумуляторами.</w:t>
      </w:r>
    </w:p>
    <w:p w14:paraId="38F3F2A0" w14:textId="639A8540" w:rsidR="005C186C" w:rsidRPr="009F3AAD" w:rsidRDefault="009F3AAD" w:rsidP="009F3AAD">
      <w:pPr>
        <w:shd w:val="clear" w:color="auto" w:fill="FFFFFF"/>
        <w:spacing w:before="240" w:after="0" w:line="276" w:lineRule="auto"/>
        <w:ind w:left="720"/>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 xml:space="preserve">4.16. </w:t>
      </w:r>
      <w:r w:rsidR="005C186C" w:rsidRPr="009F3AAD">
        <w:rPr>
          <w:rFonts w:ascii="Times New Roman" w:eastAsia="Times New Roman" w:hAnsi="Times New Roman" w:cs="Times New Roman"/>
          <w:b/>
          <w:sz w:val="28"/>
          <w:szCs w:val="28"/>
          <w:bdr w:val="none" w:sz="0" w:space="0" w:color="auto" w:frame="1"/>
          <w:lang w:eastAsia="uk-UA"/>
        </w:rPr>
        <w:t>Управління медичними відходами</w:t>
      </w:r>
    </w:p>
    <w:p w14:paraId="2FFDABFE" w14:textId="5772CE06" w:rsidR="000B2180" w:rsidRPr="0084035B" w:rsidRDefault="005C186C" w:rsidP="009F3AAD">
      <w:pPr>
        <w:shd w:val="clear" w:color="auto" w:fill="FFFFFF"/>
        <w:spacing w:after="0" w:line="276" w:lineRule="auto"/>
        <w:ind w:firstLine="720"/>
        <w:jc w:val="both"/>
        <w:rPr>
          <w:rFonts w:ascii="Times New Roman" w:eastAsia="Times New Roman" w:hAnsi="Times New Roman" w:cs="Times New Roman"/>
          <w:b/>
          <w:bCs/>
          <w:kern w:val="36"/>
          <w:sz w:val="28"/>
          <w:szCs w:val="28"/>
          <w:bdr w:val="none" w:sz="0" w:space="0" w:color="auto" w:frame="1"/>
          <w:lang w:eastAsia="uk-UA"/>
        </w:rPr>
      </w:pPr>
      <w:r w:rsidRPr="00D62850">
        <w:rPr>
          <w:rFonts w:ascii="Times New Roman" w:eastAsia="Times New Roman" w:hAnsi="Times New Roman" w:cs="Times New Roman"/>
          <w:sz w:val="28"/>
          <w:szCs w:val="28"/>
          <w:bdr w:val="none" w:sz="0" w:space="0" w:color="auto" w:frame="1"/>
          <w:lang w:eastAsia="uk-UA"/>
        </w:rPr>
        <w:t xml:space="preserve">У рамках реалізації </w:t>
      </w:r>
      <w:r w:rsidR="00D60626">
        <w:rPr>
          <w:rFonts w:ascii="Times New Roman" w:eastAsia="Times New Roman" w:hAnsi="Times New Roman" w:cs="Times New Roman"/>
          <w:sz w:val="28"/>
          <w:szCs w:val="28"/>
          <w:bdr w:val="none" w:sz="0" w:space="0" w:color="auto" w:frame="1"/>
          <w:lang w:eastAsia="uk-UA"/>
        </w:rPr>
        <w:t>Плану</w:t>
      </w:r>
      <w:r w:rsidRPr="00D62850">
        <w:rPr>
          <w:rFonts w:ascii="Times New Roman" w:eastAsia="Times New Roman" w:hAnsi="Times New Roman" w:cs="Times New Roman"/>
          <w:sz w:val="28"/>
          <w:szCs w:val="28"/>
          <w:bdr w:val="none" w:sz="0" w:space="0" w:color="auto" w:frame="1"/>
          <w:lang w:eastAsia="uk-UA"/>
        </w:rPr>
        <w:t xml:space="preserve"> передбачається створення та підтримання електронної бази даних щодо обсягів утворення та напрямів поводження з медичними відходами</w:t>
      </w:r>
      <w:r w:rsidR="00FC7812">
        <w:rPr>
          <w:rFonts w:ascii="Times New Roman" w:eastAsia="Times New Roman" w:hAnsi="Times New Roman" w:cs="Times New Roman"/>
          <w:sz w:val="28"/>
          <w:szCs w:val="28"/>
          <w:bdr w:val="none" w:sz="0" w:space="0" w:color="auto" w:frame="1"/>
          <w:lang w:eastAsia="uk-UA"/>
        </w:rPr>
        <w:t>.</w:t>
      </w:r>
      <w:r w:rsidRPr="00D62850">
        <w:rPr>
          <w:rFonts w:ascii="Times New Roman" w:eastAsia="Times New Roman" w:hAnsi="Times New Roman" w:cs="Times New Roman"/>
          <w:sz w:val="28"/>
          <w:szCs w:val="28"/>
          <w:bdr w:val="none" w:sz="0" w:space="0" w:color="auto" w:frame="1"/>
          <w:lang w:eastAsia="uk-UA"/>
        </w:rPr>
        <w:t xml:space="preserve"> </w:t>
      </w:r>
      <w:r w:rsidR="0084035B">
        <w:rPr>
          <w:rFonts w:ascii="Times New Roman" w:eastAsia="Times New Roman" w:hAnsi="Times New Roman" w:cs="Times New Roman"/>
          <w:sz w:val="28"/>
          <w:szCs w:val="28"/>
          <w:bdr w:val="none" w:sz="0" w:space="0" w:color="auto" w:frame="1"/>
          <w:lang w:eastAsia="uk-UA"/>
        </w:rPr>
        <w:t>Також пропонується посилення контролю за станом утилізації цієї категорії відходів.</w:t>
      </w:r>
    </w:p>
    <w:p w14:paraId="5074AA1B" w14:textId="505C7022" w:rsidR="00DB56D2" w:rsidRPr="00DB56D2" w:rsidRDefault="002262AC" w:rsidP="002262AC">
      <w:pPr>
        <w:shd w:val="clear" w:color="auto" w:fill="FFFFFF"/>
        <w:spacing w:before="240" w:after="0" w:line="276" w:lineRule="auto"/>
        <w:ind w:firstLine="567"/>
        <w:jc w:val="both"/>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b/>
          <w:kern w:val="36"/>
          <w:sz w:val="28"/>
          <w:szCs w:val="28"/>
          <w:bdr w:val="none" w:sz="0" w:space="0" w:color="auto" w:frame="1"/>
          <w:lang w:eastAsia="uk-UA"/>
        </w:rPr>
        <w:t xml:space="preserve">4.17. </w:t>
      </w:r>
      <w:r w:rsidR="00DB56D2" w:rsidRPr="009F3AAD">
        <w:rPr>
          <w:rFonts w:ascii="Times New Roman" w:eastAsia="Times New Roman" w:hAnsi="Times New Roman" w:cs="Times New Roman"/>
          <w:b/>
          <w:kern w:val="36"/>
          <w:sz w:val="28"/>
          <w:szCs w:val="28"/>
          <w:bdr w:val="none" w:sz="0" w:space="0" w:color="auto" w:frame="1"/>
          <w:lang w:eastAsia="uk-UA"/>
        </w:rPr>
        <w:t>Калькуляція</w:t>
      </w:r>
      <w:r>
        <w:rPr>
          <w:rFonts w:ascii="Times New Roman" w:eastAsia="Times New Roman" w:hAnsi="Times New Roman" w:cs="Times New Roman"/>
          <w:b/>
          <w:kern w:val="36"/>
          <w:sz w:val="28"/>
          <w:szCs w:val="28"/>
          <w:bdr w:val="none" w:sz="0" w:space="0" w:color="auto" w:frame="1"/>
          <w:lang w:eastAsia="uk-UA"/>
        </w:rPr>
        <w:t xml:space="preserve"> </w:t>
      </w:r>
      <w:r w:rsidR="00DB56D2" w:rsidRPr="00DB56D2">
        <w:rPr>
          <w:rFonts w:ascii="Times New Roman" w:eastAsia="Times New Roman" w:hAnsi="Times New Roman" w:cs="Times New Roman"/>
          <w:sz w:val="28"/>
          <w:szCs w:val="28"/>
          <w:bdr w:val="none" w:sz="0" w:space="0" w:color="auto" w:frame="1"/>
          <w:lang w:eastAsia="uk-UA"/>
        </w:rPr>
        <w:t>планово-розрахункового тарифу на послуги поводження з побутовими відходами від усіх категорій споживачів по КП «Рогатинське будинкоуправління» Рогатинської міської ради (розраховано відповідно до «Порядку формування тарифів на послуги поводження з побутовими відходами» затвердженому постанови КМУ № 1010 від 26.07.2006 р. зі змінами)</w:t>
      </w:r>
      <w:r>
        <w:rPr>
          <w:rFonts w:ascii="Times New Roman" w:eastAsia="Times New Roman" w:hAnsi="Times New Roman" w:cs="Times New Roman"/>
          <w:sz w:val="28"/>
          <w:szCs w:val="28"/>
          <w:bdr w:val="none" w:sz="0" w:space="0" w:color="auto" w:frame="1"/>
          <w:lang w:eastAsia="uk-UA"/>
        </w:rPr>
        <w:t>:</w:t>
      </w:r>
    </w:p>
    <w:p w14:paraId="6CF270BB" w14:textId="1175E1F6" w:rsidR="005C186C" w:rsidRPr="00E94970" w:rsidRDefault="005C186C" w:rsidP="009F3AAD">
      <w:pPr>
        <w:shd w:val="clear" w:color="auto" w:fill="FFFFFF"/>
        <w:spacing w:before="240" w:after="0" w:line="240" w:lineRule="auto"/>
        <w:rPr>
          <w:rFonts w:ascii="Times New Roman" w:eastAsia="Times New Roman" w:hAnsi="Times New Roman" w:cs="Times New Roman"/>
          <w:sz w:val="28"/>
          <w:szCs w:val="28"/>
          <w:lang w:val="ru-RU" w:eastAsia="uk-UA"/>
        </w:rPr>
      </w:pPr>
      <w:r w:rsidRPr="001E28FC">
        <w:rPr>
          <w:rFonts w:ascii="Times New Roman" w:eastAsia="Times New Roman" w:hAnsi="Times New Roman" w:cs="Times New Roman"/>
          <w:sz w:val="28"/>
          <w:szCs w:val="28"/>
          <w:bdr w:val="none" w:sz="0" w:space="0" w:color="auto" w:frame="1"/>
          <w:lang w:eastAsia="uk-UA"/>
        </w:rPr>
        <w:t>Витрати виробництва, що відносяться</w:t>
      </w:r>
      <w:r w:rsidR="001E28FC" w:rsidRPr="001E28FC">
        <w:rPr>
          <w:rFonts w:ascii="Times New Roman" w:eastAsia="Times New Roman" w:hAnsi="Times New Roman" w:cs="Times New Roman"/>
          <w:sz w:val="28"/>
          <w:szCs w:val="28"/>
          <w:bdr w:val="none" w:sz="0" w:space="0" w:color="auto" w:frame="1"/>
          <w:lang w:eastAsia="uk-UA"/>
        </w:rPr>
        <w:t xml:space="preserve"> на                    </w:t>
      </w:r>
      <w:r w:rsidR="001E28FC">
        <w:rPr>
          <w:rFonts w:ascii="Times New Roman" w:eastAsia="Times New Roman" w:hAnsi="Times New Roman" w:cs="Times New Roman"/>
          <w:sz w:val="28"/>
          <w:szCs w:val="28"/>
          <w:bdr w:val="none" w:sz="0" w:space="0" w:color="auto" w:frame="1"/>
          <w:lang w:eastAsia="uk-UA"/>
        </w:rPr>
        <w:t xml:space="preserve">          </w:t>
      </w:r>
      <w:r w:rsidR="005F5580">
        <w:rPr>
          <w:rFonts w:ascii="Times New Roman" w:eastAsia="Times New Roman" w:hAnsi="Times New Roman" w:cs="Times New Roman"/>
          <w:sz w:val="28"/>
          <w:szCs w:val="28"/>
          <w:bdr w:val="none" w:sz="0" w:space="0" w:color="auto" w:frame="1"/>
          <w:lang w:eastAsia="uk-UA"/>
        </w:rPr>
        <w:t>  </w:t>
      </w:r>
      <w:r w:rsidR="00386375">
        <w:rPr>
          <w:rFonts w:ascii="Times New Roman" w:eastAsia="Times New Roman" w:hAnsi="Times New Roman" w:cs="Times New Roman"/>
          <w:sz w:val="28"/>
          <w:szCs w:val="28"/>
          <w:bdr w:val="none" w:sz="0" w:space="0" w:color="auto" w:frame="1"/>
          <w:lang w:eastAsia="uk-UA"/>
        </w:rPr>
        <w:t xml:space="preserve">  </w:t>
      </w:r>
      <w:r w:rsidR="005F5580">
        <w:rPr>
          <w:rFonts w:ascii="Times New Roman" w:eastAsia="Times New Roman" w:hAnsi="Times New Roman" w:cs="Times New Roman"/>
          <w:sz w:val="28"/>
          <w:szCs w:val="28"/>
          <w:bdr w:val="none" w:sz="0" w:space="0" w:color="auto" w:frame="1"/>
          <w:lang w:eastAsia="uk-UA"/>
        </w:rPr>
        <w:t xml:space="preserve">  </w:t>
      </w:r>
    </w:p>
    <w:p w14:paraId="2BDBB025" w14:textId="16698D53" w:rsidR="005C186C" w:rsidRPr="001E28F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собівартість послуг в розрахунку на рік , всього, грн.                                                            </w:t>
      </w:r>
      <w:r w:rsidR="009F3AAD">
        <w:rPr>
          <w:rFonts w:ascii="Times New Roman" w:eastAsia="Times New Roman" w:hAnsi="Times New Roman" w:cs="Times New Roman"/>
          <w:sz w:val="28"/>
          <w:szCs w:val="28"/>
          <w:bdr w:val="none" w:sz="0" w:space="0" w:color="auto" w:frame="1"/>
          <w:lang w:eastAsia="uk-UA"/>
        </w:rPr>
        <w:t xml:space="preserve">                                               </w:t>
      </w:r>
      <w:r w:rsidR="009F3AAD">
        <w:rPr>
          <w:rFonts w:ascii="Times New Roman" w:eastAsia="Times New Roman" w:hAnsi="Times New Roman" w:cs="Times New Roman"/>
          <w:sz w:val="28"/>
          <w:szCs w:val="28"/>
          <w:bdr w:val="none" w:sz="0" w:space="0" w:color="auto" w:frame="1"/>
          <w:lang w:val="ru-RU" w:eastAsia="uk-UA"/>
        </w:rPr>
        <w:t>2 140</w:t>
      </w:r>
      <w:r w:rsidR="009F3AAD" w:rsidRPr="00E94970">
        <w:rPr>
          <w:rFonts w:ascii="Times New Roman" w:eastAsia="Times New Roman" w:hAnsi="Times New Roman" w:cs="Times New Roman"/>
          <w:sz w:val="28"/>
          <w:szCs w:val="28"/>
          <w:bdr w:val="none" w:sz="0" w:space="0" w:color="auto" w:frame="1"/>
          <w:lang w:eastAsia="uk-UA"/>
        </w:rPr>
        <w:t> </w:t>
      </w:r>
      <w:r w:rsidR="009F3AAD" w:rsidRPr="00E94970">
        <w:rPr>
          <w:rFonts w:ascii="Times New Roman" w:eastAsia="Times New Roman" w:hAnsi="Times New Roman" w:cs="Times New Roman"/>
          <w:sz w:val="28"/>
          <w:szCs w:val="28"/>
          <w:bdr w:val="none" w:sz="0" w:space="0" w:color="auto" w:frame="1"/>
          <w:lang w:val="ru-RU" w:eastAsia="uk-UA"/>
        </w:rPr>
        <w:t>4</w:t>
      </w:r>
      <w:r w:rsidR="009F3AAD">
        <w:rPr>
          <w:rFonts w:ascii="Times New Roman" w:eastAsia="Times New Roman" w:hAnsi="Times New Roman" w:cs="Times New Roman"/>
          <w:sz w:val="28"/>
          <w:szCs w:val="28"/>
          <w:bdr w:val="none" w:sz="0" w:space="0" w:color="auto" w:frame="1"/>
          <w:lang w:val="ru-RU" w:eastAsia="uk-UA"/>
        </w:rPr>
        <w:t>01</w:t>
      </w:r>
      <w:r w:rsidR="009F3AAD" w:rsidRPr="00E94970">
        <w:rPr>
          <w:rFonts w:ascii="Times New Roman" w:eastAsia="Times New Roman" w:hAnsi="Times New Roman" w:cs="Times New Roman"/>
          <w:sz w:val="28"/>
          <w:szCs w:val="28"/>
          <w:bdr w:val="none" w:sz="0" w:space="0" w:color="auto" w:frame="1"/>
          <w:lang w:eastAsia="uk-UA"/>
        </w:rPr>
        <w:t xml:space="preserve"> </w:t>
      </w:r>
      <w:r w:rsidR="009F3AAD">
        <w:rPr>
          <w:rFonts w:ascii="Times New Roman" w:eastAsia="Times New Roman" w:hAnsi="Times New Roman" w:cs="Times New Roman"/>
          <w:sz w:val="28"/>
          <w:szCs w:val="28"/>
          <w:bdr w:val="none" w:sz="0" w:space="0" w:color="auto" w:frame="1"/>
          <w:lang w:eastAsia="uk-UA"/>
        </w:rPr>
        <w:t>,16</w:t>
      </w:r>
      <w:r w:rsidR="009F3AAD" w:rsidRPr="00E94970">
        <w:rPr>
          <w:rFonts w:ascii="Times New Roman" w:eastAsia="Times New Roman" w:hAnsi="Times New Roman" w:cs="Times New Roman"/>
          <w:sz w:val="28"/>
          <w:szCs w:val="28"/>
          <w:bdr w:val="none" w:sz="0" w:space="0" w:color="auto" w:frame="1"/>
          <w:lang w:eastAsia="uk-UA"/>
        </w:rPr>
        <w:t xml:space="preserve"> </w:t>
      </w:r>
    </w:p>
    <w:p w14:paraId="260138CF" w14:textId="77777777"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            в тому числі:</w:t>
      </w:r>
    </w:p>
    <w:p w14:paraId="17ED2DFA" w14:textId="0FDD80C4"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паливно-мастильні матеріали (дизпаливо, оли</w:t>
      </w:r>
      <w:r w:rsidR="00386375" w:rsidRPr="004D6A65">
        <w:rPr>
          <w:rFonts w:ascii="Times New Roman" w:eastAsia="Times New Roman" w:hAnsi="Times New Roman" w:cs="Times New Roman"/>
          <w:sz w:val="28"/>
          <w:szCs w:val="28"/>
          <w:bdr w:val="none" w:sz="0" w:space="0" w:color="auto" w:frame="1"/>
          <w:lang w:eastAsia="uk-UA"/>
        </w:rPr>
        <w:t>ви)                  </w:t>
      </w:r>
      <w:r w:rsidR="00BB5757" w:rsidRPr="004D6A65">
        <w:rPr>
          <w:rFonts w:ascii="Times New Roman" w:eastAsia="Times New Roman" w:hAnsi="Times New Roman" w:cs="Times New Roman"/>
          <w:sz w:val="28"/>
          <w:szCs w:val="28"/>
          <w:bdr w:val="none" w:sz="0" w:space="0" w:color="auto" w:frame="1"/>
          <w:lang w:eastAsia="uk-UA"/>
        </w:rPr>
        <w:t xml:space="preserve">         </w:t>
      </w:r>
      <w:r w:rsidR="00386375" w:rsidRPr="004D6A65">
        <w:rPr>
          <w:rFonts w:ascii="Times New Roman" w:eastAsia="Times New Roman" w:hAnsi="Times New Roman" w:cs="Times New Roman"/>
          <w:sz w:val="28"/>
          <w:szCs w:val="28"/>
          <w:bdr w:val="none" w:sz="0" w:space="0" w:color="auto" w:frame="1"/>
          <w:lang w:eastAsia="uk-UA"/>
        </w:rPr>
        <w:t>  </w:t>
      </w:r>
      <w:r w:rsidR="00DD053D" w:rsidRPr="004D6A65">
        <w:rPr>
          <w:rFonts w:ascii="Times New Roman" w:eastAsia="Times New Roman" w:hAnsi="Times New Roman" w:cs="Times New Roman"/>
          <w:sz w:val="28"/>
          <w:szCs w:val="28"/>
          <w:bdr w:val="none" w:sz="0" w:space="0" w:color="auto" w:frame="1"/>
          <w:lang w:eastAsia="uk-UA"/>
        </w:rPr>
        <w:t>7</w:t>
      </w:r>
      <w:r w:rsidR="005C1F3B" w:rsidRPr="004D6A65">
        <w:rPr>
          <w:rFonts w:ascii="Times New Roman" w:eastAsia="Times New Roman" w:hAnsi="Times New Roman" w:cs="Times New Roman"/>
          <w:sz w:val="28"/>
          <w:szCs w:val="28"/>
          <w:bdr w:val="none" w:sz="0" w:space="0" w:color="auto" w:frame="1"/>
          <w:lang w:eastAsia="uk-UA"/>
        </w:rPr>
        <w:t>80 000</w:t>
      </w:r>
      <w:r w:rsidR="00BB5757" w:rsidRPr="004D6A65">
        <w:rPr>
          <w:rFonts w:ascii="Times New Roman" w:eastAsia="Times New Roman" w:hAnsi="Times New Roman" w:cs="Times New Roman"/>
          <w:sz w:val="28"/>
          <w:szCs w:val="28"/>
          <w:bdr w:val="none" w:sz="0" w:space="0" w:color="auto" w:frame="1"/>
          <w:lang w:eastAsia="uk-UA"/>
        </w:rPr>
        <w:t xml:space="preserve">,00   </w:t>
      </w:r>
    </w:p>
    <w:p w14:paraId="63E518F4" w14:textId="3FA18EDC" w:rsidR="005C186C" w:rsidRPr="004D6A65"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матеріали для ремонту засобів механізації, а саме</w:t>
      </w:r>
    </w:p>
    <w:p w14:paraId="66FB3643" w14:textId="77777777"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 xml:space="preserve">сміттєзбиральної техніки (витрати на запасні частини )  </w:t>
      </w:r>
      <w:r w:rsidR="001E28FC" w:rsidRPr="004D6A65">
        <w:rPr>
          <w:rFonts w:ascii="Times New Roman" w:eastAsia="Times New Roman" w:hAnsi="Times New Roman" w:cs="Times New Roman"/>
          <w:sz w:val="28"/>
          <w:szCs w:val="28"/>
          <w:bdr w:val="none" w:sz="0" w:space="0" w:color="auto" w:frame="1"/>
          <w:lang w:eastAsia="uk-UA"/>
        </w:rPr>
        <w:t xml:space="preserve">           </w:t>
      </w:r>
      <w:r w:rsidR="00386375" w:rsidRPr="004D6A65">
        <w:rPr>
          <w:rFonts w:ascii="Times New Roman" w:eastAsia="Times New Roman" w:hAnsi="Times New Roman" w:cs="Times New Roman"/>
          <w:sz w:val="28"/>
          <w:szCs w:val="28"/>
          <w:bdr w:val="none" w:sz="0" w:space="0" w:color="auto" w:frame="1"/>
          <w:lang w:eastAsia="uk-UA"/>
        </w:rPr>
        <w:t xml:space="preserve"> </w:t>
      </w:r>
      <w:r w:rsidR="00BB5757" w:rsidRPr="004D6A65">
        <w:rPr>
          <w:rFonts w:ascii="Times New Roman" w:eastAsia="Times New Roman" w:hAnsi="Times New Roman" w:cs="Times New Roman"/>
          <w:sz w:val="28"/>
          <w:szCs w:val="28"/>
          <w:bdr w:val="none" w:sz="0" w:space="0" w:color="auto" w:frame="1"/>
          <w:lang w:eastAsia="uk-UA"/>
        </w:rPr>
        <w:t xml:space="preserve">    </w:t>
      </w:r>
      <w:r w:rsidR="00DD053D" w:rsidRPr="004D6A65">
        <w:rPr>
          <w:rFonts w:ascii="Times New Roman" w:eastAsia="Times New Roman" w:hAnsi="Times New Roman" w:cs="Times New Roman"/>
          <w:sz w:val="28"/>
          <w:szCs w:val="28"/>
          <w:bdr w:val="none" w:sz="0" w:space="0" w:color="auto" w:frame="1"/>
          <w:lang w:eastAsia="uk-UA"/>
        </w:rPr>
        <w:t xml:space="preserve">  209 901</w:t>
      </w:r>
      <w:r w:rsidR="00BB5757" w:rsidRPr="004D6A65">
        <w:rPr>
          <w:rFonts w:ascii="Times New Roman" w:eastAsia="Times New Roman" w:hAnsi="Times New Roman" w:cs="Times New Roman"/>
          <w:sz w:val="28"/>
          <w:szCs w:val="28"/>
          <w:bdr w:val="none" w:sz="0" w:space="0" w:color="auto" w:frame="1"/>
          <w:lang w:eastAsia="uk-UA"/>
        </w:rPr>
        <w:t>,00</w:t>
      </w:r>
    </w:p>
    <w:p w14:paraId="74916DCB" w14:textId="72C61510" w:rsidR="005C186C" w:rsidRPr="004D6A65"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Прямі витрати на оплату праці виробничих</w:t>
      </w:r>
    </w:p>
    <w:p w14:paraId="0A2DFECF" w14:textId="77777777"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працівників по вивозу твердих побутових в</w:t>
      </w:r>
      <w:r w:rsidR="001E28FC" w:rsidRPr="004D6A65">
        <w:rPr>
          <w:rFonts w:ascii="Times New Roman" w:eastAsia="Times New Roman" w:hAnsi="Times New Roman" w:cs="Times New Roman"/>
          <w:sz w:val="28"/>
          <w:szCs w:val="28"/>
          <w:bdr w:val="none" w:sz="0" w:space="0" w:color="auto" w:frame="1"/>
          <w:lang w:eastAsia="uk-UA"/>
        </w:rPr>
        <w:t>ідходів, грн.         </w:t>
      </w:r>
      <w:r w:rsidR="00E94970" w:rsidRPr="004D6A65">
        <w:rPr>
          <w:rFonts w:ascii="Times New Roman" w:eastAsia="Times New Roman" w:hAnsi="Times New Roman" w:cs="Times New Roman"/>
          <w:sz w:val="28"/>
          <w:szCs w:val="28"/>
          <w:bdr w:val="none" w:sz="0" w:space="0" w:color="auto" w:frame="1"/>
          <w:lang w:eastAsia="uk-UA"/>
        </w:rPr>
        <w:t xml:space="preserve">     </w:t>
      </w:r>
      <w:r w:rsidR="001E28FC" w:rsidRPr="004D6A65">
        <w:rPr>
          <w:rFonts w:ascii="Times New Roman" w:eastAsia="Times New Roman" w:hAnsi="Times New Roman" w:cs="Times New Roman"/>
          <w:sz w:val="28"/>
          <w:szCs w:val="28"/>
          <w:bdr w:val="none" w:sz="0" w:space="0" w:color="auto" w:frame="1"/>
          <w:lang w:eastAsia="uk-UA"/>
        </w:rPr>
        <w:t xml:space="preserve">     </w:t>
      </w:r>
      <w:r w:rsidR="00DD053D" w:rsidRPr="004D6A65">
        <w:rPr>
          <w:rFonts w:ascii="Times New Roman" w:eastAsia="Times New Roman" w:hAnsi="Times New Roman" w:cs="Times New Roman"/>
          <w:sz w:val="28"/>
          <w:szCs w:val="28"/>
          <w:bdr w:val="none" w:sz="0" w:space="0" w:color="auto" w:frame="1"/>
          <w:lang w:eastAsia="uk-UA"/>
        </w:rPr>
        <w:t>950</w:t>
      </w:r>
      <w:r w:rsidR="005C1F3B" w:rsidRPr="004D6A65">
        <w:rPr>
          <w:rFonts w:ascii="Times New Roman" w:eastAsia="Times New Roman" w:hAnsi="Times New Roman" w:cs="Times New Roman"/>
          <w:sz w:val="28"/>
          <w:szCs w:val="28"/>
          <w:bdr w:val="none" w:sz="0" w:space="0" w:color="auto" w:frame="1"/>
          <w:lang w:eastAsia="uk-UA"/>
        </w:rPr>
        <w:t xml:space="preserve"> 000</w:t>
      </w:r>
      <w:r w:rsidRPr="004D6A65">
        <w:rPr>
          <w:rFonts w:ascii="Times New Roman" w:eastAsia="Times New Roman" w:hAnsi="Times New Roman" w:cs="Times New Roman"/>
          <w:sz w:val="28"/>
          <w:szCs w:val="28"/>
          <w:bdr w:val="none" w:sz="0" w:space="0" w:color="auto" w:frame="1"/>
          <w:lang w:eastAsia="uk-UA"/>
        </w:rPr>
        <w:t>,00  </w:t>
      </w:r>
    </w:p>
    <w:p w14:paraId="6B5FCB80" w14:textId="5633A6F4" w:rsidR="005C186C" w:rsidRPr="004D6A65"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Прямі витрати на внески по загальнообов’язковому</w:t>
      </w:r>
    </w:p>
    <w:p w14:paraId="550EE59C" w14:textId="2A01A26D"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державному соціальному страхуванню</w:t>
      </w:r>
      <w:r w:rsidR="00386375" w:rsidRPr="004D6A65">
        <w:rPr>
          <w:rFonts w:ascii="Times New Roman" w:eastAsia="Times New Roman" w:hAnsi="Times New Roman" w:cs="Times New Roman"/>
          <w:sz w:val="28"/>
          <w:szCs w:val="28"/>
          <w:bdr w:val="none" w:sz="0" w:space="0" w:color="auto" w:frame="1"/>
          <w:lang w:eastAsia="uk-UA"/>
        </w:rPr>
        <w:t xml:space="preserve"> виробничо</w:t>
      </w:r>
      <w:r w:rsidR="00DD053D" w:rsidRPr="004D6A65">
        <w:rPr>
          <w:rFonts w:ascii="Times New Roman" w:eastAsia="Times New Roman" w:hAnsi="Times New Roman" w:cs="Times New Roman"/>
          <w:sz w:val="28"/>
          <w:szCs w:val="28"/>
          <w:bdr w:val="none" w:sz="0" w:space="0" w:color="auto" w:frame="1"/>
          <w:lang w:eastAsia="uk-UA"/>
        </w:rPr>
        <w:t xml:space="preserve">го                         </w:t>
      </w:r>
    </w:p>
    <w:p w14:paraId="378B721B" w14:textId="558B96C4"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персоналу (єдиний соціальний внесок), грн.</w:t>
      </w:r>
      <w:r w:rsidR="009F3AAD">
        <w:rPr>
          <w:rFonts w:ascii="Times New Roman" w:eastAsia="Times New Roman" w:hAnsi="Times New Roman" w:cs="Times New Roman"/>
          <w:sz w:val="28"/>
          <w:szCs w:val="28"/>
          <w:bdr w:val="none" w:sz="0" w:space="0" w:color="auto" w:frame="1"/>
          <w:lang w:eastAsia="uk-UA"/>
        </w:rPr>
        <w:t xml:space="preserve">                                        </w:t>
      </w:r>
      <w:r w:rsidR="009F3AAD" w:rsidRPr="004D6A65">
        <w:rPr>
          <w:rFonts w:ascii="Times New Roman" w:eastAsia="Times New Roman" w:hAnsi="Times New Roman" w:cs="Times New Roman"/>
          <w:sz w:val="28"/>
          <w:szCs w:val="28"/>
          <w:bdr w:val="none" w:sz="0" w:space="0" w:color="auto" w:frame="1"/>
          <w:lang w:eastAsia="uk-UA"/>
        </w:rPr>
        <w:t>190 000,00</w:t>
      </w:r>
    </w:p>
    <w:p w14:paraId="0E9D141C" w14:textId="02A93293"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Адміністративно-господарчі витрати</w:t>
      </w:r>
      <w:r w:rsidR="00386375" w:rsidRPr="004D6A65">
        <w:rPr>
          <w:rFonts w:ascii="Times New Roman" w:eastAsia="Times New Roman" w:hAnsi="Times New Roman" w:cs="Times New Roman"/>
          <w:sz w:val="28"/>
          <w:szCs w:val="28"/>
          <w:bdr w:val="none" w:sz="0" w:space="0" w:color="auto" w:frame="1"/>
          <w:lang w:eastAsia="uk-UA"/>
        </w:rPr>
        <w:t xml:space="preserve">                              </w:t>
      </w:r>
      <w:r w:rsidR="005C1F3B" w:rsidRPr="004D6A65">
        <w:rPr>
          <w:rFonts w:ascii="Times New Roman" w:eastAsia="Times New Roman" w:hAnsi="Times New Roman" w:cs="Times New Roman"/>
          <w:sz w:val="28"/>
          <w:szCs w:val="28"/>
          <w:bdr w:val="none" w:sz="0" w:space="0" w:color="auto" w:frame="1"/>
          <w:lang w:eastAsia="uk-UA"/>
        </w:rPr>
        <w:t xml:space="preserve">                     </w:t>
      </w:r>
    </w:p>
    <w:p w14:paraId="3B193F14" w14:textId="77777777" w:rsidR="005C186C" w:rsidRPr="001E28F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на послуги по вивезенню побутових відходів</w:t>
      </w:r>
    </w:p>
    <w:p w14:paraId="5295B1FD" w14:textId="4CB5C21D" w:rsidR="005C186C" w:rsidRPr="001E28FC" w:rsidRDefault="00E94970" w:rsidP="005C186C">
      <w:pPr>
        <w:shd w:val="clear" w:color="auto" w:fill="FFFFFF"/>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eastAsia="uk-UA"/>
        </w:rPr>
        <w:t>сміттєзбиральною технікою,</w:t>
      </w:r>
      <w:r w:rsidR="00386375">
        <w:rPr>
          <w:rFonts w:ascii="Times New Roman" w:eastAsia="Times New Roman" w:hAnsi="Times New Roman" w:cs="Times New Roman"/>
          <w:sz w:val="28"/>
          <w:szCs w:val="28"/>
          <w:bdr w:val="none" w:sz="0" w:space="0" w:color="auto" w:frame="1"/>
          <w:lang w:eastAsia="uk-UA"/>
        </w:rPr>
        <w:t xml:space="preserve"> </w:t>
      </w:r>
      <w:r w:rsidR="005C186C" w:rsidRPr="001E28FC">
        <w:rPr>
          <w:rFonts w:ascii="Times New Roman" w:eastAsia="Times New Roman" w:hAnsi="Times New Roman" w:cs="Times New Roman"/>
          <w:sz w:val="28"/>
          <w:szCs w:val="28"/>
          <w:bdr w:val="none" w:sz="0" w:space="0" w:color="auto" w:frame="1"/>
          <w:lang w:eastAsia="uk-UA"/>
        </w:rPr>
        <w:t>грн.</w:t>
      </w:r>
      <w:r w:rsidR="002262AC">
        <w:rPr>
          <w:rFonts w:ascii="Times New Roman" w:eastAsia="Times New Roman" w:hAnsi="Times New Roman" w:cs="Times New Roman"/>
          <w:sz w:val="28"/>
          <w:szCs w:val="28"/>
          <w:bdr w:val="none" w:sz="0" w:space="0" w:color="auto" w:frame="1"/>
          <w:lang w:eastAsia="uk-UA"/>
        </w:rPr>
        <w:t xml:space="preserve">                                                          </w:t>
      </w:r>
      <w:r w:rsidR="002262AC" w:rsidRPr="004D6A65">
        <w:rPr>
          <w:rFonts w:ascii="Times New Roman" w:eastAsia="Times New Roman" w:hAnsi="Times New Roman" w:cs="Times New Roman"/>
          <w:sz w:val="28"/>
          <w:szCs w:val="28"/>
          <w:bdr w:val="none" w:sz="0" w:space="0" w:color="auto" w:frame="1"/>
          <w:lang w:eastAsia="uk-UA"/>
        </w:rPr>
        <w:t>10 500,16</w:t>
      </w:r>
    </w:p>
    <w:p w14:paraId="65502B00" w14:textId="77777777" w:rsidR="005C186C" w:rsidRPr="001E28FC"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Обсяги надання послуг з вивезення побутових</w:t>
      </w:r>
    </w:p>
    <w:p w14:paraId="4F8E8594" w14:textId="77777777" w:rsidR="005C186C" w:rsidRPr="002262A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відходів сміттєзбиральною технікою в натуральному</w:t>
      </w:r>
    </w:p>
    <w:p w14:paraId="29A74BCB" w14:textId="3B00144F" w:rsidR="005C186C" w:rsidRPr="002262A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виразі, всього, куб.м.                                                </w:t>
      </w:r>
      <w:r w:rsidR="00D40456" w:rsidRPr="002262AC">
        <w:rPr>
          <w:rFonts w:ascii="Times New Roman" w:eastAsia="Times New Roman" w:hAnsi="Times New Roman" w:cs="Times New Roman"/>
          <w:sz w:val="28"/>
          <w:szCs w:val="28"/>
          <w:bdr w:val="none" w:sz="0" w:space="0" w:color="auto" w:frame="1"/>
          <w:lang w:eastAsia="uk-UA"/>
        </w:rPr>
        <w:t xml:space="preserve">                      </w:t>
      </w:r>
      <w:r w:rsidR="002262AC" w:rsidRPr="002262AC">
        <w:rPr>
          <w:rFonts w:ascii="Times New Roman" w:eastAsia="Times New Roman" w:hAnsi="Times New Roman" w:cs="Times New Roman"/>
          <w:sz w:val="28"/>
          <w:szCs w:val="28"/>
          <w:bdr w:val="none" w:sz="0" w:space="0" w:color="auto" w:frame="1"/>
          <w:lang w:eastAsia="uk-UA"/>
        </w:rPr>
        <w:t xml:space="preserve">         </w:t>
      </w:r>
      <w:r w:rsidR="00D40456" w:rsidRPr="002262AC">
        <w:rPr>
          <w:rFonts w:ascii="Times New Roman" w:eastAsia="Times New Roman" w:hAnsi="Times New Roman" w:cs="Times New Roman"/>
          <w:sz w:val="28"/>
          <w:szCs w:val="28"/>
          <w:bdr w:val="none" w:sz="0" w:space="0" w:color="auto" w:frame="1"/>
          <w:lang w:eastAsia="uk-UA"/>
        </w:rPr>
        <w:t>12 742</w:t>
      </w:r>
      <w:r w:rsidRPr="002262AC">
        <w:rPr>
          <w:rFonts w:ascii="Times New Roman" w:eastAsia="Times New Roman" w:hAnsi="Times New Roman" w:cs="Times New Roman"/>
          <w:sz w:val="28"/>
          <w:szCs w:val="28"/>
          <w:bdr w:val="none" w:sz="0" w:space="0" w:color="auto" w:frame="1"/>
          <w:lang w:eastAsia="uk-UA"/>
        </w:rPr>
        <w:t>  </w:t>
      </w:r>
    </w:p>
    <w:p w14:paraId="12137A19" w14:textId="77777777" w:rsidR="005C186C" w:rsidRPr="002262A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в тому числі:                                          </w:t>
      </w:r>
    </w:p>
    <w:p w14:paraId="103FD246" w14:textId="0A390633" w:rsidR="005C186C" w:rsidRPr="002262AC" w:rsidRDefault="005C186C" w:rsidP="005704C3">
      <w:pPr>
        <w:numPr>
          <w:ilvl w:val="0"/>
          <w:numId w:val="13"/>
        </w:numPr>
        <w:shd w:val="clear" w:color="auto" w:fill="FFFFFF"/>
        <w:spacing w:after="0" w:line="240" w:lineRule="auto"/>
        <w:ind w:right="225"/>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населення                                                 </w:t>
      </w:r>
      <w:r w:rsidR="00D40456" w:rsidRPr="002262AC">
        <w:rPr>
          <w:rFonts w:ascii="Times New Roman" w:eastAsia="Times New Roman" w:hAnsi="Times New Roman" w:cs="Times New Roman"/>
          <w:sz w:val="28"/>
          <w:szCs w:val="28"/>
          <w:bdr w:val="none" w:sz="0" w:space="0" w:color="auto" w:frame="1"/>
          <w:lang w:eastAsia="uk-UA"/>
        </w:rPr>
        <w:t>                             </w:t>
      </w:r>
      <w:r w:rsidR="002262AC" w:rsidRPr="002262AC">
        <w:rPr>
          <w:rFonts w:ascii="Times New Roman" w:eastAsia="Times New Roman" w:hAnsi="Times New Roman" w:cs="Times New Roman"/>
          <w:sz w:val="28"/>
          <w:szCs w:val="28"/>
          <w:bdr w:val="none" w:sz="0" w:space="0" w:color="auto" w:frame="1"/>
          <w:lang w:eastAsia="uk-UA"/>
        </w:rPr>
        <w:t xml:space="preserve">         </w:t>
      </w:r>
      <w:r w:rsidR="00D40456" w:rsidRPr="002262AC">
        <w:rPr>
          <w:rFonts w:ascii="Times New Roman" w:eastAsia="Times New Roman" w:hAnsi="Times New Roman" w:cs="Times New Roman"/>
          <w:sz w:val="28"/>
          <w:szCs w:val="28"/>
          <w:bdr w:val="none" w:sz="0" w:space="0" w:color="auto" w:frame="1"/>
          <w:lang w:eastAsia="uk-UA"/>
        </w:rPr>
        <w:t xml:space="preserve"> 8 257</w:t>
      </w:r>
      <w:r w:rsidR="00E74ECC" w:rsidRPr="002262AC">
        <w:rPr>
          <w:rFonts w:ascii="Times New Roman" w:eastAsia="Times New Roman" w:hAnsi="Times New Roman" w:cs="Times New Roman"/>
          <w:sz w:val="28"/>
          <w:szCs w:val="28"/>
          <w:bdr w:val="none" w:sz="0" w:space="0" w:color="auto" w:frame="1"/>
          <w:lang w:eastAsia="uk-UA"/>
        </w:rPr>
        <w:t xml:space="preserve"> </w:t>
      </w:r>
    </w:p>
    <w:p w14:paraId="7B727BF3" w14:textId="48AF8794" w:rsidR="005C186C" w:rsidRPr="002262AC" w:rsidRDefault="005C186C" w:rsidP="005704C3">
      <w:pPr>
        <w:numPr>
          <w:ilvl w:val="0"/>
          <w:numId w:val="13"/>
        </w:numPr>
        <w:shd w:val="clear" w:color="auto" w:fill="FFFFFF"/>
        <w:spacing w:after="0" w:line="240" w:lineRule="auto"/>
        <w:ind w:right="225"/>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lastRenderedPageBreak/>
        <w:t>бюджетні установи та організації         </w:t>
      </w:r>
      <w:r w:rsidR="00E74ECC" w:rsidRPr="002262AC">
        <w:rPr>
          <w:rFonts w:ascii="Times New Roman" w:eastAsia="Times New Roman" w:hAnsi="Times New Roman" w:cs="Times New Roman"/>
          <w:sz w:val="28"/>
          <w:szCs w:val="28"/>
          <w:bdr w:val="none" w:sz="0" w:space="0" w:color="auto" w:frame="1"/>
          <w:lang w:eastAsia="uk-UA"/>
        </w:rPr>
        <w:t>           </w:t>
      </w:r>
      <w:r w:rsidR="005364A2" w:rsidRPr="002262AC">
        <w:rPr>
          <w:rFonts w:ascii="Times New Roman" w:eastAsia="Times New Roman" w:hAnsi="Times New Roman" w:cs="Times New Roman"/>
          <w:sz w:val="28"/>
          <w:szCs w:val="28"/>
          <w:bdr w:val="none" w:sz="0" w:space="0" w:color="auto" w:frame="1"/>
          <w:lang w:eastAsia="uk-UA"/>
        </w:rPr>
        <w:t xml:space="preserve"> </w:t>
      </w:r>
      <w:r w:rsidR="00D40456" w:rsidRPr="002262AC">
        <w:rPr>
          <w:rFonts w:ascii="Times New Roman" w:eastAsia="Times New Roman" w:hAnsi="Times New Roman" w:cs="Times New Roman"/>
          <w:sz w:val="28"/>
          <w:szCs w:val="28"/>
          <w:bdr w:val="none" w:sz="0" w:space="0" w:color="auto" w:frame="1"/>
          <w:lang w:eastAsia="uk-UA"/>
        </w:rPr>
        <w:t xml:space="preserve">                   </w:t>
      </w:r>
      <w:r w:rsidR="002262AC" w:rsidRPr="002262AC">
        <w:rPr>
          <w:rFonts w:ascii="Times New Roman" w:eastAsia="Times New Roman" w:hAnsi="Times New Roman" w:cs="Times New Roman"/>
          <w:sz w:val="28"/>
          <w:szCs w:val="28"/>
          <w:bdr w:val="none" w:sz="0" w:space="0" w:color="auto" w:frame="1"/>
          <w:lang w:eastAsia="uk-UA"/>
        </w:rPr>
        <w:t xml:space="preserve">        </w:t>
      </w:r>
      <w:r w:rsidR="00D40456" w:rsidRPr="002262AC">
        <w:rPr>
          <w:rFonts w:ascii="Times New Roman" w:eastAsia="Times New Roman" w:hAnsi="Times New Roman" w:cs="Times New Roman"/>
          <w:sz w:val="28"/>
          <w:szCs w:val="28"/>
          <w:bdr w:val="none" w:sz="0" w:space="0" w:color="auto" w:frame="1"/>
          <w:lang w:eastAsia="uk-UA"/>
        </w:rPr>
        <w:t>3 525</w:t>
      </w:r>
      <w:r w:rsidR="00E74ECC" w:rsidRPr="002262AC">
        <w:rPr>
          <w:rFonts w:ascii="Times New Roman" w:eastAsia="Times New Roman" w:hAnsi="Times New Roman" w:cs="Times New Roman"/>
          <w:sz w:val="28"/>
          <w:szCs w:val="28"/>
          <w:bdr w:val="none" w:sz="0" w:space="0" w:color="auto" w:frame="1"/>
          <w:lang w:eastAsia="uk-UA"/>
        </w:rPr>
        <w:t xml:space="preserve"> </w:t>
      </w:r>
    </w:p>
    <w:p w14:paraId="720A2624" w14:textId="10F10353" w:rsidR="005C186C" w:rsidRPr="001E28FC" w:rsidRDefault="005C186C" w:rsidP="005704C3">
      <w:pPr>
        <w:numPr>
          <w:ilvl w:val="0"/>
          <w:numId w:val="13"/>
        </w:numPr>
        <w:shd w:val="clear" w:color="auto" w:fill="FFFFFF"/>
        <w:spacing w:after="0" w:line="240" w:lineRule="auto"/>
        <w:ind w:right="225"/>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інші споживачі не бюджетної сфери</w:t>
      </w:r>
      <w:r w:rsidRPr="001E28FC">
        <w:rPr>
          <w:rFonts w:ascii="Times New Roman" w:eastAsia="Times New Roman" w:hAnsi="Times New Roman" w:cs="Times New Roman"/>
          <w:sz w:val="28"/>
          <w:szCs w:val="28"/>
          <w:bdr w:val="none" w:sz="0" w:space="0" w:color="auto" w:frame="1"/>
          <w:lang w:val="ru-RU" w:eastAsia="uk-UA"/>
        </w:rPr>
        <w:t xml:space="preserve">   </w:t>
      </w:r>
      <w:r w:rsidR="00E74ECC">
        <w:rPr>
          <w:rFonts w:ascii="Times New Roman" w:eastAsia="Times New Roman" w:hAnsi="Times New Roman" w:cs="Times New Roman"/>
          <w:sz w:val="28"/>
          <w:szCs w:val="28"/>
          <w:bdr w:val="none" w:sz="0" w:space="0" w:color="auto" w:frame="1"/>
          <w:lang w:val="ru-RU" w:eastAsia="uk-UA"/>
        </w:rPr>
        <w:t>             </w:t>
      </w:r>
      <w:r w:rsidR="005364A2">
        <w:rPr>
          <w:rFonts w:ascii="Times New Roman" w:eastAsia="Times New Roman" w:hAnsi="Times New Roman" w:cs="Times New Roman"/>
          <w:sz w:val="28"/>
          <w:szCs w:val="28"/>
          <w:bdr w:val="none" w:sz="0" w:space="0" w:color="auto" w:frame="1"/>
          <w:lang w:val="ru-RU" w:eastAsia="uk-UA"/>
        </w:rPr>
        <w:t xml:space="preserve"> </w:t>
      </w:r>
      <w:r w:rsidR="00E74ECC">
        <w:rPr>
          <w:rFonts w:ascii="Times New Roman" w:eastAsia="Times New Roman" w:hAnsi="Times New Roman" w:cs="Times New Roman"/>
          <w:sz w:val="28"/>
          <w:szCs w:val="28"/>
          <w:bdr w:val="none" w:sz="0" w:space="0" w:color="auto" w:frame="1"/>
          <w:lang w:val="ru-RU" w:eastAsia="uk-UA"/>
        </w:rPr>
        <w:t>               </w:t>
      </w:r>
      <w:r w:rsidR="002262AC">
        <w:rPr>
          <w:rFonts w:ascii="Times New Roman" w:eastAsia="Times New Roman" w:hAnsi="Times New Roman" w:cs="Times New Roman"/>
          <w:sz w:val="28"/>
          <w:szCs w:val="28"/>
          <w:bdr w:val="none" w:sz="0" w:space="0" w:color="auto" w:frame="1"/>
          <w:lang w:val="ru-RU" w:eastAsia="uk-UA"/>
        </w:rPr>
        <w:t xml:space="preserve">        </w:t>
      </w:r>
      <w:r w:rsidR="00E74ECC">
        <w:rPr>
          <w:rFonts w:ascii="Times New Roman" w:eastAsia="Times New Roman" w:hAnsi="Times New Roman" w:cs="Times New Roman"/>
          <w:sz w:val="28"/>
          <w:szCs w:val="28"/>
          <w:bdr w:val="none" w:sz="0" w:space="0" w:color="auto" w:frame="1"/>
          <w:lang w:val="ru-RU" w:eastAsia="uk-UA"/>
        </w:rPr>
        <w:t>  </w:t>
      </w:r>
      <w:r w:rsidR="00D40456">
        <w:rPr>
          <w:rFonts w:ascii="Times New Roman" w:eastAsia="Times New Roman" w:hAnsi="Times New Roman" w:cs="Times New Roman"/>
          <w:sz w:val="28"/>
          <w:szCs w:val="28"/>
          <w:bdr w:val="none" w:sz="0" w:space="0" w:color="auto" w:frame="1"/>
          <w:lang w:val="ru-RU" w:eastAsia="uk-UA"/>
        </w:rPr>
        <w:t xml:space="preserve"> 96</w:t>
      </w:r>
      <w:r w:rsidR="00E74ECC">
        <w:rPr>
          <w:rFonts w:ascii="Times New Roman" w:eastAsia="Times New Roman" w:hAnsi="Times New Roman" w:cs="Times New Roman"/>
          <w:sz w:val="28"/>
          <w:szCs w:val="28"/>
          <w:bdr w:val="none" w:sz="0" w:space="0" w:color="auto" w:frame="1"/>
          <w:lang w:val="ru-RU" w:eastAsia="uk-UA"/>
        </w:rPr>
        <w:t xml:space="preserve">0 </w:t>
      </w:r>
    </w:p>
    <w:p w14:paraId="0BBE26BC" w14:textId="54553CF7" w:rsidR="005C186C" w:rsidRPr="00DB56D2"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Планова собівартість вивезення 1 куб. м.    </w:t>
      </w:r>
      <w:r w:rsidR="003E70C2" w:rsidRPr="00DB56D2">
        <w:rPr>
          <w:rFonts w:ascii="Times New Roman" w:eastAsia="Times New Roman" w:hAnsi="Times New Roman" w:cs="Times New Roman"/>
          <w:sz w:val="28"/>
          <w:szCs w:val="28"/>
          <w:bdr w:val="none" w:sz="0" w:space="0" w:color="auto" w:frame="1"/>
          <w:lang w:eastAsia="uk-UA"/>
        </w:rPr>
        <w:t xml:space="preserve">                          </w:t>
      </w:r>
      <w:r w:rsidR="002262AC">
        <w:rPr>
          <w:rFonts w:ascii="Times New Roman" w:eastAsia="Times New Roman" w:hAnsi="Times New Roman" w:cs="Times New Roman"/>
          <w:sz w:val="28"/>
          <w:szCs w:val="28"/>
          <w:bdr w:val="none" w:sz="0" w:space="0" w:color="auto" w:frame="1"/>
          <w:lang w:eastAsia="uk-UA"/>
        </w:rPr>
        <w:t xml:space="preserve">               </w:t>
      </w:r>
    </w:p>
    <w:p w14:paraId="18E0A469" w14:textId="77777777" w:rsidR="005C186C" w:rsidRPr="00DB56D2"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побутових відходів сміттєзбиральною</w:t>
      </w:r>
    </w:p>
    <w:p w14:paraId="7D1006C4" w14:textId="77777777" w:rsidR="005C186C" w:rsidRPr="00DB56D2"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технікою від усіх категорій споживачів</w:t>
      </w:r>
    </w:p>
    <w:p w14:paraId="6AE07700" w14:textId="77777777" w:rsidR="005C186C" w:rsidRPr="00DB56D2"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на територію сміттєзвалища, грн./куб.м.</w:t>
      </w:r>
    </w:p>
    <w:p w14:paraId="11B15D82" w14:textId="31B7E285" w:rsidR="000B2180" w:rsidRPr="005C4D5E" w:rsidRDefault="002262AC" w:rsidP="005C4D5E">
      <w:pPr>
        <w:shd w:val="clear" w:color="auto" w:fill="FFFFFF"/>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eastAsia="uk-UA"/>
        </w:rPr>
        <w:t>(</w:t>
      </w:r>
      <w:r w:rsidR="00D40456" w:rsidRPr="00DB56D2">
        <w:rPr>
          <w:rFonts w:ascii="Times New Roman" w:eastAsia="Times New Roman" w:hAnsi="Times New Roman" w:cs="Times New Roman"/>
          <w:sz w:val="28"/>
          <w:szCs w:val="28"/>
          <w:bdr w:val="none" w:sz="0" w:space="0" w:color="auto" w:frame="1"/>
          <w:lang w:eastAsia="uk-UA"/>
        </w:rPr>
        <w:t>2 </w:t>
      </w:r>
      <w:r w:rsidR="00E94970" w:rsidRPr="00DB56D2">
        <w:rPr>
          <w:rFonts w:ascii="Times New Roman" w:eastAsia="Times New Roman" w:hAnsi="Times New Roman" w:cs="Times New Roman"/>
          <w:sz w:val="28"/>
          <w:szCs w:val="28"/>
          <w:bdr w:val="none" w:sz="0" w:space="0" w:color="auto" w:frame="1"/>
          <w:lang w:eastAsia="uk-UA"/>
        </w:rPr>
        <w:t>1</w:t>
      </w:r>
      <w:r w:rsidR="00D40456" w:rsidRPr="00DB56D2">
        <w:rPr>
          <w:rFonts w:ascii="Times New Roman" w:eastAsia="Times New Roman" w:hAnsi="Times New Roman" w:cs="Times New Roman"/>
          <w:sz w:val="28"/>
          <w:szCs w:val="28"/>
          <w:bdr w:val="none" w:sz="0" w:space="0" w:color="auto" w:frame="1"/>
          <w:lang w:eastAsia="uk-UA"/>
        </w:rPr>
        <w:t>40 </w:t>
      </w:r>
      <w:r w:rsidR="00E94970" w:rsidRPr="00DB56D2">
        <w:rPr>
          <w:rFonts w:ascii="Times New Roman" w:eastAsia="Times New Roman" w:hAnsi="Times New Roman" w:cs="Times New Roman"/>
          <w:sz w:val="28"/>
          <w:szCs w:val="28"/>
          <w:bdr w:val="none" w:sz="0" w:space="0" w:color="auto" w:frame="1"/>
          <w:lang w:eastAsia="uk-UA"/>
        </w:rPr>
        <w:t>4</w:t>
      </w:r>
      <w:r w:rsidR="00D40456" w:rsidRPr="00DB56D2">
        <w:rPr>
          <w:rFonts w:ascii="Times New Roman" w:eastAsia="Times New Roman" w:hAnsi="Times New Roman" w:cs="Times New Roman"/>
          <w:sz w:val="28"/>
          <w:szCs w:val="28"/>
          <w:bdr w:val="none" w:sz="0" w:space="0" w:color="auto" w:frame="1"/>
          <w:lang w:eastAsia="uk-UA"/>
        </w:rPr>
        <w:t>01,16</w:t>
      </w:r>
      <w:r w:rsidR="00E94970" w:rsidRPr="00DB56D2">
        <w:rPr>
          <w:rFonts w:ascii="Times New Roman" w:eastAsia="Times New Roman" w:hAnsi="Times New Roman" w:cs="Times New Roman"/>
          <w:sz w:val="28"/>
          <w:szCs w:val="28"/>
          <w:bdr w:val="none" w:sz="0" w:space="0" w:color="auto" w:frame="1"/>
          <w:lang w:eastAsia="uk-UA"/>
        </w:rPr>
        <w:t xml:space="preserve"> грн</w:t>
      </w:r>
      <w:r w:rsidR="003E70C2" w:rsidRPr="00DB56D2">
        <w:rPr>
          <w:rFonts w:ascii="Times New Roman" w:eastAsia="Times New Roman" w:hAnsi="Times New Roman" w:cs="Times New Roman"/>
          <w:sz w:val="28"/>
          <w:szCs w:val="28"/>
          <w:bdr w:val="none" w:sz="0" w:space="0" w:color="auto" w:frame="1"/>
          <w:lang w:eastAsia="uk-UA"/>
        </w:rPr>
        <w:t xml:space="preserve">. / </w:t>
      </w:r>
      <w:r w:rsidR="00D40456" w:rsidRPr="00DB56D2">
        <w:rPr>
          <w:rFonts w:ascii="Times New Roman" w:eastAsia="Times New Roman" w:hAnsi="Times New Roman" w:cs="Times New Roman"/>
          <w:sz w:val="28"/>
          <w:szCs w:val="28"/>
          <w:bdr w:val="none" w:sz="0" w:space="0" w:color="auto" w:frame="1"/>
          <w:lang w:eastAsia="uk-UA"/>
        </w:rPr>
        <w:t>12 742</w:t>
      </w:r>
      <w:r>
        <w:rPr>
          <w:rFonts w:ascii="Times New Roman" w:eastAsia="Times New Roman" w:hAnsi="Times New Roman" w:cs="Times New Roman"/>
          <w:sz w:val="28"/>
          <w:szCs w:val="28"/>
          <w:bdr w:val="none" w:sz="0" w:space="0" w:color="auto" w:frame="1"/>
          <w:lang w:eastAsia="uk-UA"/>
        </w:rPr>
        <w:t xml:space="preserve"> куб. м</w:t>
      </w:r>
      <w:r w:rsidR="00E94970" w:rsidRPr="00DB56D2">
        <w:rPr>
          <w:rFonts w:ascii="Times New Roman" w:eastAsia="Times New Roman" w:hAnsi="Times New Roman" w:cs="Times New Roman"/>
          <w:sz w:val="28"/>
          <w:szCs w:val="28"/>
          <w:bdr w:val="none" w:sz="0" w:space="0" w:color="auto" w:frame="1"/>
          <w:lang w:eastAsia="uk-UA"/>
        </w:rPr>
        <w:t>)</w:t>
      </w:r>
      <w:r>
        <w:rPr>
          <w:rFonts w:ascii="Times New Roman" w:eastAsia="Times New Roman" w:hAnsi="Times New Roman" w:cs="Times New Roman"/>
          <w:sz w:val="28"/>
          <w:szCs w:val="28"/>
          <w:bdr w:val="none" w:sz="0" w:space="0" w:color="auto" w:frame="1"/>
          <w:lang w:eastAsia="uk-UA"/>
        </w:rPr>
        <w:t xml:space="preserve">                                                         </w:t>
      </w:r>
      <w:r w:rsidRPr="00DB56D2">
        <w:rPr>
          <w:rFonts w:ascii="Times New Roman" w:eastAsia="Times New Roman" w:hAnsi="Times New Roman" w:cs="Times New Roman"/>
          <w:sz w:val="28"/>
          <w:szCs w:val="28"/>
          <w:bdr w:val="none" w:sz="0" w:space="0" w:color="auto" w:frame="1"/>
          <w:lang w:eastAsia="uk-UA"/>
        </w:rPr>
        <w:t>167,98</w:t>
      </w:r>
    </w:p>
    <w:p w14:paraId="2FA3698A" w14:textId="3005F49D" w:rsidR="005C186C" w:rsidRPr="002262AC" w:rsidRDefault="002262AC" w:rsidP="002262AC">
      <w:pPr>
        <w:shd w:val="clear" w:color="auto" w:fill="FFFFFF"/>
        <w:spacing w:before="240" w:after="0" w:line="276" w:lineRule="auto"/>
        <w:ind w:firstLine="567"/>
        <w:jc w:val="both"/>
        <w:rPr>
          <w:rFonts w:ascii="Times New Roman" w:eastAsia="Times New Roman" w:hAnsi="Times New Roman" w:cs="Times New Roman"/>
          <w:b/>
          <w:sz w:val="28"/>
          <w:szCs w:val="28"/>
          <w:bdr w:val="none" w:sz="0" w:space="0" w:color="auto" w:frame="1"/>
          <w:lang w:eastAsia="uk-UA"/>
        </w:rPr>
      </w:pPr>
      <w:r>
        <w:rPr>
          <w:rFonts w:ascii="Times New Roman" w:eastAsia="Times New Roman" w:hAnsi="Times New Roman" w:cs="Times New Roman"/>
          <w:b/>
          <w:sz w:val="28"/>
          <w:szCs w:val="28"/>
          <w:bdr w:val="none" w:sz="0" w:space="0" w:color="auto" w:frame="1"/>
          <w:lang w:eastAsia="uk-UA"/>
        </w:rPr>
        <w:t xml:space="preserve">4.18. </w:t>
      </w:r>
      <w:r w:rsidR="005C186C" w:rsidRPr="002262AC">
        <w:rPr>
          <w:rFonts w:ascii="Times New Roman" w:eastAsia="Times New Roman" w:hAnsi="Times New Roman" w:cs="Times New Roman"/>
          <w:b/>
          <w:sz w:val="28"/>
          <w:szCs w:val="28"/>
          <w:bdr w:val="none" w:sz="0" w:space="0" w:color="auto" w:frame="1"/>
          <w:lang w:eastAsia="uk-UA"/>
        </w:rPr>
        <w:t xml:space="preserve">Розрахунки тарифу на послуги </w:t>
      </w:r>
      <w:r w:rsidR="00DB56D2" w:rsidRPr="002262AC">
        <w:rPr>
          <w:rFonts w:ascii="Times New Roman" w:eastAsia="Times New Roman" w:hAnsi="Times New Roman" w:cs="Times New Roman"/>
          <w:b/>
          <w:sz w:val="28"/>
          <w:szCs w:val="28"/>
          <w:bdr w:val="none" w:sz="0" w:space="0" w:color="auto" w:frame="1"/>
          <w:lang w:eastAsia="uk-UA"/>
        </w:rPr>
        <w:t>з</w:t>
      </w:r>
      <w:r w:rsidR="005C186C" w:rsidRPr="002262AC">
        <w:rPr>
          <w:rFonts w:ascii="Times New Roman" w:eastAsia="Times New Roman" w:hAnsi="Times New Roman" w:cs="Times New Roman"/>
          <w:b/>
          <w:sz w:val="28"/>
          <w:szCs w:val="28"/>
          <w:bdr w:val="none" w:sz="0" w:space="0" w:color="auto" w:frame="1"/>
          <w:lang w:eastAsia="uk-UA"/>
        </w:rPr>
        <w:t xml:space="preserve"> вивез</w:t>
      </w:r>
      <w:r w:rsidR="00E94970" w:rsidRPr="002262AC">
        <w:rPr>
          <w:rFonts w:ascii="Times New Roman" w:eastAsia="Times New Roman" w:hAnsi="Times New Roman" w:cs="Times New Roman"/>
          <w:b/>
          <w:sz w:val="28"/>
          <w:szCs w:val="28"/>
          <w:bdr w:val="none" w:sz="0" w:space="0" w:color="auto" w:frame="1"/>
          <w:lang w:eastAsia="uk-UA"/>
        </w:rPr>
        <w:t>енн</w:t>
      </w:r>
      <w:r w:rsidR="00DB56D2" w:rsidRPr="002262AC">
        <w:rPr>
          <w:rFonts w:ascii="Times New Roman" w:eastAsia="Times New Roman" w:hAnsi="Times New Roman" w:cs="Times New Roman"/>
          <w:b/>
          <w:sz w:val="28"/>
          <w:szCs w:val="28"/>
          <w:bdr w:val="none" w:sz="0" w:space="0" w:color="auto" w:frame="1"/>
          <w:lang w:eastAsia="uk-UA"/>
        </w:rPr>
        <w:t>я</w:t>
      </w:r>
      <w:r w:rsidR="00E94970" w:rsidRPr="002262AC">
        <w:rPr>
          <w:rFonts w:ascii="Times New Roman" w:eastAsia="Times New Roman" w:hAnsi="Times New Roman" w:cs="Times New Roman"/>
          <w:b/>
          <w:sz w:val="28"/>
          <w:szCs w:val="28"/>
          <w:bdr w:val="none" w:sz="0" w:space="0" w:color="auto" w:frame="1"/>
          <w:lang w:eastAsia="uk-UA"/>
        </w:rPr>
        <w:t xml:space="preserve"> побутових відходів сміттєзби</w:t>
      </w:r>
      <w:r w:rsidR="005C186C" w:rsidRPr="002262AC">
        <w:rPr>
          <w:rFonts w:ascii="Times New Roman" w:eastAsia="Times New Roman" w:hAnsi="Times New Roman" w:cs="Times New Roman"/>
          <w:b/>
          <w:sz w:val="28"/>
          <w:szCs w:val="28"/>
          <w:bdr w:val="none" w:sz="0" w:space="0" w:color="auto" w:frame="1"/>
          <w:lang w:eastAsia="uk-UA"/>
        </w:rPr>
        <w:t>ральною технікою на територію сміттєзвалища</w:t>
      </w:r>
    </w:p>
    <w:p w14:paraId="2B14A076" w14:textId="7CAADCA2" w:rsidR="005C186C" w:rsidRPr="001E28FC" w:rsidRDefault="005C186C" w:rsidP="002262AC">
      <w:pPr>
        <w:shd w:val="clear" w:color="auto" w:fill="FFFFFF"/>
        <w:spacing w:after="0" w:line="276" w:lineRule="auto"/>
        <w:ind w:firstLine="708"/>
        <w:jc w:val="both"/>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Розмір адміністративних витрат відповідно до п. 15 Порядку формування тарифів на послуги з поводження з побутовими відходами, затвердженого ПКМУ № 1010 від 26.07.2006 року в редакції ПКМУ № 318 від 27.03.2019 року не обмежується 15%. Обмеження знято в результаті внесення змін ПКМУ № 318 від 27.03.2019 року.</w:t>
      </w:r>
    </w:p>
    <w:p w14:paraId="515C93BA" w14:textId="6D642FD6" w:rsidR="005C186C" w:rsidRPr="001E28FC" w:rsidRDefault="005C186C" w:rsidP="002262AC">
      <w:pPr>
        <w:shd w:val="clear" w:color="auto" w:fill="FFFFFF"/>
        <w:spacing w:after="0" w:line="276" w:lineRule="auto"/>
        <w:ind w:firstLine="708"/>
        <w:jc w:val="both"/>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 xml:space="preserve">У відповідності до вимог Постанови КМУ № 1010 від 26.07.2006 року </w:t>
      </w:r>
      <w:r w:rsidR="002262AC">
        <w:rPr>
          <w:rFonts w:ascii="Times New Roman" w:eastAsia="Times New Roman" w:hAnsi="Times New Roman" w:cs="Times New Roman"/>
          <w:sz w:val="28"/>
          <w:szCs w:val="28"/>
          <w:bdr w:val="none" w:sz="0" w:space="0" w:color="auto" w:frame="1"/>
          <w:lang w:eastAsia="uk-UA"/>
        </w:rPr>
        <w:t>«</w:t>
      </w:r>
      <w:r w:rsidRPr="001E28FC">
        <w:rPr>
          <w:rFonts w:ascii="Times New Roman" w:eastAsia="Times New Roman" w:hAnsi="Times New Roman" w:cs="Times New Roman"/>
          <w:sz w:val="28"/>
          <w:szCs w:val="28"/>
          <w:bdr w:val="none" w:sz="0" w:space="0" w:color="auto" w:frame="1"/>
          <w:lang w:eastAsia="uk-UA"/>
        </w:rPr>
        <w:t>Про затвердження порядку формування тарифів на послуги з по</w:t>
      </w:r>
      <w:r w:rsidR="002262AC">
        <w:rPr>
          <w:rFonts w:ascii="Times New Roman" w:eastAsia="Times New Roman" w:hAnsi="Times New Roman" w:cs="Times New Roman"/>
          <w:sz w:val="28"/>
          <w:szCs w:val="28"/>
          <w:bdr w:val="none" w:sz="0" w:space="0" w:color="auto" w:frame="1"/>
          <w:lang w:eastAsia="uk-UA"/>
        </w:rPr>
        <w:t>водження з побутовими відходами»</w:t>
      </w:r>
      <w:r w:rsidRPr="001E28FC">
        <w:rPr>
          <w:rFonts w:ascii="Times New Roman" w:eastAsia="Times New Roman" w:hAnsi="Times New Roman" w:cs="Times New Roman"/>
          <w:sz w:val="28"/>
          <w:szCs w:val="28"/>
          <w:bdr w:val="none" w:sz="0" w:space="0" w:color="auto" w:frame="1"/>
          <w:lang w:eastAsia="uk-UA"/>
        </w:rPr>
        <w:t xml:space="preserve"> зі змінами та доповненнями:</w:t>
      </w:r>
    </w:p>
    <w:p w14:paraId="6B29D299" w14:textId="378C0999" w:rsidR="005C186C" w:rsidRPr="00DB56D2" w:rsidRDefault="005C186C" w:rsidP="002262AC">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lang w:eastAsia="uk-UA"/>
        </w:rPr>
        <w:t> </w:t>
      </w:r>
      <w:r w:rsidRPr="00DB56D2">
        <w:rPr>
          <w:rFonts w:ascii="Times New Roman" w:eastAsia="Times New Roman" w:hAnsi="Times New Roman" w:cs="Times New Roman"/>
          <w:sz w:val="28"/>
          <w:szCs w:val="28"/>
          <w:bdr w:val="none" w:sz="0" w:space="0" w:color="auto" w:frame="1"/>
          <w:lang w:eastAsia="uk-UA"/>
        </w:rPr>
        <w:t>Визначаємо розмір витрат за окремою статтею у грошовому виразі на одиницю калькулювання собівартості послуг за формулою:</w:t>
      </w:r>
    </w:p>
    <w:p w14:paraId="3E81365C" w14:textId="77777777" w:rsidR="005C186C" w:rsidRPr="002262AC" w:rsidRDefault="005C186C" w:rsidP="002262AC">
      <w:pPr>
        <w:shd w:val="clear" w:color="auto" w:fill="FFFFFF"/>
        <w:spacing w:after="0" w:line="276" w:lineRule="auto"/>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Аі = Ві/Qn, де Qn – запланований обсяг надання послуги, куб.м.</w:t>
      </w:r>
    </w:p>
    <w:p w14:paraId="2C35E2C5" w14:textId="0997A599" w:rsidR="005C186C" w:rsidRPr="002262AC" w:rsidRDefault="005C186C" w:rsidP="002262AC">
      <w:pPr>
        <w:pStyle w:val="aa"/>
        <w:numPr>
          <w:ilvl w:val="0"/>
          <w:numId w:val="75"/>
        </w:numPr>
        <w:shd w:val="clear" w:color="auto" w:fill="FFFFFF"/>
        <w:tabs>
          <w:tab w:val="left" w:pos="993"/>
        </w:tabs>
        <w:spacing w:before="240" w:line="276" w:lineRule="auto"/>
        <w:ind w:hanging="369"/>
        <w:rPr>
          <w:sz w:val="28"/>
          <w:szCs w:val="28"/>
          <w:lang w:val="uk-UA" w:eastAsia="uk-UA"/>
        </w:rPr>
      </w:pPr>
      <w:r w:rsidRPr="002262AC">
        <w:rPr>
          <w:sz w:val="28"/>
          <w:szCs w:val="28"/>
          <w:bdr w:val="none" w:sz="0" w:space="0" w:color="auto" w:frame="1"/>
          <w:lang w:val="uk-UA" w:eastAsia="uk-UA"/>
        </w:rPr>
        <w:t>Планові витрати на паливо-мастильні матеріали</w:t>
      </w:r>
      <w:r w:rsidR="002262AC" w:rsidRPr="002262AC">
        <w:rPr>
          <w:sz w:val="28"/>
          <w:szCs w:val="28"/>
          <w:bdr w:val="none" w:sz="0" w:space="0" w:color="auto" w:frame="1"/>
          <w:lang w:val="uk-UA" w:eastAsia="uk-UA"/>
        </w:rPr>
        <w:t>:</w:t>
      </w:r>
    </w:p>
    <w:p w14:paraId="2A4966D3" w14:textId="77777777" w:rsidR="005C186C" w:rsidRPr="002262AC" w:rsidRDefault="005C186C" w:rsidP="002262AC">
      <w:pPr>
        <w:shd w:val="clear" w:color="auto" w:fill="FFFFFF"/>
        <w:spacing w:after="0" w:line="276" w:lineRule="auto"/>
        <w:ind w:left="720"/>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xml:space="preserve">Аі = </w:t>
      </w:r>
      <w:r w:rsidR="00F8720E" w:rsidRPr="002262AC">
        <w:rPr>
          <w:rFonts w:ascii="Times New Roman" w:eastAsia="Times New Roman" w:hAnsi="Times New Roman" w:cs="Times New Roman"/>
          <w:sz w:val="28"/>
          <w:szCs w:val="28"/>
          <w:bdr w:val="none" w:sz="0" w:space="0" w:color="auto" w:frame="1"/>
          <w:lang w:eastAsia="uk-UA"/>
        </w:rPr>
        <w:t>780 000,00 грн</w:t>
      </w:r>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 xml:space="preserve">12 742 </w:t>
      </w:r>
      <w:r w:rsidRPr="002262AC">
        <w:rPr>
          <w:rFonts w:ascii="Times New Roman" w:eastAsia="Times New Roman" w:hAnsi="Times New Roman" w:cs="Times New Roman"/>
          <w:sz w:val="28"/>
          <w:szCs w:val="28"/>
          <w:bdr w:val="none" w:sz="0" w:space="0" w:color="auto" w:frame="1"/>
          <w:lang w:eastAsia="uk-UA"/>
        </w:rPr>
        <w:t>куб.м. </w:t>
      </w:r>
      <w:r w:rsidR="00F8720E" w:rsidRPr="002262AC">
        <w:rPr>
          <w:rFonts w:ascii="Times New Roman" w:eastAsia="Times New Roman" w:hAnsi="Times New Roman" w:cs="Times New Roman"/>
          <w:sz w:val="28"/>
          <w:szCs w:val="28"/>
          <w:bdr w:val="none" w:sz="0" w:space="0" w:color="auto" w:frame="1"/>
          <w:lang w:eastAsia="uk-UA"/>
        </w:rPr>
        <w:t xml:space="preserve"> = 61,21</w:t>
      </w:r>
      <w:r w:rsidRPr="002262AC">
        <w:rPr>
          <w:rFonts w:ascii="Times New Roman" w:eastAsia="Times New Roman" w:hAnsi="Times New Roman" w:cs="Times New Roman"/>
          <w:sz w:val="28"/>
          <w:szCs w:val="28"/>
          <w:bdr w:val="none" w:sz="0" w:space="0" w:color="auto" w:frame="1"/>
          <w:lang w:eastAsia="uk-UA"/>
        </w:rPr>
        <w:t xml:space="preserve"> грн./1 куб.м.</w:t>
      </w:r>
    </w:p>
    <w:p w14:paraId="5CFA7C86" w14:textId="0D48EDA9" w:rsidR="005C186C" w:rsidRPr="002262AC" w:rsidRDefault="005C186C" w:rsidP="002262AC">
      <w:pPr>
        <w:pStyle w:val="aa"/>
        <w:numPr>
          <w:ilvl w:val="0"/>
          <w:numId w:val="75"/>
        </w:numPr>
        <w:shd w:val="clear" w:color="auto" w:fill="FFFFFF"/>
        <w:spacing w:line="276" w:lineRule="auto"/>
        <w:ind w:right="225"/>
        <w:jc w:val="both"/>
        <w:rPr>
          <w:sz w:val="28"/>
          <w:szCs w:val="28"/>
          <w:lang w:val="uk-UA" w:eastAsia="uk-UA"/>
        </w:rPr>
      </w:pPr>
      <w:r w:rsidRPr="002262AC">
        <w:rPr>
          <w:sz w:val="28"/>
          <w:szCs w:val="28"/>
          <w:bdr w:val="none" w:sz="0" w:space="0" w:color="auto" w:frame="1"/>
          <w:lang w:val="uk-UA" w:eastAsia="uk-UA"/>
        </w:rPr>
        <w:t>Планові ви</w:t>
      </w:r>
      <w:r w:rsidR="002262AC" w:rsidRPr="002262AC">
        <w:rPr>
          <w:sz w:val="28"/>
          <w:szCs w:val="28"/>
          <w:bdr w:val="none" w:sz="0" w:space="0" w:color="auto" w:frame="1"/>
          <w:lang w:val="uk-UA" w:eastAsia="uk-UA"/>
        </w:rPr>
        <w:t>трати на запчастини для ремонту</w:t>
      </w:r>
      <w:r w:rsidRPr="002262AC">
        <w:rPr>
          <w:sz w:val="28"/>
          <w:szCs w:val="28"/>
          <w:bdr w:val="none" w:sz="0" w:space="0" w:color="auto" w:frame="1"/>
          <w:lang w:val="uk-UA" w:eastAsia="uk-UA"/>
        </w:rPr>
        <w:t xml:space="preserve"> та витрати на страхування</w:t>
      </w:r>
      <w:r w:rsidR="002262AC">
        <w:rPr>
          <w:sz w:val="28"/>
          <w:szCs w:val="28"/>
          <w:bdr w:val="none" w:sz="0" w:space="0" w:color="auto" w:frame="1"/>
          <w:lang w:val="uk-UA" w:eastAsia="uk-UA"/>
        </w:rPr>
        <w:t>:</w:t>
      </w:r>
    </w:p>
    <w:p w14:paraId="108812A6" w14:textId="77777777" w:rsidR="005C186C" w:rsidRPr="002262AC" w:rsidRDefault="005C186C" w:rsidP="002262AC">
      <w:pPr>
        <w:shd w:val="clear" w:color="auto" w:fill="FFFFFF"/>
        <w:spacing w:after="0" w:line="276" w:lineRule="auto"/>
        <w:ind w:left="720"/>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xml:space="preserve">Аі = </w:t>
      </w:r>
      <w:r w:rsidR="00F8720E" w:rsidRPr="002262AC">
        <w:rPr>
          <w:rFonts w:ascii="Times New Roman" w:eastAsia="Times New Roman" w:hAnsi="Times New Roman" w:cs="Times New Roman"/>
          <w:sz w:val="28"/>
          <w:szCs w:val="28"/>
          <w:bdr w:val="none" w:sz="0" w:space="0" w:color="auto" w:frame="1"/>
          <w:lang w:eastAsia="uk-UA"/>
        </w:rPr>
        <w:t>209 901,00</w:t>
      </w:r>
      <w:r w:rsidRPr="002262AC">
        <w:rPr>
          <w:rFonts w:ascii="Times New Roman" w:eastAsia="Times New Roman" w:hAnsi="Times New Roman" w:cs="Times New Roman"/>
          <w:sz w:val="28"/>
          <w:szCs w:val="28"/>
          <w:bdr w:val="none" w:sz="0" w:space="0" w:color="auto" w:frame="1"/>
          <w:lang w:eastAsia="uk-UA"/>
        </w:rPr>
        <w:t xml:space="preserve">грн. / </w:t>
      </w:r>
      <w:r w:rsidR="00F8720E" w:rsidRPr="002262AC">
        <w:rPr>
          <w:rFonts w:ascii="Times New Roman" w:eastAsia="Times New Roman" w:hAnsi="Times New Roman" w:cs="Times New Roman"/>
          <w:sz w:val="28"/>
          <w:szCs w:val="28"/>
          <w:bdr w:val="none" w:sz="0" w:space="0" w:color="auto" w:frame="1"/>
          <w:lang w:eastAsia="uk-UA"/>
        </w:rPr>
        <w:t xml:space="preserve">12 742 </w:t>
      </w:r>
      <w:r w:rsidRPr="002262AC">
        <w:rPr>
          <w:rFonts w:ascii="Times New Roman" w:eastAsia="Times New Roman" w:hAnsi="Times New Roman" w:cs="Times New Roman"/>
          <w:sz w:val="28"/>
          <w:szCs w:val="28"/>
          <w:bdr w:val="none" w:sz="0" w:space="0" w:color="auto" w:frame="1"/>
          <w:lang w:eastAsia="uk-UA"/>
        </w:rPr>
        <w:t>куб.м. </w:t>
      </w:r>
      <w:r w:rsidR="00FD2FA7" w:rsidRPr="002262AC">
        <w:rPr>
          <w:rFonts w:ascii="Times New Roman" w:eastAsia="Times New Roman" w:hAnsi="Times New Roman" w:cs="Times New Roman"/>
          <w:sz w:val="28"/>
          <w:szCs w:val="28"/>
          <w:bdr w:val="none" w:sz="0" w:space="0" w:color="auto" w:frame="1"/>
          <w:lang w:eastAsia="uk-UA"/>
        </w:rPr>
        <w:t xml:space="preserve"> = 16,5</w:t>
      </w:r>
      <w:r w:rsidRPr="002262AC">
        <w:rPr>
          <w:rFonts w:ascii="Times New Roman" w:eastAsia="Times New Roman" w:hAnsi="Times New Roman" w:cs="Times New Roman"/>
          <w:sz w:val="28"/>
          <w:szCs w:val="28"/>
          <w:bdr w:val="none" w:sz="0" w:space="0" w:color="auto" w:frame="1"/>
          <w:lang w:eastAsia="uk-UA"/>
        </w:rPr>
        <w:t xml:space="preserve"> грн./1 куб.м.</w:t>
      </w:r>
    </w:p>
    <w:p w14:paraId="4F402858" w14:textId="262BEDD0" w:rsidR="005C186C" w:rsidRPr="002262AC" w:rsidRDefault="005C186C" w:rsidP="002262AC">
      <w:pPr>
        <w:pStyle w:val="aa"/>
        <w:numPr>
          <w:ilvl w:val="0"/>
          <w:numId w:val="75"/>
        </w:numPr>
        <w:shd w:val="clear" w:color="auto" w:fill="FFFFFF"/>
        <w:spacing w:line="276" w:lineRule="auto"/>
        <w:ind w:right="225"/>
        <w:jc w:val="both"/>
        <w:rPr>
          <w:sz w:val="28"/>
          <w:szCs w:val="28"/>
          <w:lang w:val="uk-UA" w:eastAsia="uk-UA"/>
        </w:rPr>
      </w:pPr>
      <w:r w:rsidRPr="002262AC">
        <w:rPr>
          <w:sz w:val="28"/>
          <w:szCs w:val="28"/>
          <w:bdr w:val="none" w:sz="0" w:space="0" w:color="auto" w:frame="1"/>
          <w:lang w:val="uk-UA" w:eastAsia="uk-UA"/>
        </w:rPr>
        <w:t>Планові витрати на оплату праці виробничих працівників</w:t>
      </w:r>
      <w:r w:rsidR="002262AC">
        <w:rPr>
          <w:sz w:val="28"/>
          <w:szCs w:val="28"/>
          <w:bdr w:val="none" w:sz="0" w:space="0" w:color="auto" w:frame="1"/>
          <w:lang w:val="uk-UA" w:eastAsia="uk-UA"/>
        </w:rPr>
        <w:t>:</w:t>
      </w:r>
    </w:p>
    <w:p w14:paraId="6B58A117" w14:textId="77777777" w:rsidR="005C186C" w:rsidRPr="002262AC" w:rsidRDefault="005C186C" w:rsidP="002262AC">
      <w:pPr>
        <w:shd w:val="clear" w:color="auto" w:fill="FFFFFF"/>
        <w:spacing w:after="0" w:line="276" w:lineRule="auto"/>
        <w:ind w:left="720"/>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xml:space="preserve">Аі = </w:t>
      </w:r>
      <w:r w:rsidR="00F8720E" w:rsidRPr="002262AC">
        <w:rPr>
          <w:rFonts w:ascii="Times New Roman" w:eastAsia="Times New Roman" w:hAnsi="Times New Roman" w:cs="Times New Roman"/>
          <w:sz w:val="28"/>
          <w:szCs w:val="28"/>
          <w:bdr w:val="none" w:sz="0" w:space="0" w:color="auto" w:frame="1"/>
          <w:lang w:eastAsia="uk-UA"/>
        </w:rPr>
        <w:t>950 000,00 грн</w:t>
      </w:r>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 xml:space="preserve">12 742 </w:t>
      </w:r>
      <w:r w:rsidRPr="002262AC">
        <w:rPr>
          <w:rFonts w:ascii="Times New Roman" w:eastAsia="Times New Roman" w:hAnsi="Times New Roman" w:cs="Times New Roman"/>
          <w:sz w:val="28"/>
          <w:szCs w:val="28"/>
          <w:bdr w:val="none" w:sz="0" w:space="0" w:color="auto" w:frame="1"/>
          <w:lang w:eastAsia="uk-UA"/>
        </w:rPr>
        <w:t>куб.м. </w:t>
      </w:r>
      <w:r w:rsidR="00FD2FA7" w:rsidRPr="002262AC">
        <w:rPr>
          <w:rFonts w:ascii="Times New Roman" w:eastAsia="Times New Roman" w:hAnsi="Times New Roman" w:cs="Times New Roman"/>
          <w:sz w:val="28"/>
          <w:szCs w:val="28"/>
          <w:bdr w:val="none" w:sz="0" w:space="0" w:color="auto" w:frame="1"/>
          <w:lang w:eastAsia="uk-UA"/>
        </w:rPr>
        <w:t xml:space="preserve"> = 74,55</w:t>
      </w:r>
      <w:r w:rsidRPr="002262AC">
        <w:rPr>
          <w:rFonts w:ascii="Times New Roman" w:eastAsia="Times New Roman" w:hAnsi="Times New Roman" w:cs="Times New Roman"/>
          <w:sz w:val="28"/>
          <w:szCs w:val="28"/>
          <w:bdr w:val="none" w:sz="0" w:space="0" w:color="auto" w:frame="1"/>
          <w:lang w:eastAsia="uk-UA"/>
        </w:rPr>
        <w:t xml:space="preserve"> грн./1 куб.м.</w:t>
      </w:r>
    </w:p>
    <w:p w14:paraId="4228E97D" w14:textId="7E4EFAA8" w:rsidR="005C186C" w:rsidRPr="002262AC" w:rsidRDefault="005C186C" w:rsidP="002262AC">
      <w:pPr>
        <w:pStyle w:val="aa"/>
        <w:numPr>
          <w:ilvl w:val="0"/>
          <w:numId w:val="75"/>
        </w:numPr>
        <w:shd w:val="clear" w:color="auto" w:fill="FFFFFF"/>
        <w:spacing w:line="276" w:lineRule="auto"/>
        <w:ind w:right="225"/>
        <w:jc w:val="both"/>
        <w:rPr>
          <w:sz w:val="28"/>
          <w:szCs w:val="28"/>
          <w:lang w:val="uk-UA" w:eastAsia="uk-UA"/>
        </w:rPr>
      </w:pPr>
      <w:r w:rsidRPr="002262AC">
        <w:rPr>
          <w:sz w:val="28"/>
          <w:szCs w:val="28"/>
          <w:bdr w:val="none" w:sz="0" w:space="0" w:color="auto" w:frame="1"/>
          <w:lang w:val="uk-UA" w:eastAsia="uk-UA"/>
        </w:rPr>
        <w:t>Планові витрати на єдиний соціальний внесок</w:t>
      </w:r>
      <w:r w:rsidR="002262AC">
        <w:rPr>
          <w:sz w:val="28"/>
          <w:szCs w:val="28"/>
          <w:bdr w:val="none" w:sz="0" w:space="0" w:color="auto" w:frame="1"/>
          <w:lang w:val="uk-UA" w:eastAsia="uk-UA"/>
        </w:rPr>
        <w:t>:</w:t>
      </w:r>
    </w:p>
    <w:p w14:paraId="36923D3F" w14:textId="77777777" w:rsidR="005C186C" w:rsidRPr="002262AC" w:rsidRDefault="005C186C" w:rsidP="002262AC">
      <w:pPr>
        <w:shd w:val="clear" w:color="auto" w:fill="FFFFFF"/>
        <w:spacing w:after="0" w:line="276" w:lineRule="auto"/>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xml:space="preserve">Аі = </w:t>
      </w:r>
      <w:r w:rsidR="00F8720E" w:rsidRPr="002262AC">
        <w:rPr>
          <w:rFonts w:ascii="Times New Roman" w:eastAsia="Times New Roman" w:hAnsi="Times New Roman" w:cs="Times New Roman"/>
          <w:sz w:val="28"/>
          <w:szCs w:val="28"/>
          <w:bdr w:val="none" w:sz="0" w:space="0" w:color="auto" w:frame="1"/>
          <w:lang w:eastAsia="uk-UA"/>
        </w:rPr>
        <w:t xml:space="preserve">190 000,00 </w:t>
      </w:r>
      <w:r w:rsidRPr="002262AC">
        <w:rPr>
          <w:rFonts w:ascii="Times New Roman" w:eastAsia="Times New Roman" w:hAnsi="Times New Roman" w:cs="Times New Roman"/>
          <w:sz w:val="28"/>
          <w:szCs w:val="28"/>
          <w:bdr w:val="none" w:sz="0" w:space="0" w:color="auto" w:frame="1"/>
          <w:lang w:eastAsia="uk-UA"/>
        </w:rPr>
        <w:t xml:space="preserve">грн. / </w:t>
      </w:r>
      <w:r w:rsidR="00F8720E" w:rsidRPr="002262AC">
        <w:rPr>
          <w:rFonts w:ascii="Times New Roman" w:eastAsia="Times New Roman" w:hAnsi="Times New Roman" w:cs="Times New Roman"/>
          <w:sz w:val="28"/>
          <w:szCs w:val="28"/>
          <w:bdr w:val="none" w:sz="0" w:space="0" w:color="auto" w:frame="1"/>
          <w:lang w:eastAsia="uk-UA"/>
        </w:rPr>
        <w:t xml:space="preserve">12 742 </w:t>
      </w:r>
      <w:r w:rsidR="00FD2FA7" w:rsidRPr="002262AC">
        <w:rPr>
          <w:rFonts w:ascii="Times New Roman" w:eastAsia="Times New Roman" w:hAnsi="Times New Roman" w:cs="Times New Roman"/>
          <w:sz w:val="28"/>
          <w:szCs w:val="28"/>
          <w:bdr w:val="none" w:sz="0" w:space="0" w:color="auto" w:frame="1"/>
          <w:lang w:eastAsia="uk-UA"/>
        </w:rPr>
        <w:t>куб.м.  = 14,9</w:t>
      </w:r>
      <w:r w:rsidRPr="002262AC">
        <w:rPr>
          <w:rFonts w:ascii="Times New Roman" w:eastAsia="Times New Roman" w:hAnsi="Times New Roman" w:cs="Times New Roman"/>
          <w:sz w:val="28"/>
          <w:szCs w:val="28"/>
          <w:bdr w:val="none" w:sz="0" w:space="0" w:color="auto" w:frame="1"/>
          <w:lang w:eastAsia="uk-UA"/>
        </w:rPr>
        <w:t xml:space="preserve"> грн./1 куб.м.</w:t>
      </w:r>
    </w:p>
    <w:p w14:paraId="234475C0" w14:textId="36F304C7" w:rsidR="005C186C" w:rsidRPr="002262AC" w:rsidRDefault="005C186C" w:rsidP="002262AC">
      <w:pPr>
        <w:pStyle w:val="aa"/>
        <w:numPr>
          <w:ilvl w:val="0"/>
          <w:numId w:val="75"/>
        </w:numPr>
        <w:shd w:val="clear" w:color="auto" w:fill="FFFFFF"/>
        <w:spacing w:line="276" w:lineRule="auto"/>
        <w:ind w:right="225"/>
        <w:jc w:val="both"/>
        <w:rPr>
          <w:sz w:val="28"/>
          <w:szCs w:val="28"/>
          <w:lang w:val="uk-UA" w:eastAsia="uk-UA"/>
        </w:rPr>
      </w:pPr>
      <w:r w:rsidRPr="002262AC">
        <w:rPr>
          <w:sz w:val="28"/>
          <w:szCs w:val="28"/>
          <w:bdr w:val="none" w:sz="0" w:space="0" w:color="auto" w:frame="1"/>
          <w:lang w:val="uk-UA" w:eastAsia="uk-UA"/>
        </w:rPr>
        <w:t>Планові адміністративні витрати, які відповідно до визначеного відсотку розподілення відносяться  на послуги по вивезенню твердих побутових відходів сміттєзбиральною технікою</w:t>
      </w:r>
      <w:r w:rsidR="002262AC">
        <w:rPr>
          <w:sz w:val="28"/>
          <w:szCs w:val="28"/>
          <w:bdr w:val="none" w:sz="0" w:space="0" w:color="auto" w:frame="1"/>
          <w:lang w:val="uk-UA" w:eastAsia="uk-UA"/>
        </w:rPr>
        <w:t>:</w:t>
      </w:r>
    </w:p>
    <w:p w14:paraId="146614C1" w14:textId="77777777" w:rsidR="005C186C" w:rsidRPr="002262AC" w:rsidRDefault="005C186C" w:rsidP="002262AC">
      <w:pPr>
        <w:shd w:val="clear" w:color="auto" w:fill="FFFFFF"/>
        <w:spacing w:after="0" w:line="240" w:lineRule="auto"/>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xml:space="preserve">Аі = </w:t>
      </w:r>
      <w:r w:rsidR="00F8720E" w:rsidRPr="002262AC">
        <w:rPr>
          <w:rFonts w:ascii="Times New Roman" w:eastAsia="Times New Roman" w:hAnsi="Times New Roman" w:cs="Times New Roman"/>
          <w:sz w:val="28"/>
          <w:szCs w:val="28"/>
          <w:bdr w:val="none" w:sz="0" w:space="0" w:color="auto" w:frame="1"/>
          <w:lang w:eastAsia="uk-UA"/>
        </w:rPr>
        <w:t xml:space="preserve">10 500,16 </w:t>
      </w:r>
      <w:r w:rsidRPr="002262AC">
        <w:rPr>
          <w:rFonts w:ascii="Times New Roman" w:eastAsia="Times New Roman" w:hAnsi="Times New Roman" w:cs="Times New Roman"/>
          <w:sz w:val="28"/>
          <w:szCs w:val="28"/>
          <w:bdr w:val="none" w:sz="0" w:space="0" w:color="auto" w:frame="1"/>
          <w:lang w:eastAsia="uk-UA"/>
        </w:rPr>
        <w:t xml:space="preserve">грн. / </w:t>
      </w:r>
      <w:r w:rsidR="00F8720E" w:rsidRPr="002262AC">
        <w:rPr>
          <w:rFonts w:ascii="Times New Roman" w:eastAsia="Times New Roman" w:hAnsi="Times New Roman" w:cs="Times New Roman"/>
          <w:sz w:val="28"/>
          <w:szCs w:val="28"/>
          <w:bdr w:val="none" w:sz="0" w:space="0" w:color="auto" w:frame="1"/>
          <w:lang w:eastAsia="uk-UA"/>
        </w:rPr>
        <w:t xml:space="preserve">12 742 </w:t>
      </w:r>
      <w:r w:rsidR="00FD2FA7" w:rsidRPr="002262AC">
        <w:rPr>
          <w:rFonts w:ascii="Times New Roman" w:eastAsia="Times New Roman" w:hAnsi="Times New Roman" w:cs="Times New Roman"/>
          <w:sz w:val="28"/>
          <w:szCs w:val="28"/>
          <w:bdr w:val="none" w:sz="0" w:space="0" w:color="auto" w:frame="1"/>
          <w:lang w:eastAsia="uk-UA"/>
        </w:rPr>
        <w:t>куб.м.  = 0,82</w:t>
      </w:r>
      <w:r w:rsidRPr="002262AC">
        <w:rPr>
          <w:rFonts w:ascii="Times New Roman" w:eastAsia="Times New Roman" w:hAnsi="Times New Roman" w:cs="Times New Roman"/>
          <w:sz w:val="28"/>
          <w:szCs w:val="28"/>
          <w:bdr w:val="none" w:sz="0" w:space="0" w:color="auto" w:frame="1"/>
          <w:lang w:eastAsia="uk-UA"/>
        </w:rPr>
        <w:t xml:space="preserve"> грн./1 куб.м.</w:t>
      </w:r>
    </w:p>
    <w:p w14:paraId="2B36E6F6" w14:textId="77777777" w:rsidR="005C186C" w:rsidRPr="002262AC" w:rsidRDefault="005C186C" w:rsidP="005C186C">
      <w:pPr>
        <w:shd w:val="clear" w:color="auto" w:fill="FFFFFF"/>
        <w:spacing w:after="0" w:line="240" w:lineRule="auto"/>
        <w:ind w:left="720"/>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lang w:eastAsia="uk-UA"/>
        </w:rPr>
        <w:t> </w:t>
      </w:r>
    </w:p>
    <w:p w14:paraId="744743B4" w14:textId="77777777" w:rsidR="005C186C" w:rsidRPr="002262AC" w:rsidRDefault="005C186C" w:rsidP="002262AC">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Разом повна планова собівартість одиниці послуги (ПС) визначається за формулою:</w:t>
      </w:r>
    </w:p>
    <w:p w14:paraId="4DECBED3" w14:textId="5B2FBAC3" w:rsidR="005C186C" w:rsidRPr="002262AC" w:rsidRDefault="005C186C" w:rsidP="002262AC">
      <w:pPr>
        <w:shd w:val="clear" w:color="auto" w:fill="FFFFFF"/>
        <w:spacing w:after="0" w:line="240" w:lineRule="auto"/>
        <w:ind w:left="720"/>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ПС = ГВк, де ГВк – сума витрат за всіма групами витрат, гривень за 1 куб.м.</w:t>
      </w:r>
    </w:p>
    <w:p w14:paraId="4C7B023D" w14:textId="54B26431" w:rsidR="005C186C" w:rsidRPr="002262AC" w:rsidRDefault="00FD2FA7" w:rsidP="002262AC">
      <w:pPr>
        <w:shd w:val="clear" w:color="auto" w:fill="FFFFFF"/>
        <w:spacing w:before="240" w:after="0" w:line="240" w:lineRule="auto"/>
        <w:ind w:left="720"/>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ПС = (61,21+16,5+74,55+14,9+0,82) = 167,98</w:t>
      </w:r>
      <w:r w:rsidR="005C186C" w:rsidRPr="002262AC">
        <w:rPr>
          <w:rFonts w:ascii="Times New Roman" w:eastAsia="Times New Roman" w:hAnsi="Times New Roman" w:cs="Times New Roman"/>
          <w:sz w:val="28"/>
          <w:szCs w:val="28"/>
          <w:bdr w:val="none" w:sz="0" w:space="0" w:color="auto" w:frame="1"/>
          <w:lang w:eastAsia="uk-UA"/>
        </w:rPr>
        <w:t xml:space="preserve"> грн. /1 куб.м. вивезення твердих побутових відходів</w:t>
      </w:r>
    </w:p>
    <w:p w14:paraId="127BD647" w14:textId="58B9656C" w:rsidR="005C186C" w:rsidRPr="00675A07" w:rsidRDefault="005C186C" w:rsidP="002262AC">
      <w:pPr>
        <w:shd w:val="clear" w:color="auto" w:fill="FFFFFF"/>
        <w:spacing w:before="240" w:after="0" w:line="276" w:lineRule="auto"/>
        <w:ind w:firstLine="567"/>
        <w:jc w:val="both"/>
        <w:rPr>
          <w:rFonts w:ascii="Times New Roman" w:eastAsia="Times New Roman" w:hAnsi="Times New Roman" w:cs="Times New Roman"/>
          <w:sz w:val="28"/>
          <w:szCs w:val="28"/>
          <w:lang w:eastAsia="uk-UA"/>
        </w:rPr>
      </w:pPr>
      <w:r w:rsidRPr="00675A07">
        <w:rPr>
          <w:rFonts w:ascii="Times New Roman" w:eastAsia="Times New Roman" w:hAnsi="Times New Roman" w:cs="Times New Roman"/>
          <w:b/>
          <w:bCs/>
          <w:sz w:val="28"/>
          <w:szCs w:val="28"/>
          <w:bdr w:val="none" w:sz="0" w:space="0" w:color="auto" w:frame="1"/>
          <w:lang w:eastAsia="uk-UA"/>
        </w:rPr>
        <w:lastRenderedPageBreak/>
        <w:t xml:space="preserve">Розрахунок економічно-обґрунтованого тарифу (Т) на послугу </w:t>
      </w:r>
      <w:r w:rsidR="00DB56D2" w:rsidRPr="00675A07">
        <w:rPr>
          <w:rFonts w:ascii="Times New Roman" w:eastAsia="Times New Roman" w:hAnsi="Times New Roman" w:cs="Times New Roman"/>
          <w:b/>
          <w:bCs/>
          <w:sz w:val="28"/>
          <w:szCs w:val="28"/>
          <w:bdr w:val="none" w:sz="0" w:space="0" w:color="auto" w:frame="1"/>
          <w:lang w:eastAsia="uk-UA"/>
        </w:rPr>
        <w:t>з</w:t>
      </w:r>
      <w:r w:rsidRPr="00675A07">
        <w:rPr>
          <w:rFonts w:ascii="Times New Roman" w:eastAsia="Times New Roman" w:hAnsi="Times New Roman" w:cs="Times New Roman"/>
          <w:b/>
          <w:bCs/>
          <w:sz w:val="28"/>
          <w:szCs w:val="28"/>
          <w:bdr w:val="none" w:sz="0" w:space="0" w:color="auto" w:frame="1"/>
          <w:lang w:eastAsia="uk-UA"/>
        </w:rPr>
        <w:t xml:space="preserve"> вивезенн</w:t>
      </w:r>
      <w:r w:rsidR="00DB56D2" w:rsidRPr="00675A07">
        <w:rPr>
          <w:rFonts w:ascii="Times New Roman" w:eastAsia="Times New Roman" w:hAnsi="Times New Roman" w:cs="Times New Roman"/>
          <w:b/>
          <w:bCs/>
          <w:sz w:val="28"/>
          <w:szCs w:val="28"/>
          <w:bdr w:val="none" w:sz="0" w:space="0" w:color="auto" w:frame="1"/>
          <w:lang w:eastAsia="uk-UA"/>
        </w:rPr>
        <w:t>я</w:t>
      </w:r>
      <w:r w:rsidRPr="00675A07">
        <w:rPr>
          <w:rFonts w:ascii="Times New Roman" w:eastAsia="Times New Roman" w:hAnsi="Times New Roman" w:cs="Times New Roman"/>
          <w:b/>
          <w:bCs/>
          <w:sz w:val="28"/>
          <w:szCs w:val="28"/>
          <w:bdr w:val="none" w:sz="0" w:space="0" w:color="auto" w:frame="1"/>
          <w:lang w:eastAsia="uk-UA"/>
        </w:rPr>
        <w:t xml:space="preserve"> побутових відходів за формулою: </w:t>
      </w:r>
    </w:p>
    <w:p w14:paraId="33D81079" w14:textId="77777777" w:rsidR="005C186C" w:rsidRPr="00675A07" w:rsidRDefault="005C186C" w:rsidP="002262AC">
      <w:pPr>
        <w:shd w:val="clear" w:color="auto" w:fill="FFFFFF"/>
        <w:spacing w:after="0" w:line="276" w:lineRule="auto"/>
        <w:jc w:val="center"/>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eastAsia="uk-UA"/>
        </w:rPr>
        <w:t>Т = ПС + П, де П – планований прибуток з відрахуванням податку на прибуток.</w:t>
      </w:r>
    </w:p>
    <w:p w14:paraId="3811B80C" w14:textId="5764FBF5" w:rsidR="005C186C" w:rsidRPr="00675A07" w:rsidRDefault="005C186C" w:rsidP="002262AC">
      <w:pPr>
        <w:shd w:val="clear" w:color="auto" w:fill="FFFFFF"/>
        <w:spacing w:before="240" w:after="0" w:line="276" w:lineRule="auto"/>
        <w:ind w:firstLine="567"/>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lang w:eastAsia="uk-UA"/>
        </w:rPr>
        <w:t> </w:t>
      </w:r>
      <w:r w:rsidRPr="00675A07">
        <w:rPr>
          <w:rFonts w:ascii="Times New Roman" w:eastAsia="Times New Roman" w:hAnsi="Times New Roman" w:cs="Times New Roman"/>
          <w:b/>
          <w:bCs/>
          <w:sz w:val="28"/>
          <w:szCs w:val="28"/>
          <w:bdr w:val="none" w:sz="0" w:space="0" w:color="auto" w:frame="1"/>
          <w:lang w:eastAsia="uk-UA"/>
        </w:rPr>
        <w:t>Планований прибуток встановлено:</w:t>
      </w:r>
    </w:p>
    <w:p w14:paraId="1ACE80FA" w14:textId="77777777" w:rsidR="005C186C" w:rsidRPr="00675A07" w:rsidRDefault="005C186C" w:rsidP="002262AC">
      <w:pPr>
        <w:numPr>
          <w:ilvl w:val="0"/>
          <w:numId w:val="76"/>
        </w:numPr>
        <w:shd w:val="clear" w:color="auto" w:fill="FFFFFF"/>
        <w:spacing w:after="0" w:line="276" w:lineRule="auto"/>
        <w:ind w:left="284" w:right="225" w:hanging="284"/>
        <w:jc w:val="both"/>
        <w:rPr>
          <w:rFonts w:ascii="Times New Roman" w:eastAsia="Times New Roman" w:hAnsi="Times New Roman" w:cs="Times New Roman"/>
          <w:sz w:val="28"/>
          <w:szCs w:val="28"/>
          <w:lang w:eastAsia="uk-UA"/>
        </w:rPr>
      </w:pPr>
      <w:r w:rsidRPr="00675A07">
        <w:rPr>
          <w:rFonts w:ascii="Times New Roman" w:eastAsia="Times New Roman" w:hAnsi="Times New Roman" w:cs="Times New Roman"/>
          <w:b/>
          <w:bCs/>
          <w:sz w:val="28"/>
          <w:szCs w:val="28"/>
          <w:bdr w:val="none" w:sz="0" w:space="0" w:color="auto" w:frame="1"/>
          <w:lang w:val="ru-RU" w:eastAsia="uk-UA"/>
        </w:rPr>
        <w:t>для населення та бюджетних установ </w:t>
      </w:r>
      <w:r w:rsidRPr="00675A07">
        <w:rPr>
          <w:rFonts w:ascii="Times New Roman" w:eastAsia="Times New Roman" w:hAnsi="Times New Roman" w:cs="Times New Roman"/>
          <w:sz w:val="28"/>
          <w:szCs w:val="28"/>
          <w:bdr w:val="none" w:sz="0" w:space="0" w:color="auto" w:frame="1"/>
          <w:lang w:val="ru-RU" w:eastAsia="uk-UA"/>
        </w:rPr>
        <w:t>у розмірі 10,0 % від повної планової собівартості;</w:t>
      </w:r>
    </w:p>
    <w:p w14:paraId="7F36AE6A" w14:textId="272057EA" w:rsidR="005C186C" w:rsidRPr="00675A07" w:rsidRDefault="005C186C" w:rsidP="002262AC">
      <w:pPr>
        <w:numPr>
          <w:ilvl w:val="0"/>
          <w:numId w:val="76"/>
        </w:numPr>
        <w:shd w:val="clear" w:color="auto" w:fill="FFFFFF"/>
        <w:spacing w:after="0" w:line="276" w:lineRule="auto"/>
        <w:ind w:left="284" w:right="225" w:hanging="284"/>
        <w:jc w:val="both"/>
        <w:rPr>
          <w:rFonts w:ascii="Times New Roman" w:eastAsia="Times New Roman" w:hAnsi="Times New Roman" w:cs="Times New Roman"/>
          <w:sz w:val="28"/>
          <w:szCs w:val="28"/>
          <w:lang w:eastAsia="uk-UA"/>
        </w:rPr>
      </w:pPr>
      <w:r w:rsidRPr="00675A07">
        <w:rPr>
          <w:rFonts w:ascii="Times New Roman" w:eastAsia="Times New Roman" w:hAnsi="Times New Roman" w:cs="Times New Roman"/>
          <w:b/>
          <w:bCs/>
          <w:sz w:val="28"/>
          <w:szCs w:val="28"/>
          <w:bdr w:val="none" w:sz="0" w:space="0" w:color="auto" w:frame="1"/>
          <w:lang w:val="ru-RU" w:eastAsia="uk-UA"/>
        </w:rPr>
        <w:t>для інших категорій споживачів</w:t>
      </w:r>
      <w:r w:rsidRPr="00675A07">
        <w:rPr>
          <w:rFonts w:ascii="Times New Roman" w:eastAsia="Times New Roman" w:hAnsi="Times New Roman" w:cs="Times New Roman"/>
          <w:sz w:val="28"/>
          <w:szCs w:val="28"/>
          <w:bdr w:val="none" w:sz="0" w:space="0" w:color="auto" w:frame="1"/>
          <w:lang w:val="ru-RU" w:eastAsia="uk-UA"/>
        </w:rPr>
        <w:t> (приватних підприємців, підприємств та організацій не бюджетної сфери) у розмірі 20,0%</w:t>
      </w:r>
      <w:r w:rsidR="002262AC" w:rsidRPr="00675A07">
        <w:rPr>
          <w:rFonts w:ascii="Times New Roman" w:eastAsia="Times New Roman" w:hAnsi="Times New Roman" w:cs="Times New Roman"/>
          <w:sz w:val="28"/>
          <w:szCs w:val="28"/>
          <w:bdr w:val="none" w:sz="0" w:space="0" w:color="auto" w:frame="1"/>
          <w:lang w:val="ru-RU" w:eastAsia="uk-UA"/>
        </w:rPr>
        <w:t>.</w:t>
      </w:r>
    </w:p>
    <w:p w14:paraId="6FCE102A" w14:textId="77777777" w:rsidR="005C186C" w:rsidRPr="00675A07" w:rsidRDefault="005C186C" w:rsidP="002262AC">
      <w:pPr>
        <w:pStyle w:val="aa"/>
        <w:shd w:val="clear" w:color="auto" w:fill="FFFFFF"/>
        <w:spacing w:line="276" w:lineRule="auto"/>
        <w:ind w:left="0" w:firstLine="567"/>
        <w:jc w:val="both"/>
        <w:rPr>
          <w:sz w:val="28"/>
          <w:szCs w:val="28"/>
          <w:lang w:eastAsia="uk-UA"/>
        </w:rPr>
      </w:pPr>
      <w:r w:rsidRPr="00675A07">
        <w:rPr>
          <w:sz w:val="28"/>
          <w:szCs w:val="28"/>
          <w:bdr w:val="none" w:sz="0" w:space="0" w:color="auto" w:frame="1"/>
          <w:lang w:eastAsia="uk-UA"/>
        </w:rPr>
        <w:t>Порядком формування тарифів на послуги з поводження з побутовими відходами в редакції ПКМУ № 318 від 27.03.2019 року розмір планового прибутку не обмежується.</w:t>
      </w:r>
    </w:p>
    <w:p w14:paraId="29560A2F" w14:textId="1ED978F6" w:rsidR="005C186C" w:rsidRPr="00675A07" w:rsidRDefault="005C186C" w:rsidP="002262AC">
      <w:pPr>
        <w:shd w:val="clear" w:color="auto" w:fill="FFFFFF"/>
        <w:spacing w:before="240" w:after="0" w:line="276" w:lineRule="auto"/>
        <w:ind w:firstLine="567"/>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lang w:eastAsia="uk-UA"/>
        </w:rPr>
        <w:t> </w:t>
      </w:r>
      <w:r w:rsidRPr="00675A07">
        <w:rPr>
          <w:rFonts w:ascii="Times New Roman" w:eastAsia="Times New Roman" w:hAnsi="Times New Roman" w:cs="Times New Roman"/>
          <w:b/>
          <w:bCs/>
          <w:sz w:val="28"/>
          <w:szCs w:val="28"/>
          <w:bdr w:val="none" w:sz="0" w:space="0" w:color="auto" w:frame="1"/>
          <w:lang w:val="ru-RU" w:eastAsia="uk-UA"/>
        </w:rPr>
        <w:t>Розрахунок планового прибутку:</w:t>
      </w:r>
    </w:p>
    <w:p w14:paraId="533A8750" w14:textId="4882756E" w:rsidR="005C186C" w:rsidRPr="00675A07" w:rsidRDefault="005C186C" w:rsidP="002262AC">
      <w:pPr>
        <w:pStyle w:val="aa"/>
        <w:numPr>
          <w:ilvl w:val="0"/>
          <w:numId w:val="78"/>
        </w:numPr>
        <w:shd w:val="clear" w:color="auto" w:fill="FFFFFF"/>
        <w:spacing w:line="276" w:lineRule="auto"/>
        <w:ind w:left="284" w:hanging="284"/>
        <w:rPr>
          <w:sz w:val="28"/>
          <w:szCs w:val="28"/>
          <w:lang w:eastAsia="uk-UA"/>
        </w:rPr>
      </w:pPr>
      <w:r w:rsidRPr="00675A07">
        <w:rPr>
          <w:b/>
          <w:bCs/>
          <w:sz w:val="28"/>
          <w:szCs w:val="28"/>
          <w:bdr w:val="none" w:sz="0" w:space="0" w:color="auto" w:frame="1"/>
          <w:lang w:eastAsia="uk-UA"/>
        </w:rPr>
        <w:t>для населення та бюджетних установ та організацій</w:t>
      </w:r>
      <w:r w:rsidR="00597253" w:rsidRPr="00675A07">
        <w:rPr>
          <w:sz w:val="28"/>
          <w:szCs w:val="28"/>
          <w:bdr w:val="none" w:sz="0" w:space="0" w:color="auto" w:frame="1"/>
          <w:lang w:val="uk-UA" w:eastAsia="uk-UA"/>
        </w:rPr>
        <w:t>:</w:t>
      </w:r>
    </w:p>
    <w:p w14:paraId="0765D9BD" w14:textId="77777777" w:rsidR="005C186C" w:rsidRPr="00675A07" w:rsidRDefault="00FD2FA7" w:rsidP="002262AC">
      <w:pPr>
        <w:pStyle w:val="aa"/>
        <w:shd w:val="clear" w:color="auto" w:fill="FFFFFF"/>
        <w:spacing w:line="276" w:lineRule="auto"/>
        <w:ind w:left="284"/>
        <w:jc w:val="center"/>
        <w:rPr>
          <w:sz w:val="28"/>
          <w:szCs w:val="28"/>
          <w:lang w:eastAsia="uk-UA"/>
        </w:rPr>
      </w:pPr>
      <w:r w:rsidRPr="00675A07">
        <w:rPr>
          <w:sz w:val="28"/>
          <w:szCs w:val="28"/>
          <w:bdr w:val="none" w:sz="0" w:space="0" w:color="auto" w:frame="1"/>
          <w:lang w:eastAsia="uk-UA"/>
        </w:rPr>
        <w:t>П =167,98грн. х 10,0% /100 = 16,80</w:t>
      </w:r>
      <w:r w:rsidR="005C186C" w:rsidRPr="00675A07">
        <w:rPr>
          <w:sz w:val="28"/>
          <w:szCs w:val="28"/>
          <w:bdr w:val="none" w:sz="0" w:space="0" w:color="auto" w:frame="1"/>
          <w:lang w:eastAsia="uk-UA"/>
        </w:rPr>
        <w:t xml:space="preserve"> грн./ 1 куб.м.;</w:t>
      </w:r>
    </w:p>
    <w:p w14:paraId="695EDAAF" w14:textId="2857B9DF" w:rsidR="005C186C" w:rsidRPr="00675A07" w:rsidRDefault="005C186C" w:rsidP="002262AC">
      <w:pPr>
        <w:numPr>
          <w:ilvl w:val="0"/>
          <w:numId w:val="77"/>
        </w:numPr>
        <w:shd w:val="clear" w:color="auto" w:fill="FFFFFF"/>
        <w:spacing w:after="0" w:line="276" w:lineRule="auto"/>
        <w:ind w:left="284" w:right="225" w:hanging="284"/>
        <w:rPr>
          <w:rFonts w:ascii="Times New Roman" w:eastAsia="Times New Roman" w:hAnsi="Times New Roman" w:cs="Times New Roman"/>
          <w:sz w:val="28"/>
          <w:szCs w:val="28"/>
          <w:lang w:eastAsia="uk-UA"/>
        </w:rPr>
      </w:pPr>
      <w:r w:rsidRPr="00675A07">
        <w:rPr>
          <w:rFonts w:ascii="Times New Roman" w:eastAsia="Times New Roman" w:hAnsi="Times New Roman" w:cs="Times New Roman"/>
          <w:b/>
          <w:bCs/>
          <w:sz w:val="28"/>
          <w:szCs w:val="28"/>
          <w:bdr w:val="none" w:sz="0" w:space="0" w:color="auto" w:frame="1"/>
          <w:lang w:val="ru-RU" w:eastAsia="uk-UA"/>
        </w:rPr>
        <w:t>для інших категорій споживачів</w:t>
      </w:r>
      <w:r w:rsidR="00597253" w:rsidRPr="00675A07">
        <w:rPr>
          <w:sz w:val="28"/>
          <w:szCs w:val="28"/>
          <w:bdr w:val="none" w:sz="0" w:space="0" w:color="auto" w:frame="1"/>
          <w:lang w:eastAsia="uk-UA"/>
        </w:rPr>
        <w:t>:</w:t>
      </w:r>
    </w:p>
    <w:p w14:paraId="76F86029" w14:textId="77777777" w:rsidR="005C186C" w:rsidRPr="00675A07" w:rsidRDefault="00FD2FA7" w:rsidP="002262AC">
      <w:pPr>
        <w:shd w:val="clear" w:color="auto" w:fill="FFFFFF"/>
        <w:spacing w:after="0" w:line="276" w:lineRule="auto"/>
        <w:ind w:left="284" w:right="225"/>
        <w:jc w:val="center"/>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val="ru-RU" w:eastAsia="uk-UA"/>
        </w:rPr>
        <w:t>П = 167,98 грн. х 20,0%/100 = 33,60</w:t>
      </w:r>
      <w:r w:rsidR="005C186C" w:rsidRPr="00675A07">
        <w:rPr>
          <w:rFonts w:ascii="Times New Roman" w:eastAsia="Times New Roman" w:hAnsi="Times New Roman" w:cs="Times New Roman"/>
          <w:sz w:val="28"/>
          <w:szCs w:val="28"/>
          <w:bdr w:val="none" w:sz="0" w:space="0" w:color="auto" w:frame="1"/>
          <w:lang w:val="ru-RU" w:eastAsia="uk-UA"/>
        </w:rPr>
        <w:t xml:space="preserve"> грн./ 1 куб.м.</w:t>
      </w:r>
    </w:p>
    <w:p w14:paraId="2E49FA25" w14:textId="57FC6220" w:rsidR="005C186C" w:rsidRPr="00675A07" w:rsidRDefault="005C186C" w:rsidP="002262AC">
      <w:pPr>
        <w:shd w:val="clear" w:color="auto" w:fill="FFFFFF"/>
        <w:spacing w:before="240" w:after="0" w:line="276" w:lineRule="auto"/>
        <w:ind w:left="567"/>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lang w:eastAsia="uk-UA"/>
        </w:rPr>
        <w:t> </w:t>
      </w:r>
      <w:r w:rsidRPr="00675A07">
        <w:rPr>
          <w:rFonts w:ascii="Times New Roman" w:eastAsia="Times New Roman" w:hAnsi="Times New Roman" w:cs="Times New Roman"/>
          <w:b/>
          <w:bCs/>
          <w:sz w:val="28"/>
          <w:szCs w:val="28"/>
          <w:bdr w:val="none" w:sz="0" w:space="0" w:color="auto" w:frame="1"/>
          <w:lang w:eastAsia="uk-UA"/>
        </w:rPr>
        <w:t>Розрахунок тарифу:</w:t>
      </w:r>
    </w:p>
    <w:p w14:paraId="670E1EED" w14:textId="39485E55" w:rsidR="005C186C" w:rsidRPr="00675A07" w:rsidRDefault="005C186C" w:rsidP="002262AC">
      <w:pPr>
        <w:pStyle w:val="aa"/>
        <w:numPr>
          <w:ilvl w:val="0"/>
          <w:numId w:val="77"/>
        </w:numPr>
        <w:shd w:val="clear" w:color="auto" w:fill="FFFFFF"/>
        <w:spacing w:line="276" w:lineRule="auto"/>
        <w:ind w:left="284" w:right="225" w:hanging="284"/>
        <w:rPr>
          <w:sz w:val="28"/>
          <w:szCs w:val="28"/>
          <w:lang w:eastAsia="uk-UA"/>
        </w:rPr>
      </w:pPr>
      <w:r w:rsidRPr="00675A07">
        <w:rPr>
          <w:b/>
          <w:bCs/>
          <w:sz w:val="28"/>
          <w:szCs w:val="28"/>
          <w:bdr w:val="none" w:sz="0" w:space="0" w:color="auto" w:frame="1"/>
          <w:lang w:eastAsia="uk-UA"/>
        </w:rPr>
        <w:t>для населення та бюджетних установ та організацій</w:t>
      </w:r>
      <w:r w:rsidR="00597253" w:rsidRPr="00675A07">
        <w:rPr>
          <w:sz w:val="28"/>
          <w:szCs w:val="28"/>
          <w:bdr w:val="none" w:sz="0" w:space="0" w:color="auto" w:frame="1"/>
          <w:lang w:val="uk-UA" w:eastAsia="uk-UA"/>
        </w:rPr>
        <w:t>:</w:t>
      </w:r>
    </w:p>
    <w:p w14:paraId="23C560DC" w14:textId="77777777" w:rsidR="005C186C" w:rsidRPr="00675A07" w:rsidRDefault="00FD2FA7" w:rsidP="002262AC">
      <w:pPr>
        <w:shd w:val="clear" w:color="auto" w:fill="FFFFFF"/>
        <w:spacing w:after="0" w:line="276" w:lineRule="auto"/>
        <w:ind w:left="720"/>
        <w:jc w:val="center"/>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val="ru-RU" w:eastAsia="uk-UA"/>
        </w:rPr>
        <w:t>Т = 167,98 грн. + 16,80 грн. = 184,78</w:t>
      </w:r>
      <w:r w:rsidR="005C186C" w:rsidRPr="00675A07">
        <w:rPr>
          <w:rFonts w:ascii="Times New Roman" w:eastAsia="Times New Roman" w:hAnsi="Times New Roman" w:cs="Times New Roman"/>
          <w:sz w:val="28"/>
          <w:szCs w:val="28"/>
          <w:bdr w:val="none" w:sz="0" w:space="0" w:color="auto" w:frame="1"/>
          <w:lang w:val="ru-RU" w:eastAsia="uk-UA"/>
        </w:rPr>
        <w:t xml:space="preserve"> грн./1 куб.м.</w:t>
      </w:r>
    </w:p>
    <w:p w14:paraId="6621ADF0" w14:textId="5DB664DD" w:rsidR="005C186C" w:rsidRPr="00675A07" w:rsidRDefault="005C186C" w:rsidP="002262AC">
      <w:pPr>
        <w:pStyle w:val="aa"/>
        <w:numPr>
          <w:ilvl w:val="0"/>
          <w:numId w:val="77"/>
        </w:numPr>
        <w:shd w:val="clear" w:color="auto" w:fill="FFFFFF"/>
        <w:spacing w:line="276" w:lineRule="auto"/>
        <w:ind w:left="284" w:hanging="284"/>
        <w:rPr>
          <w:sz w:val="28"/>
          <w:szCs w:val="28"/>
          <w:lang w:eastAsia="uk-UA"/>
        </w:rPr>
      </w:pPr>
      <w:r w:rsidRPr="00675A07">
        <w:rPr>
          <w:b/>
          <w:bCs/>
          <w:sz w:val="28"/>
          <w:szCs w:val="28"/>
          <w:bdr w:val="none" w:sz="0" w:space="0" w:color="auto" w:frame="1"/>
          <w:lang w:eastAsia="uk-UA"/>
        </w:rPr>
        <w:t>для інших категорій споживачів</w:t>
      </w:r>
      <w:r w:rsidR="00597253" w:rsidRPr="00675A07">
        <w:rPr>
          <w:b/>
          <w:bCs/>
          <w:sz w:val="28"/>
          <w:szCs w:val="28"/>
          <w:bdr w:val="none" w:sz="0" w:space="0" w:color="auto" w:frame="1"/>
          <w:lang w:val="uk-UA" w:eastAsia="uk-UA"/>
        </w:rPr>
        <w:t>:</w:t>
      </w:r>
    </w:p>
    <w:p w14:paraId="351ABE1C" w14:textId="77777777" w:rsidR="005C186C" w:rsidRPr="00675A07" w:rsidRDefault="00FD2FA7" w:rsidP="002262AC">
      <w:pPr>
        <w:shd w:val="clear" w:color="auto" w:fill="FFFFFF"/>
        <w:spacing w:after="0" w:line="276" w:lineRule="auto"/>
        <w:jc w:val="center"/>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eastAsia="uk-UA"/>
        </w:rPr>
        <w:t>Т = 167,98 грн. + 33,60 грн. = 201,5</w:t>
      </w:r>
      <w:r w:rsidR="005C186C" w:rsidRPr="00675A07">
        <w:rPr>
          <w:rFonts w:ascii="Times New Roman" w:eastAsia="Times New Roman" w:hAnsi="Times New Roman" w:cs="Times New Roman"/>
          <w:sz w:val="28"/>
          <w:szCs w:val="28"/>
          <w:bdr w:val="none" w:sz="0" w:space="0" w:color="auto" w:frame="1"/>
          <w:lang w:eastAsia="uk-UA"/>
        </w:rPr>
        <w:t>8 грн./1 куб.м.</w:t>
      </w:r>
    </w:p>
    <w:p w14:paraId="5DFBFD8E" w14:textId="77777777" w:rsidR="005C186C" w:rsidRPr="00675A07"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lang w:eastAsia="uk-UA"/>
        </w:rPr>
        <w:t> </w:t>
      </w:r>
    </w:p>
    <w:p w14:paraId="1243664E" w14:textId="5E057D03" w:rsidR="005C186C" w:rsidRPr="00DB56D2" w:rsidRDefault="00DB56D2" w:rsidP="00CA1701">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eastAsia="uk-UA"/>
        </w:rPr>
        <w:t xml:space="preserve">Розрахунок тарифу на послуги з вивезення </w:t>
      </w:r>
      <w:r w:rsidRPr="00DB56D2">
        <w:rPr>
          <w:rFonts w:ascii="Times New Roman" w:eastAsia="Times New Roman" w:hAnsi="Times New Roman" w:cs="Times New Roman"/>
          <w:sz w:val="28"/>
          <w:szCs w:val="28"/>
          <w:bdr w:val="none" w:sz="0" w:space="0" w:color="auto" w:frame="1"/>
          <w:lang w:eastAsia="uk-UA"/>
        </w:rPr>
        <w:t>побутових відходів сміттєзбиральною технікою на територію сміттєзвалища для населення з однієї особи</w:t>
      </w:r>
      <w:r w:rsidR="00597253">
        <w:rPr>
          <w:rFonts w:ascii="Times New Roman" w:eastAsia="Times New Roman" w:hAnsi="Times New Roman" w:cs="Times New Roman"/>
          <w:sz w:val="28"/>
          <w:szCs w:val="28"/>
          <w:bdr w:val="none" w:sz="0" w:space="0" w:color="auto" w:frame="1"/>
          <w:lang w:eastAsia="uk-UA"/>
        </w:rPr>
        <w:t>:</w:t>
      </w:r>
      <w:r w:rsidR="00CA1701">
        <w:rPr>
          <w:rFonts w:ascii="Times New Roman" w:eastAsia="Times New Roman" w:hAnsi="Times New Roman" w:cs="Times New Roman"/>
          <w:sz w:val="28"/>
          <w:szCs w:val="28"/>
          <w:bdr w:val="none" w:sz="0" w:space="0" w:color="auto" w:frame="1"/>
          <w:lang w:eastAsia="uk-UA"/>
        </w:rPr>
        <w:t xml:space="preserve">                            </w:t>
      </w:r>
      <w:r w:rsidR="008C583A" w:rsidRPr="00DB56D2">
        <w:rPr>
          <w:rFonts w:ascii="Times New Roman" w:eastAsia="Times New Roman" w:hAnsi="Times New Roman" w:cs="Times New Roman"/>
          <w:sz w:val="28"/>
          <w:szCs w:val="28"/>
          <w:bdr w:val="none" w:sz="0" w:space="0" w:color="auto" w:frame="1"/>
          <w:lang w:eastAsia="uk-UA"/>
        </w:rPr>
        <w:t>Т = 167,98 х 2,2:12= 30,79</w:t>
      </w:r>
      <w:r w:rsidR="005C186C" w:rsidRPr="00DB56D2">
        <w:rPr>
          <w:rFonts w:ascii="Times New Roman" w:eastAsia="Times New Roman" w:hAnsi="Times New Roman" w:cs="Times New Roman"/>
          <w:sz w:val="28"/>
          <w:szCs w:val="28"/>
          <w:bdr w:val="none" w:sz="0" w:space="0" w:color="auto" w:frame="1"/>
          <w:lang w:eastAsia="uk-UA"/>
        </w:rPr>
        <w:t xml:space="preserve"> грн.;</w:t>
      </w:r>
    </w:p>
    <w:p w14:paraId="48EF7C53" w14:textId="64533138" w:rsidR="005C186C" w:rsidRDefault="005C186C" w:rsidP="002262AC">
      <w:pPr>
        <w:shd w:val="clear" w:color="auto" w:fill="FFFFFF"/>
        <w:spacing w:after="0" w:line="276" w:lineRule="auto"/>
        <w:ind w:firstLine="567"/>
        <w:rPr>
          <w:rFonts w:ascii="Times New Roman" w:eastAsia="Times New Roman" w:hAnsi="Times New Roman" w:cs="Times New Roman"/>
          <w:sz w:val="28"/>
          <w:szCs w:val="28"/>
          <w:bdr w:val="none" w:sz="0" w:space="0" w:color="auto" w:frame="1"/>
          <w:lang w:eastAsia="uk-UA"/>
        </w:rPr>
      </w:pPr>
      <w:r w:rsidRPr="00DB56D2">
        <w:rPr>
          <w:rFonts w:ascii="Times New Roman" w:eastAsia="Times New Roman" w:hAnsi="Times New Roman" w:cs="Times New Roman"/>
          <w:sz w:val="28"/>
          <w:szCs w:val="28"/>
          <w:lang w:eastAsia="uk-UA"/>
        </w:rPr>
        <w:t> </w:t>
      </w:r>
      <w:r w:rsidRPr="00DB56D2">
        <w:rPr>
          <w:rFonts w:ascii="Times New Roman" w:eastAsia="Times New Roman" w:hAnsi="Times New Roman" w:cs="Times New Roman"/>
          <w:sz w:val="28"/>
          <w:szCs w:val="28"/>
          <w:bdr w:val="none" w:sz="0" w:space="0" w:color="auto" w:frame="1"/>
          <w:lang w:eastAsia="uk-UA"/>
        </w:rPr>
        <w:t>де 2,2 куб/м норма вивезення ТПВ на одну особу на рік.</w:t>
      </w:r>
    </w:p>
    <w:p w14:paraId="66942076" w14:textId="77777777" w:rsidR="00CA1701" w:rsidRPr="00DB56D2" w:rsidRDefault="00CA1701" w:rsidP="002262AC">
      <w:pPr>
        <w:shd w:val="clear" w:color="auto" w:fill="FFFFFF"/>
        <w:spacing w:after="0" w:line="276" w:lineRule="auto"/>
        <w:ind w:firstLine="567"/>
        <w:rPr>
          <w:rFonts w:ascii="Times New Roman" w:eastAsia="Times New Roman" w:hAnsi="Times New Roman" w:cs="Times New Roman"/>
          <w:sz w:val="28"/>
          <w:szCs w:val="28"/>
          <w:lang w:eastAsia="uk-UA"/>
        </w:rPr>
      </w:pPr>
    </w:p>
    <w:p w14:paraId="37259C64" w14:textId="47200308" w:rsidR="00BC3F76" w:rsidRPr="00885308" w:rsidRDefault="005C186C" w:rsidP="00CA1701">
      <w:pPr>
        <w:shd w:val="clear" w:color="auto" w:fill="FFFFFF"/>
        <w:spacing w:after="0" w:line="240" w:lineRule="auto"/>
        <w:rPr>
          <w:rFonts w:ascii="Times New Roman" w:hAnsi="Times New Roman" w:cs="Times New Roman"/>
          <w:sz w:val="28"/>
          <w:szCs w:val="28"/>
        </w:rPr>
      </w:pPr>
      <w:r w:rsidRPr="001E28FC">
        <w:rPr>
          <w:rFonts w:ascii="Times New Roman" w:eastAsia="Times New Roman" w:hAnsi="Times New Roman" w:cs="Times New Roman"/>
          <w:sz w:val="28"/>
          <w:szCs w:val="28"/>
          <w:lang w:eastAsia="uk-UA"/>
        </w:rPr>
        <w:t> </w:t>
      </w:r>
      <w:r w:rsidR="00BC3F76" w:rsidRPr="00597253">
        <w:rPr>
          <w:rFonts w:ascii="Times New Roman" w:hAnsi="Times New Roman" w:cs="Times New Roman"/>
          <w:b/>
          <w:sz w:val="28"/>
          <w:szCs w:val="28"/>
        </w:rPr>
        <w:t>Розрахунок планової собівартості</w:t>
      </w:r>
      <w:r w:rsidR="00597253">
        <w:rPr>
          <w:rFonts w:ascii="Times New Roman" w:hAnsi="Times New Roman" w:cs="Times New Roman"/>
          <w:b/>
          <w:sz w:val="28"/>
          <w:szCs w:val="28"/>
        </w:rPr>
        <w:t xml:space="preserve"> </w:t>
      </w:r>
      <w:r w:rsidR="00BC3F76" w:rsidRPr="00597253">
        <w:rPr>
          <w:rFonts w:ascii="Times New Roman" w:hAnsi="Times New Roman" w:cs="Times New Roman"/>
          <w:b/>
          <w:sz w:val="28"/>
          <w:szCs w:val="28"/>
        </w:rPr>
        <w:t>вивезення 1 куб.м твердих побутових відходів Рогатинським будинкоуправлінням</w:t>
      </w:r>
      <w:r w:rsidR="00597253">
        <w:rPr>
          <w:rFonts w:ascii="Times New Roman" w:hAnsi="Times New Roman" w:cs="Times New Roman"/>
          <w:b/>
          <w:sz w:val="28"/>
          <w:szCs w:val="28"/>
        </w:rPr>
        <w:t xml:space="preserve"> </w:t>
      </w:r>
      <w:r w:rsidR="00BC3F76" w:rsidRPr="00597253">
        <w:rPr>
          <w:rFonts w:ascii="Times New Roman" w:hAnsi="Times New Roman" w:cs="Times New Roman"/>
          <w:b/>
          <w:sz w:val="28"/>
          <w:szCs w:val="28"/>
        </w:rPr>
        <w:t>Рогатинської міської ради</w:t>
      </w:r>
      <w:r w:rsidR="00597253">
        <w:rPr>
          <w:rFonts w:ascii="Times New Roman" w:hAnsi="Times New Roman" w:cs="Times New Roman"/>
          <w:b/>
          <w:sz w:val="28"/>
          <w:szCs w:val="28"/>
        </w:rPr>
        <w:t>:</w:t>
      </w:r>
    </w:p>
    <w:p w14:paraId="38ED7F2C" w14:textId="3097DEAB" w:rsidR="00BC3F76" w:rsidRPr="00597253" w:rsidRDefault="00BC3F76" w:rsidP="00CA1701">
      <w:pPr>
        <w:pStyle w:val="aa"/>
        <w:numPr>
          <w:ilvl w:val="0"/>
          <w:numId w:val="79"/>
        </w:numPr>
        <w:tabs>
          <w:tab w:val="left" w:pos="993"/>
        </w:tabs>
        <w:ind w:left="0" w:firstLine="567"/>
        <w:jc w:val="both"/>
        <w:rPr>
          <w:sz w:val="28"/>
          <w:szCs w:val="28"/>
        </w:rPr>
      </w:pPr>
      <w:r w:rsidRPr="00597253">
        <w:rPr>
          <w:sz w:val="28"/>
          <w:szCs w:val="28"/>
        </w:rPr>
        <w:t>Кількість накопичення твердих побутових відходів (ТПВ) за рік</w:t>
      </w:r>
      <w:r w:rsidR="00597253">
        <w:rPr>
          <w:sz w:val="28"/>
          <w:szCs w:val="28"/>
          <w:lang w:val="uk-UA"/>
        </w:rPr>
        <w:t>:</w:t>
      </w:r>
    </w:p>
    <w:p w14:paraId="1B7DF403" w14:textId="54080DBA" w:rsidR="00BC3F76" w:rsidRPr="00597253" w:rsidRDefault="00BC3F76" w:rsidP="00CA1701">
      <w:pPr>
        <w:pStyle w:val="a6"/>
        <w:spacing w:before="0" w:beforeAutospacing="0" w:after="0" w:afterAutospacing="0"/>
        <w:jc w:val="right"/>
      </w:pPr>
      <w:r w:rsidRPr="00597253">
        <w:t xml:space="preserve">Таблиця </w:t>
      </w:r>
      <w:r w:rsidR="008143E4">
        <w:t>4.18.1</w:t>
      </w:r>
    </w:p>
    <w:p w14:paraId="3A7C7386" w14:textId="63C6435A" w:rsidR="00885308" w:rsidRPr="00597253" w:rsidRDefault="00885308" w:rsidP="00597253">
      <w:pPr>
        <w:spacing w:after="0" w:line="276" w:lineRule="auto"/>
        <w:jc w:val="center"/>
        <w:rPr>
          <w:rFonts w:ascii="Times New Roman" w:hAnsi="Times New Roman" w:cs="Times New Roman"/>
          <w:sz w:val="28"/>
          <w:szCs w:val="28"/>
        </w:rPr>
      </w:pPr>
      <w:r w:rsidRPr="00597253">
        <w:rPr>
          <w:rFonts w:ascii="Times New Roman" w:hAnsi="Times New Roman" w:cs="Times New Roman"/>
          <w:sz w:val="28"/>
          <w:szCs w:val="28"/>
        </w:rPr>
        <w:t>Річний прогнозований обсяг надання послуг згідно норм накопичення ТПВ</w:t>
      </w:r>
    </w:p>
    <w:tbl>
      <w:tblPr>
        <w:tblStyle w:val="a9"/>
        <w:tblW w:w="0" w:type="auto"/>
        <w:tblLook w:val="04A0" w:firstRow="1" w:lastRow="0" w:firstColumn="1" w:lastColumn="0" w:noHBand="0" w:noVBand="1"/>
      </w:tblPr>
      <w:tblGrid>
        <w:gridCol w:w="3227"/>
        <w:gridCol w:w="1559"/>
        <w:gridCol w:w="1559"/>
        <w:gridCol w:w="1504"/>
        <w:gridCol w:w="1134"/>
        <w:gridCol w:w="1048"/>
      </w:tblGrid>
      <w:tr w:rsidR="00BC3F76" w:rsidRPr="00BC3F76" w14:paraId="48AD018E" w14:textId="77777777" w:rsidTr="00885308">
        <w:trPr>
          <w:trHeight w:val="828"/>
        </w:trPr>
        <w:tc>
          <w:tcPr>
            <w:tcW w:w="3227" w:type="dxa"/>
            <w:vMerge w:val="restart"/>
          </w:tcPr>
          <w:p w14:paraId="4A06D654" w14:textId="77777777" w:rsidR="00BC3F76" w:rsidRPr="00BC3F76" w:rsidRDefault="00BC3F76" w:rsidP="00885308">
            <w:pPr>
              <w:pStyle w:val="a6"/>
              <w:jc w:val="center"/>
              <w:rPr>
                <w:sz w:val="28"/>
                <w:szCs w:val="28"/>
              </w:rPr>
            </w:pPr>
            <w:r w:rsidRPr="00BC3F76">
              <w:rPr>
                <w:sz w:val="28"/>
                <w:szCs w:val="28"/>
              </w:rPr>
              <w:t>Джерело утворення побутових відходів</w:t>
            </w:r>
          </w:p>
        </w:tc>
        <w:tc>
          <w:tcPr>
            <w:tcW w:w="3118" w:type="dxa"/>
            <w:gridSpan w:val="2"/>
          </w:tcPr>
          <w:p w14:paraId="03593A0C" w14:textId="77777777" w:rsidR="00BC3F76" w:rsidRPr="00BC3F76" w:rsidRDefault="00BC3F76" w:rsidP="00885308">
            <w:pPr>
              <w:pStyle w:val="a6"/>
              <w:jc w:val="center"/>
              <w:rPr>
                <w:sz w:val="28"/>
                <w:szCs w:val="28"/>
              </w:rPr>
            </w:pPr>
            <w:r w:rsidRPr="00BC3F76">
              <w:rPr>
                <w:sz w:val="28"/>
                <w:szCs w:val="28"/>
              </w:rPr>
              <w:t>Норма утворення на одну розрахункову одиницю</w:t>
            </w:r>
          </w:p>
        </w:tc>
        <w:tc>
          <w:tcPr>
            <w:tcW w:w="1504" w:type="dxa"/>
            <w:vMerge w:val="restart"/>
          </w:tcPr>
          <w:p w14:paraId="5DE0A844" w14:textId="1F974CC8" w:rsidR="00BC3F76" w:rsidRPr="00BC3F76" w:rsidRDefault="00BC3F76" w:rsidP="00885308">
            <w:pPr>
              <w:pStyle w:val="a6"/>
              <w:jc w:val="center"/>
              <w:rPr>
                <w:sz w:val="28"/>
                <w:szCs w:val="28"/>
              </w:rPr>
            </w:pPr>
            <w:r w:rsidRPr="00BC3F76">
              <w:rPr>
                <w:sz w:val="28"/>
                <w:szCs w:val="28"/>
              </w:rPr>
              <w:t>Кількість</w:t>
            </w:r>
            <w:r w:rsidR="00885308">
              <w:rPr>
                <w:sz w:val="28"/>
                <w:szCs w:val="28"/>
              </w:rPr>
              <w:t xml:space="preserve"> </w:t>
            </w:r>
            <w:r w:rsidRPr="00BC3F76">
              <w:rPr>
                <w:sz w:val="28"/>
                <w:szCs w:val="28"/>
              </w:rPr>
              <w:t>мешканців</w:t>
            </w:r>
          </w:p>
        </w:tc>
        <w:tc>
          <w:tcPr>
            <w:tcW w:w="2182" w:type="dxa"/>
            <w:gridSpan w:val="2"/>
          </w:tcPr>
          <w:p w14:paraId="0EA41B03" w14:textId="77777777" w:rsidR="00BC3F76" w:rsidRPr="00BC3F76" w:rsidRDefault="00BC3F76" w:rsidP="00885308">
            <w:pPr>
              <w:pStyle w:val="a6"/>
              <w:jc w:val="center"/>
              <w:rPr>
                <w:sz w:val="28"/>
                <w:szCs w:val="28"/>
              </w:rPr>
            </w:pPr>
            <w:r w:rsidRPr="00BC3F76">
              <w:rPr>
                <w:sz w:val="28"/>
                <w:szCs w:val="28"/>
              </w:rPr>
              <w:t>Всього</w:t>
            </w:r>
          </w:p>
        </w:tc>
      </w:tr>
      <w:tr w:rsidR="00BC3F76" w:rsidRPr="00BC3F76" w14:paraId="1B342500" w14:textId="77777777" w:rsidTr="00885308">
        <w:trPr>
          <w:trHeight w:val="177"/>
        </w:trPr>
        <w:tc>
          <w:tcPr>
            <w:tcW w:w="3227" w:type="dxa"/>
            <w:vMerge/>
          </w:tcPr>
          <w:p w14:paraId="302178A8" w14:textId="77777777" w:rsidR="00BC3F76" w:rsidRPr="00BC3F76" w:rsidRDefault="00BC3F76" w:rsidP="00885308">
            <w:pPr>
              <w:pStyle w:val="a6"/>
              <w:jc w:val="center"/>
              <w:rPr>
                <w:sz w:val="28"/>
                <w:szCs w:val="28"/>
              </w:rPr>
            </w:pPr>
          </w:p>
        </w:tc>
        <w:tc>
          <w:tcPr>
            <w:tcW w:w="1559" w:type="dxa"/>
          </w:tcPr>
          <w:p w14:paraId="0F1E973B" w14:textId="77777777" w:rsidR="00BC3F76" w:rsidRPr="00BC3F76" w:rsidRDefault="00BC3F76" w:rsidP="00885308">
            <w:pPr>
              <w:pStyle w:val="a6"/>
              <w:jc w:val="center"/>
              <w:rPr>
                <w:sz w:val="28"/>
                <w:szCs w:val="28"/>
              </w:rPr>
            </w:pPr>
            <w:r w:rsidRPr="00BC3F76">
              <w:rPr>
                <w:sz w:val="28"/>
                <w:szCs w:val="28"/>
              </w:rPr>
              <w:t>кг</w:t>
            </w:r>
          </w:p>
        </w:tc>
        <w:tc>
          <w:tcPr>
            <w:tcW w:w="1559" w:type="dxa"/>
          </w:tcPr>
          <w:p w14:paraId="239C6FE0" w14:textId="77777777" w:rsidR="00BC3F76" w:rsidRPr="00BC3F76" w:rsidRDefault="00BC3F76" w:rsidP="00885308">
            <w:pPr>
              <w:pStyle w:val="a6"/>
              <w:jc w:val="center"/>
              <w:rPr>
                <w:sz w:val="28"/>
                <w:szCs w:val="28"/>
                <w:vertAlign w:val="superscript"/>
              </w:rPr>
            </w:pPr>
            <w:r w:rsidRPr="00BC3F76">
              <w:rPr>
                <w:sz w:val="28"/>
                <w:szCs w:val="28"/>
              </w:rPr>
              <w:t>м</w:t>
            </w:r>
            <w:r w:rsidRPr="00BC3F76">
              <w:rPr>
                <w:sz w:val="28"/>
                <w:szCs w:val="28"/>
                <w:vertAlign w:val="superscript"/>
              </w:rPr>
              <w:t>3</w:t>
            </w:r>
          </w:p>
        </w:tc>
        <w:tc>
          <w:tcPr>
            <w:tcW w:w="1504" w:type="dxa"/>
            <w:vMerge/>
          </w:tcPr>
          <w:p w14:paraId="437CBC1E" w14:textId="77777777" w:rsidR="00BC3F76" w:rsidRPr="00BC3F76" w:rsidRDefault="00BC3F76" w:rsidP="00885308">
            <w:pPr>
              <w:pStyle w:val="a6"/>
              <w:jc w:val="center"/>
              <w:rPr>
                <w:sz w:val="28"/>
                <w:szCs w:val="28"/>
              </w:rPr>
            </w:pPr>
          </w:p>
        </w:tc>
        <w:tc>
          <w:tcPr>
            <w:tcW w:w="1134" w:type="dxa"/>
          </w:tcPr>
          <w:p w14:paraId="23499947" w14:textId="77777777" w:rsidR="00BC3F76" w:rsidRPr="00BC3F76" w:rsidRDefault="00BC3F76" w:rsidP="00885308">
            <w:pPr>
              <w:pStyle w:val="a6"/>
              <w:jc w:val="center"/>
              <w:rPr>
                <w:sz w:val="28"/>
                <w:szCs w:val="28"/>
              </w:rPr>
            </w:pPr>
            <w:r w:rsidRPr="00BC3F76">
              <w:rPr>
                <w:sz w:val="28"/>
                <w:szCs w:val="28"/>
              </w:rPr>
              <w:t>т</w:t>
            </w:r>
          </w:p>
        </w:tc>
        <w:tc>
          <w:tcPr>
            <w:tcW w:w="1048" w:type="dxa"/>
          </w:tcPr>
          <w:p w14:paraId="5989EC1E" w14:textId="77777777" w:rsidR="00BC3F76" w:rsidRPr="00BC3F76" w:rsidRDefault="00BC3F76" w:rsidP="00885308">
            <w:pPr>
              <w:pStyle w:val="a6"/>
              <w:jc w:val="center"/>
              <w:rPr>
                <w:sz w:val="28"/>
                <w:szCs w:val="28"/>
              </w:rPr>
            </w:pPr>
            <w:r w:rsidRPr="00BC3F76">
              <w:rPr>
                <w:sz w:val="28"/>
                <w:szCs w:val="28"/>
              </w:rPr>
              <w:t>м</w:t>
            </w:r>
            <w:r w:rsidRPr="00BC3F76">
              <w:rPr>
                <w:sz w:val="28"/>
                <w:szCs w:val="28"/>
                <w:vertAlign w:val="superscript"/>
              </w:rPr>
              <w:t>3</w:t>
            </w:r>
          </w:p>
        </w:tc>
      </w:tr>
      <w:tr w:rsidR="00BC3F76" w:rsidRPr="00BC3F76" w14:paraId="1AB08FFB" w14:textId="77777777" w:rsidTr="00885308">
        <w:tc>
          <w:tcPr>
            <w:tcW w:w="3227" w:type="dxa"/>
          </w:tcPr>
          <w:p w14:paraId="3A7C2C45" w14:textId="1D6FA661" w:rsidR="00BC3F76" w:rsidRPr="00BC3F76" w:rsidRDefault="00BC3F76" w:rsidP="00CA1701">
            <w:pPr>
              <w:pStyle w:val="a6"/>
              <w:ind w:right="-104"/>
              <w:rPr>
                <w:sz w:val="28"/>
                <w:szCs w:val="28"/>
              </w:rPr>
            </w:pPr>
            <w:r w:rsidRPr="00BC3F76">
              <w:rPr>
                <w:sz w:val="28"/>
                <w:szCs w:val="28"/>
              </w:rPr>
              <w:t>Будинки приватного сектору з присадибною ділянкою на одну</w:t>
            </w:r>
            <w:r w:rsidR="00CA1701">
              <w:rPr>
                <w:sz w:val="28"/>
                <w:szCs w:val="28"/>
              </w:rPr>
              <w:t xml:space="preserve"> л</w:t>
            </w:r>
            <w:r w:rsidRPr="00BC3F76">
              <w:rPr>
                <w:sz w:val="28"/>
                <w:szCs w:val="28"/>
              </w:rPr>
              <w:t>юдину</w:t>
            </w:r>
          </w:p>
        </w:tc>
        <w:tc>
          <w:tcPr>
            <w:tcW w:w="1559" w:type="dxa"/>
          </w:tcPr>
          <w:p w14:paraId="48BB208B" w14:textId="77777777" w:rsidR="00BC3F76" w:rsidRPr="00BC3F76" w:rsidRDefault="00BC3F76" w:rsidP="00885308">
            <w:pPr>
              <w:pStyle w:val="a6"/>
              <w:jc w:val="center"/>
              <w:rPr>
                <w:sz w:val="28"/>
                <w:szCs w:val="28"/>
              </w:rPr>
            </w:pPr>
          </w:p>
          <w:p w14:paraId="4DDC474B" w14:textId="77777777" w:rsidR="00BC3F76" w:rsidRPr="00BC3F76" w:rsidRDefault="00BC3F76" w:rsidP="00885308">
            <w:pPr>
              <w:pStyle w:val="a6"/>
              <w:jc w:val="center"/>
              <w:rPr>
                <w:sz w:val="28"/>
                <w:szCs w:val="28"/>
              </w:rPr>
            </w:pPr>
            <w:r w:rsidRPr="00BC3F76">
              <w:rPr>
                <w:sz w:val="28"/>
                <w:szCs w:val="28"/>
              </w:rPr>
              <w:t>153</w:t>
            </w:r>
          </w:p>
        </w:tc>
        <w:tc>
          <w:tcPr>
            <w:tcW w:w="1559" w:type="dxa"/>
          </w:tcPr>
          <w:p w14:paraId="16A7D713" w14:textId="77777777" w:rsidR="00BC3F76" w:rsidRPr="00BC3F76" w:rsidRDefault="00BC3F76" w:rsidP="00885308">
            <w:pPr>
              <w:pStyle w:val="a6"/>
              <w:jc w:val="center"/>
              <w:rPr>
                <w:sz w:val="28"/>
                <w:szCs w:val="28"/>
              </w:rPr>
            </w:pPr>
          </w:p>
          <w:p w14:paraId="3FF2AAAD" w14:textId="77777777" w:rsidR="00BC3F76" w:rsidRPr="00BC3F76" w:rsidRDefault="00BC3F76" w:rsidP="00885308">
            <w:pPr>
              <w:pStyle w:val="a6"/>
              <w:jc w:val="center"/>
              <w:rPr>
                <w:sz w:val="28"/>
                <w:szCs w:val="28"/>
              </w:rPr>
            </w:pPr>
            <w:r w:rsidRPr="00BC3F76">
              <w:rPr>
                <w:sz w:val="28"/>
                <w:szCs w:val="28"/>
              </w:rPr>
              <w:t>0,61</w:t>
            </w:r>
          </w:p>
        </w:tc>
        <w:tc>
          <w:tcPr>
            <w:tcW w:w="1504" w:type="dxa"/>
          </w:tcPr>
          <w:p w14:paraId="5B8A8038" w14:textId="77777777" w:rsidR="00BC3F76" w:rsidRPr="00BC3F76" w:rsidRDefault="00BC3F76" w:rsidP="00885308">
            <w:pPr>
              <w:pStyle w:val="a6"/>
              <w:jc w:val="center"/>
              <w:rPr>
                <w:sz w:val="28"/>
                <w:szCs w:val="28"/>
              </w:rPr>
            </w:pPr>
          </w:p>
          <w:p w14:paraId="6B65C839" w14:textId="77777777" w:rsidR="00BC3F76" w:rsidRPr="00BC3F76" w:rsidRDefault="00BC3F76" w:rsidP="00885308">
            <w:pPr>
              <w:pStyle w:val="a6"/>
              <w:jc w:val="center"/>
              <w:rPr>
                <w:sz w:val="28"/>
                <w:szCs w:val="28"/>
              </w:rPr>
            </w:pPr>
            <w:r w:rsidRPr="00BC3F76">
              <w:rPr>
                <w:sz w:val="28"/>
                <w:szCs w:val="28"/>
              </w:rPr>
              <w:t>11998</w:t>
            </w:r>
          </w:p>
        </w:tc>
        <w:tc>
          <w:tcPr>
            <w:tcW w:w="1134" w:type="dxa"/>
          </w:tcPr>
          <w:p w14:paraId="3ABF116B" w14:textId="77777777" w:rsidR="00BC3F76" w:rsidRPr="00BC3F76" w:rsidRDefault="00BC3F76" w:rsidP="00885308">
            <w:pPr>
              <w:pStyle w:val="a6"/>
              <w:jc w:val="center"/>
              <w:rPr>
                <w:sz w:val="28"/>
                <w:szCs w:val="28"/>
              </w:rPr>
            </w:pPr>
          </w:p>
          <w:p w14:paraId="4F0C0020" w14:textId="77777777" w:rsidR="00BC3F76" w:rsidRPr="00BC3F76" w:rsidRDefault="00BC3F76" w:rsidP="00885308">
            <w:pPr>
              <w:pStyle w:val="a6"/>
              <w:jc w:val="center"/>
              <w:rPr>
                <w:sz w:val="28"/>
                <w:szCs w:val="28"/>
                <w:lang w:val="en-US"/>
              </w:rPr>
            </w:pPr>
            <w:r w:rsidRPr="00BC3F76">
              <w:rPr>
                <w:sz w:val="28"/>
                <w:szCs w:val="28"/>
              </w:rPr>
              <w:t>1</w:t>
            </w:r>
            <w:r w:rsidRPr="00BC3F76">
              <w:rPr>
                <w:sz w:val="28"/>
                <w:szCs w:val="28"/>
                <w:lang w:val="en-US"/>
              </w:rPr>
              <w:t>500</w:t>
            </w:r>
          </w:p>
        </w:tc>
        <w:tc>
          <w:tcPr>
            <w:tcW w:w="1048" w:type="dxa"/>
          </w:tcPr>
          <w:p w14:paraId="1A6DA5B1" w14:textId="77777777" w:rsidR="00BC3F76" w:rsidRPr="00BC3F76" w:rsidRDefault="00BC3F76" w:rsidP="00885308">
            <w:pPr>
              <w:pStyle w:val="a6"/>
              <w:jc w:val="center"/>
              <w:rPr>
                <w:sz w:val="28"/>
                <w:szCs w:val="28"/>
              </w:rPr>
            </w:pPr>
          </w:p>
          <w:p w14:paraId="7B7A3783" w14:textId="77777777" w:rsidR="00BC3F76" w:rsidRPr="00BC3F76" w:rsidRDefault="00BC3F76" w:rsidP="00885308">
            <w:pPr>
              <w:pStyle w:val="a6"/>
              <w:jc w:val="center"/>
              <w:rPr>
                <w:sz w:val="28"/>
                <w:szCs w:val="28"/>
                <w:lang w:val="en-US"/>
              </w:rPr>
            </w:pPr>
            <w:r w:rsidRPr="00BC3F76">
              <w:rPr>
                <w:sz w:val="28"/>
                <w:szCs w:val="28"/>
                <w:lang w:val="en-US"/>
              </w:rPr>
              <w:t>6001</w:t>
            </w:r>
          </w:p>
        </w:tc>
      </w:tr>
    </w:tbl>
    <w:p w14:paraId="02905F89" w14:textId="624B8E5E" w:rsidR="00BC3F76" w:rsidRPr="00BC3F76" w:rsidRDefault="00BC3F76" w:rsidP="00597253">
      <w:pPr>
        <w:pStyle w:val="a6"/>
        <w:spacing w:before="240" w:beforeAutospacing="0" w:after="0" w:afterAutospacing="0" w:line="276" w:lineRule="auto"/>
        <w:ind w:firstLine="567"/>
        <w:jc w:val="both"/>
        <w:rPr>
          <w:rFonts w:eastAsia="Calibri"/>
          <w:sz w:val="28"/>
          <w:szCs w:val="28"/>
        </w:rPr>
      </w:pPr>
      <w:r w:rsidRPr="00BC3F76">
        <w:rPr>
          <w:sz w:val="28"/>
          <w:szCs w:val="28"/>
        </w:rPr>
        <w:lastRenderedPageBreak/>
        <w:t>Збирання ТПВ та вивіз їх на міське звалище здійснюється сміттєвозами</w:t>
      </w:r>
      <w:r w:rsidR="00885308">
        <w:rPr>
          <w:sz w:val="28"/>
          <w:szCs w:val="28"/>
        </w:rPr>
        <w:t xml:space="preserve"> </w:t>
      </w:r>
      <w:r w:rsidRPr="00BC3F76">
        <w:rPr>
          <w:rFonts w:eastAsia="Calibri"/>
          <w:sz w:val="28"/>
          <w:szCs w:val="28"/>
        </w:rPr>
        <w:t>МАН 19403, МАН 2000, ГАЗ 3307 та вантажним  автомобілем  ГАЗ 3307 щоденно крім неділі та середи.</w:t>
      </w:r>
    </w:p>
    <w:p w14:paraId="77ADCBF4" w14:textId="256301DF" w:rsidR="00BC3F76" w:rsidRPr="00BC3F76" w:rsidRDefault="00BC3F76" w:rsidP="00597253">
      <w:pPr>
        <w:pStyle w:val="a6"/>
        <w:spacing w:before="0" w:beforeAutospacing="0" w:after="0" w:afterAutospacing="0" w:line="276" w:lineRule="auto"/>
        <w:ind w:firstLine="567"/>
        <w:jc w:val="both"/>
        <w:rPr>
          <w:rFonts w:eastAsia="Calibri"/>
          <w:sz w:val="28"/>
          <w:szCs w:val="28"/>
        </w:rPr>
      </w:pPr>
      <w:r w:rsidRPr="00BC3F76">
        <w:rPr>
          <w:rFonts w:eastAsia="Calibri"/>
          <w:sz w:val="28"/>
          <w:szCs w:val="28"/>
        </w:rPr>
        <w:t>Об'єм кузова сміттєвоза згідно технічних даних – 12 та 18 куб.м, коефіцієнт ущільнення до 1,5. Враховуючи термін експлуатації автомобілів коефіцієнт ущільнення приймаємо 1,3.</w:t>
      </w:r>
    </w:p>
    <w:p w14:paraId="617650E4" w14:textId="5C2B1A48" w:rsidR="00BC3F76" w:rsidRPr="00885308" w:rsidRDefault="00BC3F76" w:rsidP="00597253">
      <w:pPr>
        <w:pStyle w:val="a6"/>
        <w:numPr>
          <w:ilvl w:val="0"/>
          <w:numId w:val="79"/>
        </w:numPr>
        <w:tabs>
          <w:tab w:val="left" w:pos="993"/>
        </w:tabs>
        <w:spacing w:before="240" w:beforeAutospacing="0" w:after="0" w:afterAutospacing="0"/>
        <w:ind w:hanging="228"/>
        <w:rPr>
          <w:bCs/>
          <w:sz w:val="28"/>
          <w:szCs w:val="28"/>
        </w:rPr>
      </w:pPr>
      <w:r w:rsidRPr="00885308">
        <w:rPr>
          <w:bCs/>
          <w:sz w:val="28"/>
          <w:szCs w:val="28"/>
        </w:rPr>
        <w:t>Витрати та вартість паливно-мастильних матеріалів</w:t>
      </w:r>
      <w:r w:rsidR="00597253">
        <w:rPr>
          <w:bCs/>
          <w:sz w:val="28"/>
          <w:szCs w:val="28"/>
        </w:rPr>
        <w:t>:</w:t>
      </w:r>
    </w:p>
    <w:p w14:paraId="0A1FF83D" w14:textId="22AAF5EF" w:rsidR="00BC3F76" w:rsidRPr="00597253" w:rsidRDefault="00BC3F76" w:rsidP="00597253">
      <w:pPr>
        <w:pStyle w:val="a6"/>
        <w:spacing w:before="0" w:beforeAutospacing="0" w:after="0" w:afterAutospacing="0"/>
        <w:jc w:val="right"/>
      </w:pPr>
      <w:r w:rsidRPr="00597253">
        <w:t xml:space="preserve">Таблиця </w:t>
      </w:r>
      <w:r w:rsidR="008143E4">
        <w:t>4.18.2</w:t>
      </w:r>
    </w:p>
    <w:p w14:paraId="2C5EA9CC" w14:textId="14B7BEF2" w:rsidR="00885308" w:rsidRPr="00597253" w:rsidRDefault="00885308" w:rsidP="00885308">
      <w:pPr>
        <w:pStyle w:val="a6"/>
        <w:spacing w:before="0" w:beforeAutospacing="0" w:after="0" w:afterAutospacing="0"/>
        <w:jc w:val="center"/>
        <w:rPr>
          <w:sz w:val="28"/>
          <w:szCs w:val="28"/>
        </w:rPr>
      </w:pPr>
      <w:r w:rsidRPr="00597253">
        <w:rPr>
          <w:sz w:val="28"/>
          <w:szCs w:val="28"/>
        </w:rPr>
        <w:t>Кількість їздок необхідних для вивезення відходів на міське звалище</w:t>
      </w:r>
    </w:p>
    <w:tbl>
      <w:tblPr>
        <w:tblStyle w:val="a9"/>
        <w:tblW w:w="0" w:type="auto"/>
        <w:tblLook w:val="04A0" w:firstRow="1" w:lastRow="0" w:firstColumn="1" w:lastColumn="0" w:noHBand="0" w:noVBand="1"/>
      </w:tblPr>
      <w:tblGrid>
        <w:gridCol w:w="5920"/>
        <w:gridCol w:w="4111"/>
      </w:tblGrid>
      <w:tr w:rsidR="00BC3F76" w:rsidRPr="00BC3F76" w14:paraId="7FD06EF1" w14:textId="77777777" w:rsidTr="009066EB">
        <w:tc>
          <w:tcPr>
            <w:tcW w:w="5920" w:type="dxa"/>
          </w:tcPr>
          <w:p w14:paraId="0782EA18" w14:textId="77777777" w:rsidR="00BC3F76" w:rsidRPr="00BC3F76" w:rsidRDefault="00BC3F76" w:rsidP="00BC3F76">
            <w:pPr>
              <w:pStyle w:val="a6"/>
              <w:rPr>
                <w:sz w:val="28"/>
                <w:szCs w:val="28"/>
              </w:rPr>
            </w:pPr>
          </w:p>
        </w:tc>
        <w:tc>
          <w:tcPr>
            <w:tcW w:w="4111" w:type="dxa"/>
          </w:tcPr>
          <w:p w14:paraId="445B5B75" w14:textId="77777777" w:rsidR="00BC3F76" w:rsidRPr="00BC3F76" w:rsidRDefault="00BC3F76" w:rsidP="009066EB">
            <w:pPr>
              <w:pStyle w:val="a6"/>
              <w:jc w:val="center"/>
              <w:rPr>
                <w:sz w:val="28"/>
                <w:szCs w:val="28"/>
              </w:rPr>
            </w:pPr>
            <w:r w:rsidRPr="00BC3F76">
              <w:rPr>
                <w:sz w:val="28"/>
                <w:szCs w:val="28"/>
              </w:rPr>
              <w:t>Будинки приватного сектору</w:t>
            </w:r>
          </w:p>
        </w:tc>
      </w:tr>
      <w:tr w:rsidR="00BC3F76" w:rsidRPr="00BC3F76" w14:paraId="4FCFEBA5" w14:textId="77777777" w:rsidTr="009066EB">
        <w:tc>
          <w:tcPr>
            <w:tcW w:w="5920" w:type="dxa"/>
          </w:tcPr>
          <w:p w14:paraId="7A3D12C7" w14:textId="2B4C31EE" w:rsidR="00BC3F76" w:rsidRPr="00BC3F76" w:rsidRDefault="00BC3F76" w:rsidP="00BC3F76">
            <w:pPr>
              <w:pStyle w:val="a6"/>
              <w:rPr>
                <w:sz w:val="28"/>
                <w:szCs w:val="28"/>
              </w:rPr>
            </w:pPr>
            <w:r w:rsidRPr="00BC3F76">
              <w:rPr>
                <w:sz w:val="28"/>
                <w:szCs w:val="28"/>
              </w:rPr>
              <w:t>Кількість накопичення відходів за рік, куб.м</w:t>
            </w:r>
          </w:p>
        </w:tc>
        <w:tc>
          <w:tcPr>
            <w:tcW w:w="4111" w:type="dxa"/>
          </w:tcPr>
          <w:p w14:paraId="1406469F" w14:textId="77777777" w:rsidR="00BC3F76" w:rsidRPr="00BC3F76" w:rsidRDefault="00BC3F76" w:rsidP="00885308">
            <w:pPr>
              <w:pStyle w:val="a6"/>
              <w:jc w:val="center"/>
              <w:rPr>
                <w:sz w:val="28"/>
                <w:szCs w:val="28"/>
                <w:lang w:val="en-US"/>
              </w:rPr>
            </w:pPr>
            <w:r w:rsidRPr="00BC3F76">
              <w:rPr>
                <w:sz w:val="28"/>
                <w:szCs w:val="28"/>
                <w:lang w:val="en-US"/>
              </w:rPr>
              <w:t>6001</w:t>
            </w:r>
          </w:p>
        </w:tc>
      </w:tr>
      <w:tr w:rsidR="00BC3F76" w:rsidRPr="00BC3F76" w14:paraId="33F393EA" w14:textId="77777777" w:rsidTr="009066EB">
        <w:tc>
          <w:tcPr>
            <w:tcW w:w="5920" w:type="dxa"/>
          </w:tcPr>
          <w:p w14:paraId="76900762" w14:textId="25243966" w:rsidR="00BC3F76" w:rsidRPr="00BC3F76" w:rsidRDefault="00BC3F76" w:rsidP="00BC3F76">
            <w:pPr>
              <w:pStyle w:val="a6"/>
              <w:rPr>
                <w:sz w:val="28"/>
                <w:szCs w:val="28"/>
              </w:rPr>
            </w:pPr>
            <w:r w:rsidRPr="00BC3F76">
              <w:rPr>
                <w:sz w:val="28"/>
                <w:szCs w:val="28"/>
              </w:rPr>
              <w:t>Об'єм кузова з врахуванням ущільнення, куб.м</w:t>
            </w:r>
          </w:p>
        </w:tc>
        <w:tc>
          <w:tcPr>
            <w:tcW w:w="4111" w:type="dxa"/>
          </w:tcPr>
          <w:p w14:paraId="0E7830C4" w14:textId="77777777" w:rsidR="00BC3F76" w:rsidRPr="00BC3F76" w:rsidRDefault="00BC3F76" w:rsidP="00885308">
            <w:pPr>
              <w:pStyle w:val="a6"/>
              <w:jc w:val="center"/>
              <w:rPr>
                <w:sz w:val="28"/>
                <w:szCs w:val="28"/>
              </w:rPr>
            </w:pPr>
            <w:r w:rsidRPr="00BC3F76">
              <w:rPr>
                <w:sz w:val="28"/>
                <w:szCs w:val="28"/>
              </w:rPr>
              <w:t>19,3;  13,3;  9,3</w:t>
            </w:r>
          </w:p>
        </w:tc>
      </w:tr>
      <w:tr w:rsidR="00BC3F76" w:rsidRPr="00BC3F76" w14:paraId="6C00C7A2" w14:textId="77777777" w:rsidTr="009066EB">
        <w:tc>
          <w:tcPr>
            <w:tcW w:w="5920" w:type="dxa"/>
          </w:tcPr>
          <w:p w14:paraId="227E4124" w14:textId="77777777" w:rsidR="00BC3F76" w:rsidRPr="00BC3F76" w:rsidRDefault="00BC3F76" w:rsidP="00BC3F76">
            <w:pPr>
              <w:pStyle w:val="a6"/>
              <w:rPr>
                <w:sz w:val="28"/>
                <w:szCs w:val="28"/>
              </w:rPr>
            </w:pPr>
            <w:r w:rsidRPr="00BC3F76">
              <w:rPr>
                <w:sz w:val="28"/>
                <w:szCs w:val="28"/>
              </w:rPr>
              <w:t xml:space="preserve">Кількість </w:t>
            </w:r>
            <w:r w:rsidRPr="00BC3F76">
              <w:rPr>
                <w:sz w:val="28"/>
                <w:szCs w:val="28"/>
                <w:lang w:val="en-US"/>
              </w:rPr>
              <w:t>їз</w:t>
            </w:r>
            <w:r w:rsidRPr="00BC3F76">
              <w:rPr>
                <w:sz w:val="28"/>
                <w:szCs w:val="28"/>
              </w:rPr>
              <w:t>док</w:t>
            </w:r>
          </w:p>
        </w:tc>
        <w:tc>
          <w:tcPr>
            <w:tcW w:w="4111" w:type="dxa"/>
          </w:tcPr>
          <w:p w14:paraId="6095C058" w14:textId="77777777" w:rsidR="00BC3F76" w:rsidRPr="00BC3F76" w:rsidRDefault="00BC3F76" w:rsidP="00885308">
            <w:pPr>
              <w:pStyle w:val="a6"/>
              <w:jc w:val="center"/>
              <w:rPr>
                <w:sz w:val="28"/>
                <w:szCs w:val="28"/>
              </w:rPr>
            </w:pPr>
            <w:r w:rsidRPr="00BC3F76">
              <w:rPr>
                <w:sz w:val="28"/>
                <w:szCs w:val="28"/>
              </w:rPr>
              <w:t>556</w:t>
            </w:r>
          </w:p>
        </w:tc>
      </w:tr>
    </w:tbl>
    <w:p w14:paraId="55E7D4A5" w14:textId="60F2BEC8" w:rsidR="00BC3F76" w:rsidRPr="00BC3F76" w:rsidRDefault="00BC3F76" w:rsidP="00597253">
      <w:pPr>
        <w:pStyle w:val="a6"/>
        <w:spacing w:before="240" w:beforeAutospacing="0" w:after="0" w:afterAutospacing="0" w:line="276" w:lineRule="auto"/>
        <w:ind w:firstLine="567"/>
        <w:jc w:val="both"/>
        <w:rPr>
          <w:sz w:val="28"/>
          <w:szCs w:val="28"/>
        </w:rPr>
      </w:pPr>
      <w:r w:rsidRPr="00BC3F76">
        <w:rPr>
          <w:sz w:val="28"/>
          <w:szCs w:val="28"/>
        </w:rPr>
        <w:t xml:space="preserve">Середній пробіг автомобіля при збиранні ТПВ </w:t>
      </w:r>
      <w:r w:rsidR="00485586">
        <w:rPr>
          <w:sz w:val="28"/>
          <w:szCs w:val="28"/>
        </w:rPr>
        <w:t xml:space="preserve">по населеному пункті </w:t>
      </w:r>
      <w:r w:rsidRPr="00BC3F76">
        <w:rPr>
          <w:sz w:val="28"/>
          <w:szCs w:val="28"/>
        </w:rPr>
        <w:t>становить 5 км.</w:t>
      </w:r>
    </w:p>
    <w:p w14:paraId="39D5AEB6" w14:textId="5DA6C234" w:rsidR="00BC3F76" w:rsidRPr="00BC3F76" w:rsidRDefault="00BC3F76" w:rsidP="00597253">
      <w:pPr>
        <w:pStyle w:val="a6"/>
        <w:spacing w:before="0" w:beforeAutospacing="0" w:after="0" w:afterAutospacing="0" w:line="276" w:lineRule="auto"/>
        <w:ind w:firstLine="567"/>
        <w:jc w:val="both"/>
        <w:rPr>
          <w:sz w:val="28"/>
          <w:szCs w:val="28"/>
          <w:lang w:eastAsia="en-US"/>
        </w:rPr>
      </w:pPr>
      <w:r w:rsidRPr="00BC3F76">
        <w:rPr>
          <w:sz w:val="28"/>
          <w:szCs w:val="28"/>
          <w:lang w:eastAsia="en-US"/>
        </w:rPr>
        <w:t>Середній пробіг автомобіля при транспортуванні відходів на міське звалище</w:t>
      </w:r>
      <w:r w:rsidR="00597253">
        <w:rPr>
          <w:sz w:val="28"/>
          <w:szCs w:val="28"/>
          <w:lang w:eastAsia="en-US"/>
        </w:rPr>
        <w:t xml:space="preserve"> становить 20 км в одну сторону.</w:t>
      </w:r>
    </w:p>
    <w:p w14:paraId="65F9F372" w14:textId="5126338E" w:rsidR="00BC3F76" w:rsidRDefault="00BC3F76" w:rsidP="00597253">
      <w:pPr>
        <w:pStyle w:val="a6"/>
        <w:spacing w:before="0" w:beforeAutospacing="0" w:after="0" w:afterAutospacing="0" w:line="276" w:lineRule="auto"/>
        <w:ind w:firstLine="567"/>
        <w:jc w:val="both"/>
        <w:rPr>
          <w:sz w:val="28"/>
          <w:szCs w:val="28"/>
        </w:rPr>
      </w:pPr>
      <w:r w:rsidRPr="00BC3F76">
        <w:rPr>
          <w:sz w:val="28"/>
          <w:szCs w:val="28"/>
          <w:lang w:eastAsia="en-US"/>
        </w:rPr>
        <w:t xml:space="preserve">Середній пробіг автомобіля при збиранні </w:t>
      </w:r>
      <w:r w:rsidR="00485586" w:rsidRPr="00BC3F76">
        <w:rPr>
          <w:sz w:val="28"/>
          <w:szCs w:val="28"/>
        </w:rPr>
        <w:t xml:space="preserve">ТПВ </w:t>
      </w:r>
      <w:r w:rsidR="00485586">
        <w:rPr>
          <w:sz w:val="28"/>
          <w:szCs w:val="28"/>
        </w:rPr>
        <w:t xml:space="preserve">по населеному пункті </w:t>
      </w:r>
      <w:r w:rsidRPr="00BC3F76">
        <w:rPr>
          <w:sz w:val="28"/>
          <w:szCs w:val="28"/>
          <w:lang w:eastAsia="en-US"/>
        </w:rPr>
        <w:t>та транспортуванні ТПВ на міське звалище становить</w:t>
      </w:r>
      <w:r w:rsidR="00885308">
        <w:rPr>
          <w:sz w:val="28"/>
          <w:szCs w:val="28"/>
          <w:lang w:eastAsia="en-US"/>
        </w:rPr>
        <w:t xml:space="preserve"> </w:t>
      </w:r>
      <w:r w:rsidRPr="00BC3F76">
        <w:rPr>
          <w:sz w:val="28"/>
          <w:szCs w:val="28"/>
        </w:rPr>
        <w:t>35 км.</w:t>
      </w:r>
    </w:p>
    <w:p w14:paraId="51081FE4" w14:textId="6D3740EE" w:rsidR="00BC3F76" w:rsidRPr="008143E4" w:rsidRDefault="00885308" w:rsidP="008143E4">
      <w:pPr>
        <w:pStyle w:val="a6"/>
        <w:spacing w:before="240" w:beforeAutospacing="0" w:after="0" w:afterAutospacing="0"/>
        <w:jc w:val="right"/>
        <w:rPr>
          <w:lang w:eastAsia="en-US"/>
        </w:rPr>
      </w:pPr>
      <w:r w:rsidRPr="008143E4">
        <w:rPr>
          <w:lang w:eastAsia="en-US"/>
        </w:rPr>
        <w:t>Т</w:t>
      </w:r>
      <w:r w:rsidR="00BC3F76" w:rsidRPr="008143E4">
        <w:rPr>
          <w:lang w:eastAsia="en-US"/>
        </w:rPr>
        <w:t xml:space="preserve">аблиця </w:t>
      </w:r>
      <w:r w:rsidR="008143E4" w:rsidRPr="008143E4">
        <w:rPr>
          <w:lang w:eastAsia="en-US"/>
        </w:rPr>
        <w:t>4.18.4</w:t>
      </w:r>
    </w:p>
    <w:p w14:paraId="41B12368" w14:textId="18005F95" w:rsidR="00885308" w:rsidRPr="00BC3F76" w:rsidRDefault="00885308" w:rsidP="00597253">
      <w:pPr>
        <w:pStyle w:val="a6"/>
        <w:spacing w:before="0" w:beforeAutospacing="0" w:after="0" w:afterAutospacing="0"/>
        <w:ind w:firstLine="708"/>
        <w:jc w:val="center"/>
        <w:rPr>
          <w:sz w:val="28"/>
          <w:szCs w:val="28"/>
          <w:lang w:eastAsia="en-US"/>
        </w:rPr>
      </w:pPr>
      <w:r w:rsidRPr="00BC3F76">
        <w:rPr>
          <w:sz w:val="28"/>
          <w:szCs w:val="28"/>
          <w:lang w:eastAsia="en-US"/>
        </w:rPr>
        <w:t>Річний пробіг автомобіля при збиранні та транспортув</w:t>
      </w:r>
      <w:r w:rsidR="00597253">
        <w:rPr>
          <w:sz w:val="28"/>
          <w:szCs w:val="28"/>
          <w:lang w:eastAsia="en-US"/>
        </w:rPr>
        <w:t>анні відходів на міське звалище</w:t>
      </w:r>
    </w:p>
    <w:tbl>
      <w:tblPr>
        <w:tblStyle w:val="a9"/>
        <w:tblW w:w="10173" w:type="dxa"/>
        <w:tblLook w:val="04A0" w:firstRow="1" w:lastRow="0" w:firstColumn="1" w:lastColumn="0" w:noHBand="0" w:noVBand="1"/>
      </w:tblPr>
      <w:tblGrid>
        <w:gridCol w:w="5353"/>
        <w:gridCol w:w="4820"/>
      </w:tblGrid>
      <w:tr w:rsidR="00BC3F76" w:rsidRPr="00BC3F76" w14:paraId="27090B49" w14:textId="77777777" w:rsidTr="003B385B">
        <w:tc>
          <w:tcPr>
            <w:tcW w:w="5353" w:type="dxa"/>
          </w:tcPr>
          <w:p w14:paraId="3FBC5288" w14:textId="77777777" w:rsidR="00BC3F76" w:rsidRPr="00BC3F76" w:rsidRDefault="00BC3F76" w:rsidP="00BC3F76">
            <w:pPr>
              <w:pStyle w:val="a6"/>
              <w:rPr>
                <w:sz w:val="28"/>
                <w:szCs w:val="28"/>
              </w:rPr>
            </w:pPr>
          </w:p>
        </w:tc>
        <w:tc>
          <w:tcPr>
            <w:tcW w:w="4820" w:type="dxa"/>
          </w:tcPr>
          <w:p w14:paraId="36B70A0B" w14:textId="77777777" w:rsidR="00BC3F76" w:rsidRPr="00BC3F76" w:rsidRDefault="00BC3F76" w:rsidP="009066EB">
            <w:pPr>
              <w:pStyle w:val="a6"/>
              <w:jc w:val="center"/>
              <w:rPr>
                <w:sz w:val="28"/>
                <w:szCs w:val="28"/>
              </w:rPr>
            </w:pPr>
            <w:r w:rsidRPr="00BC3F76">
              <w:rPr>
                <w:sz w:val="28"/>
                <w:szCs w:val="28"/>
              </w:rPr>
              <w:t>Будинки приватного сектору</w:t>
            </w:r>
          </w:p>
        </w:tc>
      </w:tr>
      <w:tr w:rsidR="00BC3F76" w:rsidRPr="00BC3F76" w14:paraId="4671C7BF" w14:textId="77777777" w:rsidTr="003B385B">
        <w:tc>
          <w:tcPr>
            <w:tcW w:w="5353" w:type="dxa"/>
          </w:tcPr>
          <w:p w14:paraId="2102A758" w14:textId="77777777" w:rsidR="00BC3F76" w:rsidRPr="00BC3F76" w:rsidRDefault="00BC3F76" w:rsidP="00BC3F76">
            <w:pPr>
              <w:pStyle w:val="a6"/>
              <w:rPr>
                <w:sz w:val="28"/>
                <w:szCs w:val="28"/>
              </w:rPr>
            </w:pPr>
            <w:r w:rsidRPr="00BC3F76">
              <w:rPr>
                <w:sz w:val="28"/>
                <w:szCs w:val="28"/>
              </w:rPr>
              <w:t>Кількість накопичення відходів за рік , куб.м</w:t>
            </w:r>
          </w:p>
        </w:tc>
        <w:tc>
          <w:tcPr>
            <w:tcW w:w="4820" w:type="dxa"/>
          </w:tcPr>
          <w:p w14:paraId="7DDA9ACE" w14:textId="77777777" w:rsidR="00BC3F76" w:rsidRPr="00BC3F76" w:rsidRDefault="00BC3F76" w:rsidP="00885308">
            <w:pPr>
              <w:pStyle w:val="a6"/>
              <w:jc w:val="center"/>
              <w:rPr>
                <w:sz w:val="28"/>
                <w:szCs w:val="28"/>
              </w:rPr>
            </w:pPr>
            <w:r w:rsidRPr="00BC3F76">
              <w:rPr>
                <w:sz w:val="28"/>
                <w:szCs w:val="28"/>
              </w:rPr>
              <w:t>6001</w:t>
            </w:r>
          </w:p>
        </w:tc>
      </w:tr>
      <w:tr w:rsidR="00BC3F76" w:rsidRPr="00BC3F76" w14:paraId="3A43B18B" w14:textId="77777777" w:rsidTr="003B385B">
        <w:tc>
          <w:tcPr>
            <w:tcW w:w="5353" w:type="dxa"/>
          </w:tcPr>
          <w:p w14:paraId="1608CE6B" w14:textId="77777777" w:rsidR="00BC3F76" w:rsidRPr="00BC3F76" w:rsidRDefault="00BC3F76" w:rsidP="00BC3F76">
            <w:pPr>
              <w:pStyle w:val="a6"/>
              <w:rPr>
                <w:sz w:val="28"/>
                <w:szCs w:val="28"/>
              </w:rPr>
            </w:pPr>
            <w:r w:rsidRPr="00BC3F76">
              <w:rPr>
                <w:sz w:val="28"/>
                <w:szCs w:val="28"/>
              </w:rPr>
              <w:t>Об'єм кузова з врахуванням ущільнення , куб.м</w:t>
            </w:r>
          </w:p>
        </w:tc>
        <w:tc>
          <w:tcPr>
            <w:tcW w:w="4820" w:type="dxa"/>
          </w:tcPr>
          <w:p w14:paraId="6AE3A527" w14:textId="77777777" w:rsidR="00BC3F76" w:rsidRPr="00BC3F76" w:rsidRDefault="00BC3F76" w:rsidP="00885308">
            <w:pPr>
              <w:pStyle w:val="a6"/>
              <w:jc w:val="center"/>
              <w:rPr>
                <w:sz w:val="28"/>
                <w:szCs w:val="28"/>
              </w:rPr>
            </w:pPr>
            <w:r w:rsidRPr="00BC3F76">
              <w:rPr>
                <w:sz w:val="28"/>
                <w:szCs w:val="28"/>
              </w:rPr>
              <w:t>19,3;  13,3;  9,3</w:t>
            </w:r>
          </w:p>
        </w:tc>
      </w:tr>
      <w:tr w:rsidR="00BC3F76" w:rsidRPr="00BC3F76" w14:paraId="319A2BDE" w14:textId="77777777" w:rsidTr="003B385B">
        <w:tc>
          <w:tcPr>
            <w:tcW w:w="5353" w:type="dxa"/>
          </w:tcPr>
          <w:p w14:paraId="51FEFC62" w14:textId="77777777" w:rsidR="00BC3F76" w:rsidRPr="00BC3F76" w:rsidRDefault="00BC3F76" w:rsidP="00BC3F76">
            <w:pPr>
              <w:pStyle w:val="a6"/>
              <w:rPr>
                <w:sz w:val="28"/>
                <w:szCs w:val="28"/>
              </w:rPr>
            </w:pPr>
            <w:r w:rsidRPr="00BC3F76">
              <w:rPr>
                <w:sz w:val="28"/>
                <w:szCs w:val="28"/>
              </w:rPr>
              <w:t>Кількість їздок</w:t>
            </w:r>
          </w:p>
        </w:tc>
        <w:tc>
          <w:tcPr>
            <w:tcW w:w="4820" w:type="dxa"/>
          </w:tcPr>
          <w:p w14:paraId="3E25221B" w14:textId="77777777" w:rsidR="00BC3F76" w:rsidRPr="00BC3F76" w:rsidRDefault="00BC3F76" w:rsidP="00885308">
            <w:pPr>
              <w:pStyle w:val="a6"/>
              <w:jc w:val="center"/>
              <w:rPr>
                <w:sz w:val="28"/>
                <w:szCs w:val="28"/>
              </w:rPr>
            </w:pPr>
            <w:r w:rsidRPr="00BC3F76">
              <w:rPr>
                <w:sz w:val="28"/>
                <w:szCs w:val="28"/>
              </w:rPr>
              <w:t>556</w:t>
            </w:r>
          </w:p>
        </w:tc>
      </w:tr>
      <w:tr w:rsidR="00BC3F76" w:rsidRPr="00BC3F76" w14:paraId="27097451" w14:textId="77777777" w:rsidTr="003B385B">
        <w:tc>
          <w:tcPr>
            <w:tcW w:w="5353" w:type="dxa"/>
          </w:tcPr>
          <w:p w14:paraId="0291B71F" w14:textId="77777777" w:rsidR="00BC3F76" w:rsidRPr="00BC3F76" w:rsidRDefault="00BC3F76" w:rsidP="00BC3F76">
            <w:pPr>
              <w:pStyle w:val="a6"/>
              <w:rPr>
                <w:sz w:val="28"/>
                <w:szCs w:val="28"/>
              </w:rPr>
            </w:pPr>
            <w:r w:rsidRPr="00BC3F76">
              <w:rPr>
                <w:sz w:val="28"/>
                <w:szCs w:val="28"/>
              </w:rPr>
              <w:t>Середній пробіг автомобіля при збиранні та транспортуванні ТПВ</w:t>
            </w:r>
          </w:p>
        </w:tc>
        <w:tc>
          <w:tcPr>
            <w:tcW w:w="4820" w:type="dxa"/>
          </w:tcPr>
          <w:p w14:paraId="2B2AE114" w14:textId="77777777" w:rsidR="00BC3F76" w:rsidRPr="00BC3F76" w:rsidRDefault="00BC3F76" w:rsidP="00885308">
            <w:pPr>
              <w:pStyle w:val="a6"/>
              <w:jc w:val="center"/>
              <w:rPr>
                <w:sz w:val="28"/>
                <w:szCs w:val="28"/>
              </w:rPr>
            </w:pPr>
            <w:r w:rsidRPr="00BC3F76">
              <w:rPr>
                <w:sz w:val="28"/>
                <w:szCs w:val="28"/>
              </w:rPr>
              <w:t>35</w:t>
            </w:r>
          </w:p>
        </w:tc>
      </w:tr>
      <w:tr w:rsidR="00BC3F76" w:rsidRPr="00BC3F76" w14:paraId="01E2F31E" w14:textId="77777777" w:rsidTr="003B385B">
        <w:tc>
          <w:tcPr>
            <w:tcW w:w="5353" w:type="dxa"/>
          </w:tcPr>
          <w:p w14:paraId="30C00CD0" w14:textId="77777777" w:rsidR="00BC3F76" w:rsidRPr="00BC3F76" w:rsidRDefault="00BC3F76" w:rsidP="00BC3F76">
            <w:pPr>
              <w:pStyle w:val="a6"/>
              <w:rPr>
                <w:sz w:val="28"/>
                <w:szCs w:val="28"/>
              </w:rPr>
            </w:pPr>
            <w:r w:rsidRPr="00BC3F76">
              <w:rPr>
                <w:sz w:val="28"/>
                <w:szCs w:val="28"/>
              </w:rPr>
              <w:t>Річний пробіг автомобілів</w:t>
            </w:r>
          </w:p>
        </w:tc>
        <w:tc>
          <w:tcPr>
            <w:tcW w:w="4820" w:type="dxa"/>
          </w:tcPr>
          <w:p w14:paraId="52B842AE" w14:textId="77777777" w:rsidR="00BC3F76" w:rsidRPr="00BC3F76" w:rsidRDefault="00BC3F76" w:rsidP="00885308">
            <w:pPr>
              <w:pStyle w:val="a6"/>
              <w:jc w:val="center"/>
              <w:rPr>
                <w:sz w:val="28"/>
                <w:szCs w:val="28"/>
              </w:rPr>
            </w:pPr>
            <w:r w:rsidRPr="00BC3F76">
              <w:rPr>
                <w:sz w:val="28"/>
                <w:szCs w:val="28"/>
              </w:rPr>
              <w:t>19460</w:t>
            </w:r>
          </w:p>
        </w:tc>
      </w:tr>
    </w:tbl>
    <w:p w14:paraId="7A957A92" w14:textId="39BBD5A4" w:rsidR="00BC3F76" w:rsidRPr="00BC3F76" w:rsidRDefault="00BC3F76" w:rsidP="00597253">
      <w:pPr>
        <w:pStyle w:val="a6"/>
        <w:spacing w:before="240" w:beforeAutospacing="0" w:after="0" w:afterAutospacing="0" w:line="276" w:lineRule="auto"/>
        <w:ind w:firstLine="567"/>
        <w:jc w:val="both"/>
        <w:rPr>
          <w:sz w:val="28"/>
          <w:szCs w:val="28"/>
          <w:lang w:eastAsia="en-US"/>
        </w:rPr>
      </w:pPr>
      <w:r w:rsidRPr="00BC3F76">
        <w:rPr>
          <w:sz w:val="28"/>
          <w:szCs w:val="28"/>
          <w:lang w:eastAsia="en-US"/>
        </w:rPr>
        <w:t xml:space="preserve">Згідно </w:t>
      </w:r>
      <w:r w:rsidR="00CA1701">
        <w:rPr>
          <w:sz w:val="28"/>
          <w:szCs w:val="28"/>
          <w:lang w:eastAsia="en-US"/>
        </w:rPr>
        <w:t xml:space="preserve">з </w:t>
      </w:r>
      <w:r w:rsidRPr="00BC3F76">
        <w:rPr>
          <w:sz w:val="28"/>
          <w:szCs w:val="28"/>
          <w:lang w:eastAsia="en-US"/>
        </w:rPr>
        <w:t>наказ</w:t>
      </w:r>
      <w:r w:rsidR="00CA1701">
        <w:rPr>
          <w:sz w:val="28"/>
          <w:szCs w:val="28"/>
          <w:lang w:eastAsia="en-US"/>
        </w:rPr>
        <w:t>ом</w:t>
      </w:r>
      <w:r w:rsidRPr="00BC3F76">
        <w:rPr>
          <w:sz w:val="28"/>
          <w:szCs w:val="28"/>
          <w:lang w:eastAsia="en-US"/>
        </w:rPr>
        <w:t xml:space="preserve"> Міністерства транспорту України «Про затвердження норм витрат палива і мастильних матеріалів на автомобільному транспорті» від 10.02.1998 року №43 норма витрат: </w:t>
      </w:r>
    </w:p>
    <w:p w14:paraId="538C277B" w14:textId="77777777" w:rsidR="00BC3F76" w:rsidRPr="00BC3F76" w:rsidRDefault="00BC3F76" w:rsidP="00597253">
      <w:pPr>
        <w:pStyle w:val="a6"/>
        <w:numPr>
          <w:ilvl w:val="0"/>
          <w:numId w:val="11"/>
        </w:numPr>
        <w:tabs>
          <w:tab w:val="left" w:pos="284"/>
          <w:tab w:val="left" w:pos="426"/>
        </w:tabs>
        <w:spacing w:before="0" w:beforeAutospacing="0" w:after="0" w:afterAutospacing="0" w:line="276" w:lineRule="auto"/>
        <w:ind w:hanging="720"/>
        <w:rPr>
          <w:sz w:val="28"/>
          <w:szCs w:val="28"/>
          <w:lang w:eastAsia="en-US"/>
        </w:rPr>
      </w:pPr>
      <w:r w:rsidRPr="00BC3F76">
        <w:rPr>
          <w:sz w:val="28"/>
          <w:szCs w:val="28"/>
          <w:lang w:eastAsia="en-US"/>
        </w:rPr>
        <w:t xml:space="preserve">дизпалива на 1 км пробігу – 0,44 л; </w:t>
      </w:r>
    </w:p>
    <w:p w14:paraId="2C97E502" w14:textId="1CCB9767" w:rsidR="000B2180" w:rsidRPr="005C4D5E" w:rsidRDefault="00BC3F76" w:rsidP="00597253">
      <w:pPr>
        <w:pStyle w:val="a6"/>
        <w:numPr>
          <w:ilvl w:val="0"/>
          <w:numId w:val="11"/>
        </w:numPr>
        <w:tabs>
          <w:tab w:val="left" w:pos="284"/>
          <w:tab w:val="left" w:pos="426"/>
        </w:tabs>
        <w:spacing w:before="0" w:beforeAutospacing="0" w:after="0" w:afterAutospacing="0" w:line="276" w:lineRule="auto"/>
        <w:ind w:hanging="720"/>
        <w:rPr>
          <w:sz w:val="28"/>
          <w:szCs w:val="28"/>
          <w:lang w:eastAsia="en-US"/>
        </w:rPr>
      </w:pPr>
      <w:r w:rsidRPr="00BC3F76">
        <w:rPr>
          <w:sz w:val="28"/>
          <w:szCs w:val="28"/>
          <w:lang w:eastAsia="en-US"/>
        </w:rPr>
        <w:t>дизпалива на завантаження та розвантаження кузова – 5,5 л.</w:t>
      </w:r>
    </w:p>
    <w:p w14:paraId="4AFD4040" w14:textId="77777777" w:rsidR="00CA1701" w:rsidRDefault="00CA1701" w:rsidP="00597253">
      <w:pPr>
        <w:pStyle w:val="a6"/>
        <w:spacing w:after="0" w:afterAutospacing="0"/>
        <w:jc w:val="right"/>
        <w:rPr>
          <w:lang w:eastAsia="en-US"/>
        </w:rPr>
      </w:pPr>
    </w:p>
    <w:p w14:paraId="14EDC85B" w14:textId="77777777" w:rsidR="00CA1701" w:rsidRDefault="00CA1701" w:rsidP="00597253">
      <w:pPr>
        <w:pStyle w:val="a6"/>
        <w:spacing w:after="0" w:afterAutospacing="0"/>
        <w:jc w:val="right"/>
        <w:rPr>
          <w:lang w:eastAsia="en-US"/>
        </w:rPr>
      </w:pPr>
    </w:p>
    <w:p w14:paraId="50B902BE" w14:textId="7F8E660C" w:rsidR="00BC3F76" w:rsidRPr="00597253" w:rsidRDefault="00BC3F76" w:rsidP="00597253">
      <w:pPr>
        <w:pStyle w:val="a6"/>
        <w:spacing w:after="0" w:afterAutospacing="0"/>
        <w:jc w:val="right"/>
        <w:rPr>
          <w:lang w:eastAsia="en-US"/>
        </w:rPr>
      </w:pPr>
      <w:r w:rsidRPr="00597253">
        <w:rPr>
          <w:lang w:eastAsia="en-US"/>
        </w:rPr>
        <w:lastRenderedPageBreak/>
        <w:t xml:space="preserve">Таблиця </w:t>
      </w:r>
      <w:r w:rsidR="008143E4">
        <w:rPr>
          <w:lang w:eastAsia="en-US"/>
        </w:rPr>
        <w:t>4.18.5</w:t>
      </w:r>
    </w:p>
    <w:p w14:paraId="2FA34ED3" w14:textId="77777777" w:rsidR="00885308" w:rsidRDefault="00885308" w:rsidP="00885308">
      <w:pPr>
        <w:pStyle w:val="a6"/>
        <w:spacing w:before="0" w:beforeAutospacing="0" w:after="0" w:afterAutospacing="0"/>
        <w:ind w:firstLine="708"/>
        <w:jc w:val="center"/>
        <w:rPr>
          <w:sz w:val="28"/>
          <w:szCs w:val="28"/>
          <w:lang w:eastAsia="en-US"/>
        </w:rPr>
      </w:pPr>
      <w:r w:rsidRPr="00BC3F76">
        <w:rPr>
          <w:sz w:val="28"/>
          <w:szCs w:val="28"/>
          <w:lang w:eastAsia="en-US"/>
        </w:rPr>
        <w:t xml:space="preserve">Розрахунок потреби </w:t>
      </w:r>
    </w:p>
    <w:p w14:paraId="03D0D8FA" w14:textId="640F0798" w:rsidR="00885308" w:rsidRPr="00BC3F76" w:rsidRDefault="00885308" w:rsidP="00885308">
      <w:pPr>
        <w:pStyle w:val="a6"/>
        <w:spacing w:before="0" w:beforeAutospacing="0" w:after="0" w:afterAutospacing="0"/>
        <w:ind w:firstLine="708"/>
        <w:jc w:val="center"/>
        <w:rPr>
          <w:sz w:val="28"/>
          <w:szCs w:val="28"/>
          <w:lang w:eastAsia="en-US"/>
        </w:rPr>
      </w:pPr>
      <w:r w:rsidRPr="00BC3F76">
        <w:rPr>
          <w:sz w:val="28"/>
          <w:szCs w:val="28"/>
          <w:lang w:eastAsia="en-US"/>
        </w:rPr>
        <w:t>паливно-мастильних матеріалів на збирання та</w:t>
      </w:r>
      <w:r>
        <w:rPr>
          <w:sz w:val="28"/>
          <w:szCs w:val="28"/>
          <w:lang w:eastAsia="en-US"/>
        </w:rPr>
        <w:t xml:space="preserve"> </w:t>
      </w:r>
      <w:r w:rsidRPr="00BC3F76">
        <w:rPr>
          <w:sz w:val="28"/>
          <w:szCs w:val="28"/>
          <w:lang w:eastAsia="en-US"/>
        </w:rPr>
        <w:t>транспортування твердих побутових відходів на міське звалище на рік</w:t>
      </w:r>
    </w:p>
    <w:tbl>
      <w:tblPr>
        <w:tblStyle w:val="a9"/>
        <w:tblW w:w="0" w:type="auto"/>
        <w:tblLayout w:type="fixed"/>
        <w:tblLook w:val="04A0" w:firstRow="1" w:lastRow="0" w:firstColumn="1" w:lastColumn="0" w:noHBand="0" w:noVBand="1"/>
      </w:tblPr>
      <w:tblGrid>
        <w:gridCol w:w="1384"/>
        <w:gridCol w:w="1134"/>
        <w:gridCol w:w="1163"/>
        <w:gridCol w:w="1380"/>
        <w:gridCol w:w="1550"/>
        <w:gridCol w:w="991"/>
        <w:gridCol w:w="1380"/>
        <w:gridCol w:w="1049"/>
      </w:tblGrid>
      <w:tr w:rsidR="00BC3F76" w:rsidRPr="00BC3F76" w14:paraId="152D6D1A" w14:textId="77777777" w:rsidTr="003B385B">
        <w:tc>
          <w:tcPr>
            <w:tcW w:w="1384" w:type="dxa"/>
          </w:tcPr>
          <w:p w14:paraId="64AB104F" w14:textId="77777777" w:rsidR="00BC3F76" w:rsidRPr="00BC3F76" w:rsidRDefault="00BC3F76" w:rsidP="00BC3F76">
            <w:pPr>
              <w:pStyle w:val="a6"/>
              <w:rPr>
                <w:sz w:val="28"/>
                <w:szCs w:val="28"/>
                <w:lang w:eastAsia="en-US"/>
              </w:rPr>
            </w:pPr>
          </w:p>
        </w:tc>
        <w:tc>
          <w:tcPr>
            <w:tcW w:w="3677" w:type="dxa"/>
            <w:gridSpan w:val="3"/>
          </w:tcPr>
          <w:p w14:paraId="119D8603" w14:textId="77777777" w:rsidR="00BC3F76" w:rsidRPr="00BC3F76" w:rsidRDefault="00BC3F76" w:rsidP="00BC3F76">
            <w:pPr>
              <w:pStyle w:val="a6"/>
              <w:rPr>
                <w:sz w:val="28"/>
                <w:szCs w:val="28"/>
                <w:lang w:eastAsia="en-US"/>
              </w:rPr>
            </w:pPr>
            <w:r w:rsidRPr="00BC3F76">
              <w:rPr>
                <w:sz w:val="28"/>
                <w:szCs w:val="28"/>
                <w:lang w:eastAsia="en-US"/>
              </w:rPr>
              <w:t>на пробіг</w:t>
            </w:r>
          </w:p>
        </w:tc>
        <w:tc>
          <w:tcPr>
            <w:tcW w:w="3921" w:type="dxa"/>
            <w:gridSpan w:val="3"/>
          </w:tcPr>
          <w:p w14:paraId="632AD65D" w14:textId="77777777" w:rsidR="00BC3F76" w:rsidRPr="00BC3F76" w:rsidRDefault="00BC3F76" w:rsidP="00BC3F76">
            <w:pPr>
              <w:pStyle w:val="a6"/>
              <w:rPr>
                <w:sz w:val="28"/>
                <w:szCs w:val="28"/>
                <w:lang w:eastAsia="en-US"/>
              </w:rPr>
            </w:pPr>
            <w:r w:rsidRPr="00BC3F76">
              <w:rPr>
                <w:sz w:val="28"/>
                <w:szCs w:val="28"/>
                <w:lang w:eastAsia="en-US"/>
              </w:rPr>
              <w:t>на роботу спецобладнання</w:t>
            </w:r>
          </w:p>
        </w:tc>
        <w:tc>
          <w:tcPr>
            <w:tcW w:w="1049" w:type="dxa"/>
            <w:vMerge w:val="restart"/>
          </w:tcPr>
          <w:p w14:paraId="7D6E8D3E" w14:textId="17397439" w:rsidR="00BC3F76" w:rsidRPr="00BC3F76" w:rsidRDefault="00BC3F76" w:rsidP="00BC3F76">
            <w:pPr>
              <w:pStyle w:val="a6"/>
              <w:rPr>
                <w:sz w:val="28"/>
                <w:szCs w:val="28"/>
                <w:lang w:eastAsia="en-US"/>
              </w:rPr>
            </w:pPr>
            <w:r w:rsidRPr="00BC3F76">
              <w:rPr>
                <w:sz w:val="28"/>
                <w:szCs w:val="28"/>
                <w:lang w:eastAsia="en-US"/>
              </w:rPr>
              <w:t>Всьо</w:t>
            </w:r>
            <w:r w:rsidR="003B385B">
              <w:rPr>
                <w:sz w:val="28"/>
                <w:szCs w:val="28"/>
                <w:lang w:eastAsia="en-US"/>
              </w:rPr>
              <w:t>-</w:t>
            </w:r>
            <w:r w:rsidRPr="00BC3F76">
              <w:rPr>
                <w:sz w:val="28"/>
                <w:szCs w:val="28"/>
                <w:lang w:eastAsia="en-US"/>
              </w:rPr>
              <w:t>го,</w:t>
            </w:r>
            <w:r w:rsidR="003B385B">
              <w:rPr>
                <w:sz w:val="28"/>
                <w:szCs w:val="28"/>
                <w:lang w:eastAsia="en-US"/>
              </w:rPr>
              <w:t xml:space="preserve"> </w:t>
            </w:r>
            <w:r w:rsidRPr="00BC3F76">
              <w:rPr>
                <w:sz w:val="28"/>
                <w:szCs w:val="28"/>
                <w:lang w:eastAsia="en-US"/>
              </w:rPr>
              <w:t>л</w:t>
            </w:r>
          </w:p>
        </w:tc>
      </w:tr>
      <w:tr w:rsidR="00BC3F76" w:rsidRPr="00BC3F76" w14:paraId="680C46A0" w14:textId="77777777" w:rsidTr="003B385B">
        <w:tc>
          <w:tcPr>
            <w:tcW w:w="1384" w:type="dxa"/>
          </w:tcPr>
          <w:p w14:paraId="0ABF2F61" w14:textId="77777777" w:rsidR="00BC3F76" w:rsidRPr="00BC3F76" w:rsidRDefault="00BC3F76" w:rsidP="00BC3F76">
            <w:pPr>
              <w:pStyle w:val="a6"/>
              <w:rPr>
                <w:sz w:val="28"/>
                <w:szCs w:val="28"/>
                <w:lang w:eastAsia="en-US"/>
              </w:rPr>
            </w:pPr>
          </w:p>
        </w:tc>
        <w:tc>
          <w:tcPr>
            <w:tcW w:w="1134" w:type="dxa"/>
          </w:tcPr>
          <w:p w14:paraId="638940CD" w14:textId="531A0E6E" w:rsidR="00BC3F76" w:rsidRPr="00BC3F76" w:rsidRDefault="00BC3F76" w:rsidP="00BC3F76">
            <w:pPr>
              <w:pStyle w:val="a6"/>
              <w:rPr>
                <w:sz w:val="28"/>
                <w:szCs w:val="28"/>
                <w:lang w:eastAsia="en-US"/>
              </w:rPr>
            </w:pPr>
            <w:r w:rsidRPr="00BC3F76">
              <w:rPr>
                <w:sz w:val="28"/>
                <w:szCs w:val="28"/>
                <w:lang w:eastAsia="en-US"/>
              </w:rPr>
              <w:t>Загаль</w:t>
            </w:r>
            <w:r w:rsidR="003B385B">
              <w:rPr>
                <w:sz w:val="28"/>
                <w:szCs w:val="28"/>
                <w:lang w:eastAsia="en-US"/>
              </w:rPr>
              <w:t>-</w:t>
            </w:r>
            <w:r w:rsidRPr="00BC3F76">
              <w:rPr>
                <w:sz w:val="28"/>
                <w:szCs w:val="28"/>
                <w:lang w:eastAsia="en-US"/>
              </w:rPr>
              <w:t>ний пробіг, км</w:t>
            </w:r>
          </w:p>
        </w:tc>
        <w:tc>
          <w:tcPr>
            <w:tcW w:w="1163" w:type="dxa"/>
          </w:tcPr>
          <w:p w14:paraId="2387EAE4" w14:textId="77777777" w:rsidR="00BC3F76" w:rsidRPr="00BC3F76" w:rsidRDefault="00BC3F76" w:rsidP="00BC3F76">
            <w:pPr>
              <w:pStyle w:val="a6"/>
              <w:rPr>
                <w:sz w:val="28"/>
                <w:szCs w:val="28"/>
                <w:lang w:eastAsia="en-US"/>
              </w:rPr>
            </w:pPr>
            <w:r w:rsidRPr="00BC3F76">
              <w:rPr>
                <w:sz w:val="28"/>
                <w:szCs w:val="28"/>
                <w:lang w:eastAsia="en-US"/>
              </w:rPr>
              <w:t>Норма витрат, л/100км</w:t>
            </w:r>
          </w:p>
        </w:tc>
        <w:tc>
          <w:tcPr>
            <w:tcW w:w="1380" w:type="dxa"/>
          </w:tcPr>
          <w:p w14:paraId="304AEE51" w14:textId="1699FE35" w:rsidR="00BC3F76" w:rsidRPr="00BC3F76" w:rsidRDefault="00BC3F76" w:rsidP="00BC3F76">
            <w:pPr>
              <w:pStyle w:val="a6"/>
              <w:rPr>
                <w:sz w:val="28"/>
                <w:szCs w:val="28"/>
                <w:lang w:eastAsia="en-US"/>
              </w:rPr>
            </w:pPr>
            <w:r w:rsidRPr="00BC3F76">
              <w:rPr>
                <w:sz w:val="28"/>
                <w:szCs w:val="28"/>
                <w:lang w:eastAsia="en-US"/>
              </w:rPr>
              <w:t>Кількість дизпали</w:t>
            </w:r>
            <w:r w:rsidR="003B385B">
              <w:rPr>
                <w:sz w:val="28"/>
                <w:szCs w:val="28"/>
                <w:lang w:eastAsia="en-US"/>
              </w:rPr>
              <w:t>-</w:t>
            </w:r>
            <w:r w:rsidRPr="00BC3F76">
              <w:rPr>
                <w:sz w:val="28"/>
                <w:szCs w:val="28"/>
                <w:lang w:eastAsia="en-US"/>
              </w:rPr>
              <w:t xml:space="preserve">ва, л </w:t>
            </w:r>
          </w:p>
          <w:p w14:paraId="45A569D3" w14:textId="77777777" w:rsidR="00BC3F76" w:rsidRPr="00BC3F76" w:rsidRDefault="00BC3F76" w:rsidP="00BC3F76">
            <w:pPr>
              <w:pStyle w:val="a6"/>
              <w:rPr>
                <w:sz w:val="28"/>
                <w:szCs w:val="28"/>
                <w:lang w:eastAsia="en-US"/>
              </w:rPr>
            </w:pPr>
          </w:p>
        </w:tc>
        <w:tc>
          <w:tcPr>
            <w:tcW w:w="1550" w:type="dxa"/>
          </w:tcPr>
          <w:p w14:paraId="75D999AB" w14:textId="2CB9F67F" w:rsidR="00BC3F76" w:rsidRPr="00BC3F76" w:rsidRDefault="00BC3F76" w:rsidP="00BC3F76">
            <w:pPr>
              <w:pStyle w:val="a6"/>
              <w:rPr>
                <w:sz w:val="28"/>
                <w:szCs w:val="28"/>
                <w:lang w:eastAsia="en-US"/>
              </w:rPr>
            </w:pPr>
            <w:r w:rsidRPr="00BC3F76">
              <w:rPr>
                <w:sz w:val="28"/>
                <w:szCs w:val="28"/>
                <w:lang w:eastAsia="en-US"/>
              </w:rPr>
              <w:t>Кількість заванта</w:t>
            </w:r>
            <w:r w:rsidR="003B385B">
              <w:rPr>
                <w:sz w:val="28"/>
                <w:szCs w:val="28"/>
                <w:lang w:eastAsia="en-US"/>
              </w:rPr>
              <w:t>-</w:t>
            </w:r>
            <w:r w:rsidRPr="00BC3F76">
              <w:rPr>
                <w:sz w:val="28"/>
                <w:szCs w:val="28"/>
                <w:lang w:eastAsia="en-US"/>
              </w:rPr>
              <w:t>жень</w:t>
            </w:r>
          </w:p>
        </w:tc>
        <w:tc>
          <w:tcPr>
            <w:tcW w:w="991" w:type="dxa"/>
          </w:tcPr>
          <w:p w14:paraId="37E9230B" w14:textId="1FCDD989" w:rsidR="00BC3F76" w:rsidRPr="00BC3F76" w:rsidRDefault="00BC3F76" w:rsidP="00BC3F76">
            <w:pPr>
              <w:pStyle w:val="a6"/>
              <w:rPr>
                <w:sz w:val="28"/>
                <w:szCs w:val="28"/>
                <w:lang w:eastAsia="en-US"/>
              </w:rPr>
            </w:pPr>
            <w:r w:rsidRPr="00BC3F76">
              <w:rPr>
                <w:sz w:val="28"/>
                <w:szCs w:val="28"/>
                <w:lang w:eastAsia="en-US"/>
              </w:rPr>
              <w:t>Нор</w:t>
            </w:r>
            <w:r w:rsidR="003B385B">
              <w:rPr>
                <w:sz w:val="28"/>
                <w:szCs w:val="28"/>
                <w:lang w:eastAsia="en-US"/>
              </w:rPr>
              <w:t>-</w:t>
            </w:r>
            <w:r w:rsidRPr="00BC3F76">
              <w:rPr>
                <w:sz w:val="28"/>
                <w:szCs w:val="28"/>
                <w:lang w:eastAsia="en-US"/>
              </w:rPr>
              <w:t>ма вит</w:t>
            </w:r>
            <w:r w:rsidR="003B385B">
              <w:rPr>
                <w:sz w:val="28"/>
                <w:szCs w:val="28"/>
                <w:lang w:eastAsia="en-US"/>
              </w:rPr>
              <w:t>-</w:t>
            </w:r>
            <w:r w:rsidRPr="00BC3F76">
              <w:rPr>
                <w:sz w:val="28"/>
                <w:szCs w:val="28"/>
                <w:lang w:eastAsia="en-US"/>
              </w:rPr>
              <w:t>рат, л</w:t>
            </w:r>
          </w:p>
        </w:tc>
        <w:tc>
          <w:tcPr>
            <w:tcW w:w="1380" w:type="dxa"/>
          </w:tcPr>
          <w:p w14:paraId="05F22275" w14:textId="371F193D" w:rsidR="00BC3F76" w:rsidRPr="00BC3F76" w:rsidRDefault="00BC3F76" w:rsidP="00BC3F76">
            <w:pPr>
              <w:pStyle w:val="a6"/>
              <w:rPr>
                <w:sz w:val="28"/>
                <w:szCs w:val="28"/>
                <w:lang w:eastAsia="en-US"/>
              </w:rPr>
            </w:pPr>
            <w:r w:rsidRPr="00BC3F76">
              <w:rPr>
                <w:sz w:val="28"/>
                <w:szCs w:val="28"/>
                <w:lang w:eastAsia="en-US"/>
              </w:rPr>
              <w:t>Кількість дизпали</w:t>
            </w:r>
            <w:r w:rsidR="003B385B">
              <w:rPr>
                <w:sz w:val="28"/>
                <w:szCs w:val="28"/>
                <w:lang w:eastAsia="en-US"/>
              </w:rPr>
              <w:t>-</w:t>
            </w:r>
            <w:r w:rsidRPr="00BC3F76">
              <w:rPr>
                <w:sz w:val="28"/>
                <w:szCs w:val="28"/>
                <w:lang w:eastAsia="en-US"/>
              </w:rPr>
              <w:t xml:space="preserve">ва, л </w:t>
            </w:r>
          </w:p>
          <w:p w14:paraId="3520A497" w14:textId="77777777" w:rsidR="00BC3F76" w:rsidRPr="00BC3F76" w:rsidRDefault="00BC3F76" w:rsidP="00BC3F76">
            <w:pPr>
              <w:pStyle w:val="a6"/>
              <w:rPr>
                <w:sz w:val="28"/>
                <w:szCs w:val="28"/>
                <w:lang w:eastAsia="en-US"/>
              </w:rPr>
            </w:pPr>
          </w:p>
        </w:tc>
        <w:tc>
          <w:tcPr>
            <w:tcW w:w="1049" w:type="dxa"/>
            <w:vMerge/>
          </w:tcPr>
          <w:p w14:paraId="405716A3" w14:textId="77777777" w:rsidR="00BC3F76" w:rsidRPr="00BC3F76" w:rsidRDefault="00BC3F76" w:rsidP="00BC3F76">
            <w:pPr>
              <w:pStyle w:val="a6"/>
              <w:rPr>
                <w:sz w:val="28"/>
                <w:szCs w:val="28"/>
                <w:lang w:eastAsia="en-US"/>
              </w:rPr>
            </w:pPr>
          </w:p>
        </w:tc>
      </w:tr>
      <w:tr w:rsidR="00BC3F76" w:rsidRPr="00BC3F76" w14:paraId="63D2F4DC" w14:textId="77777777" w:rsidTr="003B385B">
        <w:trPr>
          <w:trHeight w:val="1016"/>
        </w:trPr>
        <w:tc>
          <w:tcPr>
            <w:tcW w:w="1384" w:type="dxa"/>
          </w:tcPr>
          <w:p w14:paraId="39FE590B" w14:textId="77777777" w:rsidR="00BC3F76" w:rsidRPr="00BC3F76" w:rsidRDefault="00BC3F76" w:rsidP="003B385B">
            <w:pPr>
              <w:pStyle w:val="a6"/>
              <w:spacing w:before="0" w:beforeAutospacing="0" w:after="0" w:afterAutospacing="0"/>
              <w:rPr>
                <w:sz w:val="28"/>
                <w:szCs w:val="28"/>
                <w:lang w:eastAsia="en-US"/>
              </w:rPr>
            </w:pPr>
            <w:r w:rsidRPr="00BC3F76">
              <w:rPr>
                <w:sz w:val="28"/>
                <w:szCs w:val="28"/>
                <w:lang w:eastAsia="en-US"/>
              </w:rPr>
              <w:t>Будинки приватно-го сектору</w:t>
            </w:r>
          </w:p>
        </w:tc>
        <w:tc>
          <w:tcPr>
            <w:tcW w:w="1134" w:type="dxa"/>
            <w:vAlign w:val="center"/>
          </w:tcPr>
          <w:p w14:paraId="6DAACA91"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19460</w:t>
            </w:r>
          </w:p>
        </w:tc>
        <w:tc>
          <w:tcPr>
            <w:tcW w:w="1163" w:type="dxa"/>
            <w:vAlign w:val="center"/>
          </w:tcPr>
          <w:p w14:paraId="4C2A1922"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44,0</w:t>
            </w:r>
          </w:p>
        </w:tc>
        <w:tc>
          <w:tcPr>
            <w:tcW w:w="1380" w:type="dxa"/>
            <w:vAlign w:val="center"/>
          </w:tcPr>
          <w:p w14:paraId="0612FBF5"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8562</w:t>
            </w:r>
          </w:p>
        </w:tc>
        <w:tc>
          <w:tcPr>
            <w:tcW w:w="1550" w:type="dxa"/>
            <w:vAlign w:val="center"/>
          </w:tcPr>
          <w:p w14:paraId="215887E0"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556</w:t>
            </w:r>
          </w:p>
        </w:tc>
        <w:tc>
          <w:tcPr>
            <w:tcW w:w="991" w:type="dxa"/>
            <w:vAlign w:val="center"/>
          </w:tcPr>
          <w:p w14:paraId="1CD6A925" w14:textId="53CE6FAB" w:rsidR="00BC3F76" w:rsidRPr="00BC3F76" w:rsidRDefault="00BC3F76" w:rsidP="003B385B">
            <w:pPr>
              <w:pStyle w:val="a6"/>
              <w:spacing w:before="240" w:beforeAutospacing="0" w:after="240" w:afterAutospacing="0"/>
              <w:jc w:val="center"/>
              <w:rPr>
                <w:sz w:val="28"/>
                <w:szCs w:val="28"/>
                <w:lang w:eastAsia="en-US"/>
              </w:rPr>
            </w:pPr>
            <w:r w:rsidRPr="00BC3F76">
              <w:rPr>
                <w:sz w:val="28"/>
                <w:szCs w:val="28"/>
                <w:lang w:eastAsia="en-US"/>
              </w:rPr>
              <w:t>5,5</w:t>
            </w:r>
          </w:p>
        </w:tc>
        <w:tc>
          <w:tcPr>
            <w:tcW w:w="1380" w:type="dxa"/>
            <w:vAlign w:val="center"/>
          </w:tcPr>
          <w:p w14:paraId="7223B35A"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3058</w:t>
            </w:r>
          </w:p>
        </w:tc>
        <w:tc>
          <w:tcPr>
            <w:tcW w:w="1049" w:type="dxa"/>
            <w:vAlign w:val="center"/>
          </w:tcPr>
          <w:p w14:paraId="5EA46566"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11620</w:t>
            </w:r>
          </w:p>
        </w:tc>
      </w:tr>
    </w:tbl>
    <w:p w14:paraId="2F0890F6" w14:textId="102A62BF" w:rsidR="00BC3F76" w:rsidRPr="00BC3F76" w:rsidRDefault="00BC3F76" w:rsidP="00597253">
      <w:pPr>
        <w:pStyle w:val="a6"/>
        <w:ind w:firstLine="567"/>
        <w:rPr>
          <w:sz w:val="28"/>
          <w:szCs w:val="28"/>
          <w:lang w:eastAsia="en-US"/>
        </w:rPr>
      </w:pPr>
      <w:r w:rsidRPr="00BC3F76">
        <w:rPr>
          <w:sz w:val="28"/>
          <w:szCs w:val="28"/>
          <w:lang w:eastAsia="en-US"/>
        </w:rPr>
        <w:t>Вартість дизпалива без врахування ПДВ становить 43,75 грн./л</w:t>
      </w:r>
      <w:r w:rsidR="00597253">
        <w:rPr>
          <w:sz w:val="28"/>
          <w:szCs w:val="28"/>
          <w:lang w:eastAsia="en-US"/>
        </w:rPr>
        <w:t>.</w:t>
      </w:r>
    </w:p>
    <w:p w14:paraId="76ADFC90" w14:textId="77777777" w:rsidR="00BC3F76" w:rsidRPr="003B385B" w:rsidRDefault="00BC3F76" w:rsidP="00597253">
      <w:pPr>
        <w:pStyle w:val="a6"/>
        <w:numPr>
          <w:ilvl w:val="0"/>
          <w:numId w:val="79"/>
        </w:numPr>
        <w:tabs>
          <w:tab w:val="left" w:pos="993"/>
        </w:tabs>
        <w:spacing w:after="0" w:afterAutospacing="0"/>
        <w:ind w:hanging="228"/>
        <w:rPr>
          <w:bCs/>
          <w:sz w:val="28"/>
          <w:szCs w:val="28"/>
          <w:lang w:eastAsia="en-US"/>
        </w:rPr>
      </w:pPr>
      <w:r w:rsidRPr="003B385B">
        <w:rPr>
          <w:bCs/>
          <w:sz w:val="28"/>
          <w:szCs w:val="28"/>
          <w:lang w:eastAsia="en-US"/>
        </w:rPr>
        <w:t>Загальна вартість паливно-мастильних матеріалів за рік</w:t>
      </w:r>
    </w:p>
    <w:p w14:paraId="0BBF204B" w14:textId="0B93F128" w:rsidR="00BC3F76" w:rsidRPr="00597253" w:rsidRDefault="00BC3F76" w:rsidP="00597253">
      <w:pPr>
        <w:pStyle w:val="a6"/>
        <w:spacing w:after="0" w:afterAutospacing="0"/>
        <w:jc w:val="right"/>
        <w:rPr>
          <w:lang w:eastAsia="en-US"/>
        </w:rPr>
      </w:pPr>
      <w:r w:rsidRPr="00597253">
        <w:rPr>
          <w:lang w:eastAsia="en-US"/>
        </w:rPr>
        <w:t xml:space="preserve">Таблиця </w:t>
      </w:r>
      <w:r w:rsidR="008143E4">
        <w:rPr>
          <w:lang w:eastAsia="en-US"/>
        </w:rPr>
        <w:t>4.18.6</w:t>
      </w:r>
    </w:p>
    <w:tbl>
      <w:tblPr>
        <w:tblStyle w:val="a9"/>
        <w:tblW w:w="10031" w:type="dxa"/>
        <w:jc w:val="center"/>
        <w:tblLook w:val="04A0" w:firstRow="1" w:lastRow="0" w:firstColumn="1" w:lastColumn="0" w:noHBand="0" w:noVBand="1"/>
      </w:tblPr>
      <w:tblGrid>
        <w:gridCol w:w="1809"/>
        <w:gridCol w:w="2410"/>
        <w:gridCol w:w="2693"/>
        <w:gridCol w:w="3119"/>
      </w:tblGrid>
      <w:tr w:rsidR="003B385B" w:rsidRPr="00BC3F76" w14:paraId="55370D92" w14:textId="77777777" w:rsidTr="003B385B">
        <w:trPr>
          <w:jc w:val="center"/>
        </w:trPr>
        <w:tc>
          <w:tcPr>
            <w:tcW w:w="1809" w:type="dxa"/>
            <w:vMerge w:val="restart"/>
          </w:tcPr>
          <w:p w14:paraId="3E469A03" w14:textId="77777777" w:rsidR="003B385B" w:rsidRPr="00BC3F76" w:rsidRDefault="003B385B" w:rsidP="00BC3F76">
            <w:pPr>
              <w:pStyle w:val="a6"/>
              <w:rPr>
                <w:sz w:val="28"/>
                <w:szCs w:val="28"/>
                <w:lang w:eastAsia="en-US"/>
              </w:rPr>
            </w:pPr>
          </w:p>
        </w:tc>
        <w:tc>
          <w:tcPr>
            <w:tcW w:w="8222" w:type="dxa"/>
            <w:gridSpan w:val="3"/>
          </w:tcPr>
          <w:p w14:paraId="358F4AD8" w14:textId="77777777" w:rsidR="003B385B" w:rsidRPr="00BC3F76" w:rsidRDefault="003B385B" w:rsidP="003B385B">
            <w:pPr>
              <w:pStyle w:val="a6"/>
              <w:jc w:val="center"/>
              <w:rPr>
                <w:sz w:val="28"/>
                <w:szCs w:val="28"/>
                <w:lang w:eastAsia="en-US"/>
              </w:rPr>
            </w:pPr>
            <w:r w:rsidRPr="00BC3F76">
              <w:rPr>
                <w:sz w:val="28"/>
                <w:szCs w:val="28"/>
                <w:lang w:eastAsia="en-US"/>
              </w:rPr>
              <w:t>Вартість дизпалива, грн.</w:t>
            </w:r>
          </w:p>
        </w:tc>
      </w:tr>
      <w:tr w:rsidR="003B385B" w:rsidRPr="00BC3F76" w14:paraId="26D82FB4" w14:textId="77777777" w:rsidTr="003B385B">
        <w:trPr>
          <w:trHeight w:val="641"/>
          <w:jc w:val="center"/>
        </w:trPr>
        <w:tc>
          <w:tcPr>
            <w:tcW w:w="1809" w:type="dxa"/>
            <w:vMerge/>
          </w:tcPr>
          <w:p w14:paraId="3C10705B" w14:textId="77777777" w:rsidR="003B385B" w:rsidRPr="00BC3F76" w:rsidRDefault="003B385B" w:rsidP="00BC3F76">
            <w:pPr>
              <w:pStyle w:val="a6"/>
              <w:rPr>
                <w:sz w:val="28"/>
                <w:szCs w:val="28"/>
                <w:lang w:eastAsia="en-US"/>
              </w:rPr>
            </w:pPr>
          </w:p>
        </w:tc>
        <w:tc>
          <w:tcPr>
            <w:tcW w:w="2410" w:type="dxa"/>
          </w:tcPr>
          <w:p w14:paraId="5DB3367D" w14:textId="77777777" w:rsidR="003B385B" w:rsidRPr="00BC3F76" w:rsidRDefault="003B385B" w:rsidP="003B385B">
            <w:pPr>
              <w:pStyle w:val="a6"/>
              <w:jc w:val="center"/>
              <w:rPr>
                <w:sz w:val="28"/>
                <w:szCs w:val="28"/>
                <w:lang w:eastAsia="en-US"/>
              </w:rPr>
            </w:pPr>
            <w:r w:rsidRPr="00BC3F76">
              <w:rPr>
                <w:sz w:val="28"/>
                <w:szCs w:val="28"/>
                <w:lang w:eastAsia="en-US"/>
              </w:rPr>
              <w:t>Кількість дизпалива, л</w:t>
            </w:r>
          </w:p>
        </w:tc>
        <w:tc>
          <w:tcPr>
            <w:tcW w:w="2693" w:type="dxa"/>
          </w:tcPr>
          <w:p w14:paraId="3F3E34AC" w14:textId="59ED1AC0" w:rsidR="003B385B" w:rsidRPr="00BC3F76" w:rsidRDefault="003B385B" w:rsidP="003B385B">
            <w:pPr>
              <w:pStyle w:val="a6"/>
              <w:jc w:val="center"/>
              <w:rPr>
                <w:sz w:val="28"/>
                <w:szCs w:val="28"/>
                <w:lang w:eastAsia="en-US"/>
              </w:rPr>
            </w:pPr>
            <w:r w:rsidRPr="00BC3F76">
              <w:rPr>
                <w:sz w:val="28"/>
                <w:szCs w:val="28"/>
                <w:lang w:eastAsia="en-US"/>
              </w:rPr>
              <w:t>Вартість 1</w:t>
            </w:r>
            <w:r>
              <w:rPr>
                <w:sz w:val="28"/>
                <w:szCs w:val="28"/>
                <w:lang w:eastAsia="en-US"/>
              </w:rPr>
              <w:t xml:space="preserve"> </w:t>
            </w:r>
            <w:r w:rsidRPr="00BC3F76">
              <w:rPr>
                <w:sz w:val="28"/>
                <w:szCs w:val="28"/>
                <w:lang w:eastAsia="en-US"/>
              </w:rPr>
              <w:t>л дизпалива</w:t>
            </w:r>
          </w:p>
        </w:tc>
        <w:tc>
          <w:tcPr>
            <w:tcW w:w="3119" w:type="dxa"/>
          </w:tcPr>
          <w:p w14:paraId="157AE60D" w14:textId="6FDE233D" w:rsidR="003B385B" w:rsidRPr="00BC3F76" w:rsidRDefault="003B385B" w:rsidP="003B385B">
            <w:pPr>
              <w:pStyle w:val="a6"/>
              <w:jc w:val="center"/>
              <w:rPr>
                <w:sz w:val="28"/>
                <w:szCs w:val="28"/>
                <w:lang w:eastAsia="en-US"/>
              </w:rPr>
            </w:pPr>
            <w:r w:rsidRPr="00BC3F76">
              <w:rPr>
                <w:sz w:val="28"/>
                <w:szCs w:val="28"/>
                <w:lang w:eastAsia="en-US"/>
              </w:rPr>
              <w:t>Всього</w:t>
            </w:r>
          </w:p>
        </w:tc>
      </w:tr>
      <w:tr w:rsidR="00BC3F76" w:rsidRPr="00BC3F76" w14:paraId="6503C4A0" w14:textId="77777777" w:rsidTr="003B385B">
        <w:trPr>
          <w:jc w:val="center"/>
        </w:trPr>
        <w:tc>
          <w:tcPr>
            <w:tcW w:w="1809" w:type="dxa"/>
          </w:tcPr>
          <w:p w14:paraId="4EAAE1F5" w14:textId="77777777" w:rsidR="00BC3F76" w:rsidRPr="00BC3F76" w:rsidRDefault="00BC3F76" w:rsidP="00BC3F76">
            <w:pPr>
              <w:pStyle w:val="a6"/>
              <w:rPr>
                <w:sz w:val="28"/>
                <w:szCs w:val="28"/>
                <w:lang w:eastAsia="en-US"/>
              </w:rPr>
            </w:pPr>
            <w:r w:rsidRPr="00BC3F76">
              <w:rPr>
                <w:sz w:val="28"/>
                <w:szCs w:val="28"/>
                <w:lang w:eastAsia="en-US"/>
              </w:rPr>
              <w:t>Будинки приватного сектору</w:t>
            </w:r>
          </w:p>
        </w:tc>
        <w:tc>
          <w:tcPr>
            <w:tcW w:w="2410" w:type="dxa"/>
            <w:vAlign w:val="center"/>
          </w:tcPr>
          <w:p w14:paraId="25544C6F" w14:textId="77777777" w:rsidR="00BC3F76" w:rsidRPr="00BC3F76" w:rsidRDefault="00BC3F76" w:rsidP="003B385B">
            <w:pPr>
              <w:pStyle w:val="a6"/>
              <w:jc w:val="center"/>
              <w:rPr>
                <w:sz w:val="28"/>
                <w:szCs w:val="28"/>
                <w:lang w:eastAsia="en-US"/>
              </w:rPr>
            </w:pPr>
            <w:r w:rsidRPr="00BC3F76">
              <w:rPr>
                <w:sz w:val="28"/>
                <w:szCs w:val="28"/>
                <w:lang w:eastAsia="en-US"/>
              </w:rPr>
              <w:t>11620</w:t>
            </w:r>
          </w:p>
        </w:tc>
        <w:tc>
          <w:tcPr>
            <w:tcW w:w="2693" w:type="dxa"/>
            <w:vAlign w:val="center"/>
          </w:tcPr>
          <w:p w14:paraId="0F8C0DD6" w14:textId="77777777" w:rsidR="00BC3F76" w:rsidRPr="006A7318" w:rsidRDefault="006A7318" w:rsidP="003B385B">
            <w:pPr>
              <w:pStyle w:val="a6"/>
              <w:jc w:val="center"/>
              <w:rPr>
                <w:sz w:val="28"/>
                <w:szCs w:val="28"/>
                <w:lang w:eastAsia="en-US"/>
              </w:rPr>
            </w:pPr>
            <w:r>
              <w:rPr>
                <w:sz w:val="28"/>
                <w:szCs w:val="28"/>
                <w:lang w:eastAsia="en-US"/>
              </w:rPr>
              <w:t>52</w:t>
            </w:r>
            <w:r w:rsidR="00BC3F76" w:rsidRPr="00BC3F76">
              <w:rPr>
                <w:sz w:val="28"/>
                <w:szCs w:val="28"/>
                <w:lang w:eastAsia="en-US"/>
              </w:rPr>
              <w:t>,</w:t>
            </w:r>
            <w:r>
              <w:rPr>
                <w:sz w:val="28"/>
                <w:szCs w:val="28"/>
                <w:lang w:eastAsia="en-US"/>
              </w:rPr>
              <w:t>50</w:t>
            </w:r>
          </w:p>
        </w:tc>
        <w:tc>
          <w:tcPr>
            <w:tcW w:w="3119" w:type="dxa"/>
            <w:vAlign w:val="center"/>
          </w:tcPr>
          <w:p w14:paraId="6E9BAB33" w14:textId="77777777" w:rsidR="00BC3F76" w:rsidRPr="00BC3F76" w:rsidRDefault="006A7318" w:rsidP="003B385B">
            <w:pPr>
              <w:pStyle w:val="a6"/>
              <w:jc w:val="center"/>
              <w:rPr>
                <w:sz w:val="28"/>
                <w:szCs w:val="28"/>
                <w:lang w:val="en-US" w:eastAsia="en-US"/>
              </w:rPr>
            </w:pPr>
            <w:r>
              <w:rPr>
                <w:sz w:val="28"/>
                <w:szCs w:val="28"/>
                <w:lang w:eastAsia="en-US"/>
              </w:rPr>
              <w:t>610</w:t>
            </w:r>
            <w:r w:rsidR="00BC3F76" w:rsidRPr="00BC3F76">
              <w:rPr>
                <w:sz w:val="28"/>
                <w:szCs w:val="28"/>
                <w:lang w:eastAsia="en-US"/>
              </w:rPr>
              <w:t xml:space="preserve"> </w:t>
            </w:r>
            <w:r>
              <w:rPr>
                <w:sz w:val="28"/>
                <w:szCs w:val="28"/>
                <w:lang w:eastAsia="en-US"/>
              </w:rPr>
              <w:t>0</w:t>
            </w:r>
            <w:r w:rsidR="00BC3F76" w:rsidRPr="00BC3F76">
              <w:rPr>
                <w:sz w:val="28"/>
                <w:szCs w:val="28"/>
                <w:lang w:val="en-US" w:eastAsia="en-US"/>
              </w:rPr>
              <w:t>5</w:t>
            </w:r>
            <w:r>
              <w:rPr>
                <w:sz w:val="28"/>
                <w:szCs w:val="28"/>
                <w:lang w:eastAsia="en-US"/>
              </w:rPr>
              <w:t>0</w:t>
            </w:r>
            <w:r w:rsidR="00BC3F76" w:rsidRPr="00BC3F76">
              <w:rPr>
                <w:sz w:val="28"/>
                <w:szCs w:val="28"/>
                <w:lang w:eastAsia="en-US"/>
              </w:rPr>
              <w:t>,</w:t>
            </w:r>
            <w:r w:rsidR="00BC3F76" w:rsidRPr="00BC3F76">
              <w:rPr>
                <w:sz w:val="28"/>
                <w:szCs w:val="28"/>
                <w:lang w:val="en-US" w:eastAsia="en-US"/>
              </w:rPr>
              <w:t>0</w:t>
            </w:r>
          </w:p>
        </w:tc>
      </w:tr>
    </w:tbl>
    <w:p w14:paraId="5C9B2D21" w14:textId="659ED7D3" w:rsidR="00BC3F76" w:rsidRPr="00BC3F76" w:rsidRDefault="000E3F4F" w:rsidP="00597253">
      <w:pPr>
        <w:pStyle w:val="a6"/>
        <w:spacing w:after="0" w:afterAutospacing="0" w:line="360" w:lineRule="auto"/>
        <w:ind w:firstLine="567"/>
        <w:jc w:val="both"/>
        <w:rPr>
          <w:sz w:val="28"/>
          <w:szCs w:val="28"/>
          <w:lang w:eastAsia="en-US"/>
        </w:rPr>
      </w:pPr>
      <w:r>
        <w:rPr>
          <w:sz w:val="28"/>
          <w:szCs w:val="28"/>
          <w:lang w:eastAsia="en-US"/>
        </w:rPr>
        <w:t>Вартість шини становить 4</w:t>
      </w:r>
      <w:r w:rsidR="00BC3F76" w:rsidRPr="00BC3F76">
        <w:rPr>
          <w:sz w:val="28"/>
          <w:szCs w:val="28"/>
          <w:lang w:eastAsia="en-US"/>
        </w:rPr>
        <w:t>974,0 грн. Кількість шин в комплекті 6 штук. Вартість комплекту – 29 844,0 грн. Норма середнього ресурсу пневматичних шин для автомобіля сміттєвоз становить 55 тис.км. Середньорічний пробіг автомобіля – 19460 км</w:t>
      </w:r>
      <w:r w:rsidR="003B385B">
        <w:rPr>
          <w:sz w:val="28"/>
          <w:szCs w:val="28"/>
          <w:lang w:eastAsia="en-US"/>
        </w:rPr>
        <w:t>.</w:t>
      </w:r>
    </w:p>
    <w:p w14:paraId="481F2042" w14:textId="2EE38020" w:rsidR="00BC3F76" w:rsidRDefault="00BC3F76" w:rsidP="00597253">
      <w:pPr>
        <w:pStyle w:val="a6"/>
        <w:spacing w:before="0" w:beforeAutospacing="0" w:after="0" w:afterAutospacing="0" w:line="276" w:lineRule="auto"/>
        <w:ind w:firstLine="567"/>
        <w:rPr>
          <w:color w:val="000000" w:themeColor="text1"/>
          <w:sz w:val="28"/>
          <w:szCs w:val="28"/>
          <w:lang w:eastAsia="en-US"/>
        </w:rPr>
      </w:pPr>
      <w:r w:rsidRPr="00BC3F76">
        <w:rPr>
          <w:color w:val="000000" w:themeColor="text1"/>
          <w:sz w:val="28"/>
          <w:szCs w:val="28"/>
          <w:lang w:eastAsia="en-US"/>
        </w:rPr>
        <w:t>Вартість шин в розрахунку на рік становить</w:t>
      </w:r>
      <w:r w:rsidR="00597253">
        <w:rPr>
          <w:color w:val="000000" w:themeColor="text1"/>
          <w:sz w:val="28"/>
          <w:szCs w:val="28"/>
          <w:lang w:eastAsia="en-US"/>
        </w:rPr>
        <w:t>:</w:t>
      </w:r>
    </w:p>
    <w:p w14:paraId="1FBC64DB" w14:textId="77777777" w:rsidR="00597253" w:rsidRPr="00BC3F76" w:rsidRDefault="00597253" w:rsidP="00597253">
      <w:pPr>
        <w:pStyle w:val="a6"/>
        <w:spacing w:before="0" w:beforeAutospacing="0" w:after="0" w:afterAutospacing="0"/>
        <w:jc w:val="center"/>
        <w:rPr>
          <w:color w:val="000000" w:themeColor="text1"/>
          <w:sz w:val="28"/>
          <w:szCs w:val="28"/>
          <w:lang w:eastAsia="en-US"/>
        </w:rPr>
      </w:pPr>
      <w:r w:rsidRPr="00BC3F76">
        <w:rPr>
          <w:color w:val="000000" w:themeColor="text1"/>
          <w:sz w:val="28"/>
          <w:szCs w:val="28"/>
          <w:lang w:eastAsia="en-US"/>
        </w:rPr>
        <w:t>29 844 : 55000x19460 = 10 559,3 грн.</w:t>
      </w:r>
    </w:p>
    <w:p w14:paraId="4BDDBFFF" w14:textId="77777777" w:rsidR="00BC3F76" w:rsidRPr="00BC3F76" w:rsidRDefault="00BC3F76" w:rsidP="00597253">
      <w:pPr>
        <w:pStyle w:val="a6"/>
        <w:spacing w:before="0" w:beforeAutospacing="0" w:after="0" w:afterAutospacing="0" w:line="276" w:lineRule="auto"/>
        <w:ind w:firstLine="567"/>
        <w:jc w:val="both"/>
        <w:rPr>
          <w:color w:val="000000" w:themeColor="text1"/>
          <w:sz w:val="28"/>
          <w:szCs w:val="28"/>
          <w:lang w:eastAsia="en-US"/>
        </w:rPr>
      </w:pPr>
      <w:r w:rsidRPr="00BC3F76">
        <w:rPr>
          <w:color w:val="000000" w:themeColor="text1"/>
          <w:sz w:val="28"/>
          <w:szCs w:val="28"/>
          <w:lang w:eastAsia="en-US"/>
        </w:rPr>
        <w:t xml:space="preserve">Норма ресурсу акумуляторних свинцевих стартерних батарей для автомобіля  сміттєвоз становить 36 місяців. Вартість одного акумулятора 4800,00 грн.  </w:t>
      </w:r>
    </w:p>
    <w:p w14:paraId="151B7760" w14:textId="77777777" w:rsidR="00BC3F76" w:rsidRPr="00BC3F76" w:rsidRDefault="00BC3F76" w:rsidP="00597253">
      <w:pPr>
        <w:pStyle w:val="a6"/>
        <w:spacing w:before="0" w:beforeAutospacing="0" w:after="0" w:afterAutospacing="0" w:line="276" w:lineRule="auto"/>
        <w:ind w:firstLine="567"/>
        <w:rPr>
          <w:color w:val="000000" w:themeColor="text1"/>
          <w:sz w:val="28"/>
          <w:szCs w:val="28"/>
          <w:lang w:eastAsia="en-US"/>
        </w:rPr>
      </w:pPr>
      <w:r w:rsidRPr="00BC3F76">
        <w:rPr>
          <w:color w:val="000000" w:themeColor="text1"/>
          <w:sz w:val="28"/>
          <w:szCs w:val="28"/>
          <w:lang w:eastAsia="en-US"/>
        </w:rPr>
        <w:t>Вартість акумулятора в розрахунку на рік 6 357,00:36x12 = 2 119,0 грн.</w:t>
      </w:r>
    </w:p>
    <w:p w14:paraId="1CF6CBFB" w14:textId="5028AB5B" w:rsidR="00BC3F76" w:rsidRPr="00BC3F76" w:rsidRDefault="00BC3F76" w:rsidP="00597253">
      <w:pPr>
        <w:pStyle w:val="a6"/>
        <w:spacing w:before="0" w:beforeAutospacing="0" w:after="0" w:afterAutospacing="0" w:line="276" w:lineRule="auto"/>
        <w:ind w:firstLine="567"/>
        <w:rPr>
          <w:color w:val="000000" w:themeColor="text1"/>
          <w:sz w:val="28"/>
          <w:szCs w:val="28"/>
          <w:lang w:eastAsia="en-US"/>
        </w:rPr>
      </w:pPr>
      <w:r w:rsidRPr="00BC3F76">
        <w:rPr>
          <w:color w:val="000000" w:themeColor="text1"/>
          <w:sz w:val="28"/>
          <w:szCs w:val="28"/>
          <w:lang w:eastAsia="en-US"/>
        </w:rPr>
        <w:t>Вартість запчастин приймаємо виходячи з фактичних витрат за попередні роки в</w:t>
      </w:r>
      <w:r w:rsidR="0081191E">
        <w:rPr>
          <w:color w:val="000000" w:themeColor="text1"/>
          <w:sz w:val="28"/>
          <w:szCs w:val="28"/>
          <w:lang w:eastAsia="en-US"/>
        </w:rPr>
        <w:t xml:space="preserve"> </w:t>
      </w:r>
      <w:r w:rsidRPr="00BC3F76">
        <w:rPr>
          <w:color w:val="000000" w:themeColor="text1"/>
          <w:sz w:val="28"/>
          <w:szCs w:val="28"/>
          <w:lang w:eastAsia="en-US"/>
        </w:rPr>
        <w:t>сумі  221 612,01 грн.</w:t>
      </w:r>
    </w:p>
    <w:p w14:paraId="42FC1787" w14:textId="19CA9B5D" w:rsidR="00BC3F76" w:rsidRPr="00BC3F76" w:rsidRDefault="00BC3F76" w:rsidP="00597253">
      <w:pPr>
        <w:pStyle w:val="a6"/>
        <w:spacing w:before="0" w:beforeAutospacing="0" w:after="0" w:afterAutospacing="0" w:line="276" w:lineRule="auto"/>
        <w:ind w:firstLine="567"/>
        <w:rPr>
          <w:color w:val="000000" w:themeColor="text1"/>
          <w:sz w:val="28"/>
          <w:szCs w:val="28"/>
          <w:lang w:eastAsia="en-US"/>
        </w:rPr>
      </w:pPr>
      <w:r w:rsidRPr="00BC3F76">
        <w:rPr>
          <w:color w:val="000000" w:themeColor="text1"/>
          <w:sz w:val="28"/>
          <w:szCs w:val="28"/>
          <w:lang w:eastAsia="en-US"/>
        </w:rPr>
        <w:t>Разом сума інших матеріальних витрат становить</w:t>
      </w:r>
      <w:r w:rsidR="000E3F4F">
        <w:rPr>
          <w:color w:val="000000" w:themeColor="text1"/>
          <w:sz w:val="28"/>
          <w:szCs w:val="28"/>
          <w:lang w:eastAsia="en-US"/>
        </w:rPr>
        <w:t>:</w:t>
      </w:r>
    </w:p>
    <w:p w14:paraId="5C1F6A7C" w14:textId="268F266C" w:rsidR="00BC3F76" w:rsidRPr="00BC3F76" w:rsidRDefault="00BC3F76" w:rsidP="00597253">
      <w:pPr>
        <w:pStyle w:val="a6"/>
        <w:spacing w:before="0" w:beforeAutospacing="0" w:after="0" w:afterAutospacing="0" w:line="276" w:lineRule="auto"/>
        <w:jc w:val="center"/>
        <w:rPr>
          <w:color w:val="000000" w:themeColor="text1"/>
          <w:sz w:val="28"/>
          <w:szCs w:val="28"/>
          <w:lang w:eastAsia="en-US"/>
        </w:rPr>
      </w:pPr>
      <w:r w:rsidRPr="00BC3F76">
        <w:rPr>
          <w:color w:val="000000" w:themeColor="text1"/>
          <w:sz w:val="28"/>
          <w:szCs w:val="28"/>
          <w:lang w:eastAsia="en-US"/>
        </w:rPr>
        <w:t>10 559,3+2 119,0+221 612,01 = 234 290,31 грн.</w:t>
      </w:r>
    </w:p>
    <w:p w14:paraId="3C450C16" w14:textId="55B07409" w:rsidR="00BC3F76" w:rsidRPr="003B385B" w:rsidRDefault="00BC3F76" w:rsidP="00597253">
      <w:pPr>
        <w:pStyle w:val="a6"/>
        <w:numPr>
          <w:ilvl w:val="0"/>
          <w:numId w:val="79"/>
        </w:numPr>
        <w:tabs>
          <w:tab w:val="left" w:pos="993"/>
        </w:tabs>
        <w:spacing w:after="0" w:afterAutospacing="0" w:line="276" w:lineRule="auto"/>
        <w:ind w:hanging="228"/>
        <w:rPr>
          <w:bCs/>
          <w:sz w:val="28"/>
          <w:szCs w:val="28"/>
          <w:lang w:eastAsia="en-US"/>
        </w:rPr>
      </w:pPr>
      <w:r w:rsidRPr="003B385B">
        <w:rPr>
          <w:bCs/>
          <w:sz w:val="28"/>
          <w:szCs w:val="28"/>
          <w:lang w:eastAsia="en-US"/>
        </w:rPr>
        <w:t>Фонд оплати праці водіїв</w:t>
      </w:r>
    </w:p>
    <w:p w14:paraId="591BC173" w14:textId="77777777" w:rsidR="00CA1701" w:rsidRDefault="00CA1701" w:rsidP="003B385B">
      <w:pPr>
        <w:pStyle w:val="a6"/>
        <w:spacing w:before="0" w:beforeAutospacing="0" w:after="0" w:afterAutospacing="0"/>
        <w:jc w:val="right"/>
        <w:rPr>
          <w:lang w:eastAsia="en-US"/>
        </w:rPr>
      </w:pPr>
    </w:p>
    <w:p w14:paraId="4CADEC0F" w14:textId="77777777" w:rsidR="00CA1701" w:rsidRDefault="00CA1701" w:rsidP="003B385B">
      <w:pPr>
        <w:pStyle w:val="a6"/>
        <w:spacing w:before="0" w:beforeAutospacing="0" w:after="0" w:afterAutospacing="0"/>
        <w:jc w:val="right"/>
        <w:rPr>
          <w:lang w:eastAsia="en-US"/>
        </w:rPr>
      </w:pPr>
    </w:p>
    <w:p w14:paraId="14026C6B" w14:textId="15613153" w:rsidR="00BC3F76" w:rsidRPr="00597253" w:rsidRDefault="00BC3F76" w:rsidP="003B385B">
      <w:pPr>
        <w:pStyle w:val="a6"/>
        <w:spacing w:before="0" w:beforeAutospacing="0" w:after="0" w:afterAutospacing="0"/>
        <w:jc w:val="right"/>
        <w:rPr>
          <w:lang w:eastAsia="en-US"/>
        </w:rPr>
      </w:pPr>
      <w:r w:rsidRPr="00597253">
        <w:rPr>
          <w:lang w:eastAsia="en-US"/>
        </w:rPr>
        <w:lastRenderedPageBreak/>
        <w:t xml:space="preserve">Таблиця </w:t>
      </w:r>
      <w:r w:rsidR="008143E4">
        <w:rPr>
          <w:lang w:eastAsia="en-US"/>
        </w:rPr>
        <w:t>4.18.7</w:t>
      </w:r>
    </w:p>
    <w:p w14:paraId="4B330B5B" w14:textId="3FD83E3D" w:rsidR="003B385B" w:rsidRPr="00BC3F76" w:rsidRDefault="003B385B" w:rsidP="003B385B">
      <w:pPr>
        <w:pStyle w:val="a6"/>
        <w:spacing w:before="0" w:beforeAutospacing="0" w:after="0" w:afterAutospacing="0"/>
        <w:jc w:val="center"/>
        <w:rPr>
          <w:sz w:val="28"/>
          <w:szCs w:val="28"/>
          <w:lang w:eastAsia="en-US"/>
        </w:rPr>
      </w:pPr>
      <w:r w:rsidRPr="00BC3F76">
        <w:rPr>
          <w:sz w:val="28"/>
          <w:szCs w:val="28"/>
          <w:lang w:eastAsia="en-US"/>
        </w:rPr>
        <w:t>Нормативна кількість часу необхідна на повне завантаження сміттєвоза та перевезення ТПВ на міське звалище становить</w:t>
      </w:r>
    </w:p>
    <w:tbl>
      <w:tblPr>
        <w:tblStyle w:val="a9"/>
        <w:tblW w:w="10031" w:type="dxa"/>
        <w:tblLook w:val="04A0" w:firstRow="1" w:lastRow="0" w:firstColumn="1" w:lastColumn="0" w:noHBand="0" w:noVBand="1"/>
      </w:tblPr>
      <w:tblGrid>
        <w:gridCol w:w="4361"/>
        <w:gridCol w:w="1843"/>
        <w:gridCol w:w="1701"/>
        <w:gridCol w:w="2126"/>
      </w:tblGrid>
      <w:tr w:rsidR="00BC3F76" w:rsidRPr="00BC3F76" w14:paraId="484AA3CC" w14:textId="77777777" w:rsidTr="003B385B">
        <w:tc>
          <w:tcPr>
            <w:tcW w:w="4361" w:type="dxa"/>
          </w:tcPr>
          <w:p w14:paraId="3C0601A3" w14:textId="77777777" w:rsidR="00BC3F76" w:rsidRPr="00BC3F76" w:rsidRDefault="00BC3F76" w:rsidP="00BC3F76">
            <w:pPr>
              <w:pStyle w:val="a6"/>
              <w:rPr>
                <w:sz w:val="28"/>
                <w:szCs w:val="28"/>
                <w:lang w:eastAsia="en-US"/>
              </w:rPr>
            </w:pPr>
          </w:p>
        </w:tc>
        <w:tc>
          <w:tcPr>
            <w:tcW w:w="1843" w:type="dxa"/>
          </w:tcPr>
          <w:p w14:paraId="50608A32" w14:textId="10ABE3A6" w:rsidR="00BC3F76" w:rsidRPr="00BC3F76" w:rsidRDefault="00BC3F76" w:rsidP="003B385B">
            <w:pPr>
              <w:pStyle w:val="a6"/>
              <w:jc w:val="center"/>
              <w:rPr>
                <w:sz w:val="28"/>
                <w:szCs w:val="28"/>
                <w:lang w:eastAsia="en-US"/>
              </w:rPr>
            </w:pPr>
            <w:r w:rsidRPr="00BC3F76">
              <w:rPr>
                <w:sz w:val="28"/>
                <w:szCs w:val="28"/>
                <w:lang w:eastAsia="en-US"/>
              </w:rPr>
              <w:t>Пробіг,</w:t>
            </w:r>
            <w:r w:rsidR="003B385B">
              <w:rPr>
                <w:sz w:val="28"/>
                <w:szCs w:val="28"/>
                <w:lang w:eastAsia="en-US"/>
              </w:rPr>
              <w:t xml:space="preserve"> </w:t>
            </w:r>
            <w:r w:rsidRPr="00BC3F76">
              <w:rPr>
                <w:sz w:val="28"/>
                <w:szCs w:val="28"/>
                <w:lang w:eastAsia="en-US"/>
              </w:rPr>
              <w:t>км</w:t>
            </w:r>
          </w:p>
        </w:tc>
        <w:tc>
          <w:tcPr>
            <w:tcW w:w="1701" w:type="dxa"/>
          </w:tcPr>
          <w:p w14:paraId="22A2767C" w14:textId="77777777" w:rsidR="00BC3F76" w:rsidRPr="00BC3F76" w:rsidRDefault="00BC3F76" w:rsidP="003B385B">
            <w:pPr>
              <w:pStyle w:val="a6"/>
              <w:jc w:val="center"/>
              <w:rPr>
                <w:sz w:val="28"/>
                <w:szCs w:val="28"/>
                <w:lang w:eastAsia="en-US"/>
              </w:rPr>
            </w:pPr>
            <w:r w:rsidRPr="00BC3F76">
              <w:rPr>
                <w:sz w:val="28"/>
                <w:szCs w:val="28"/>
                <w:lang w:eastAsia="en-US"/>
              </w:rPr>
              <w:t>Норма часу, маш/год*</w:t>
            </w:r>
          </w:p>
        </w:tc>
        <w:tc>
          <w:tcPr>
            <w:tcW w:w="2126" w:type="dxa"/>
          </w:tcPr>
          <w:p w14:paraId="4DA8301D" w14:textId="77777777" w:rsidR="00BC3F76" w:rsidRPr="00BC3F76" w:rsidRDefault="00BC3F76" w:rsidP="003B385B">
            <w:pPr>
              <w:pStyle w:val="a6"/>
              <w:jc w:val="center"/>
              <w:rPr>
                <w:sz w:val="28"/>
                <w:szCs w:val="28"/>
                <w:lang w:eastAsia="en-US"/>
              </w:rPr>
            </w:pPr>
            <w:r w:rsidRPr="00BC3F76">
              <w:rPr>
                <w:sz w:val="28"/>
                <w:szCs w:val="28"/>
                <w:lang w:eastAsia="en-US"/>
              </w:rPr>
              <w:t>Всього, маш/год</w:t>
            </w:r>
          </w:p>
        </w:tc>
      </w:tr>
      <w:tr w:rsidR="00BC3F76" w:rsidRPr="00BC3F76" w14:paraId="3689BF1A" w14:textId="77777777" w:rsidTr="003B385B">
        <w:tc>
          <w:tcPr>
            <w:tcW w:w="4361" w:type="dxa"/>
          </w:tcPr>
          <w:p w14:paraId="727AAC16" w14:textId="77777777" w:rsidR="00BC3F76" w:rsidRPr="00BC3F76" w:rsidRDefault="00BC3F76" w:rsidP="00BC3F76">
            <w:pPr>
              <w:pStyle w:val="a6"/>
              <w:rPr>
                <w:sz w:val="28"/>
                <w:szCs w:val="28"/>
                <w:lang w:eastAsia="en-US"/>
              </w:rPr>
            </w:pPr>
            <w:r w:rsidRPr="00BC3F76">
              <w:rPr>
                <w:sz w:val="28"/>
                <w:szCs w:val="28"/>
                <w:lang w:eastAsia="en-US"/>
              </w:rPr>
              <w:t>База-збір по території села-пам'ятник</w:t>
            </w:r>
          </w:p>
        </w:tc>
        <w:tc>
          <w:tcPr>
            <w:tcW w:w="1843" w:type="dxa"/>
          </w:tcPr>
          <w:p w14:paraId="6728C62B" w14:textId="77777777" w:rsidR="00BC3F76" w:rsidRPr="00BC3F76" w:rsidRDefault="00BC3F76" w:rsidP="003B385B">
            <w:pPr>
              <w:pStyle w:val="a6"/>
              <w:jc w:val="center"/>
              <w:rPr>
                <w:sz w:val="28"/>
                <w:szCs w:val="28"/>
                <w:lang w:eastAsia="en-US"/>
              </w:rPr>
            </w:pPr>
            <w:r w:rsidRPr="00BC3F76">
              <w:rPr>
                <w:sz w:val="28"/>
                <w:szCs w:val="28"/>
                <w:lang w:eastAsia="en-US"/>
              </w:rPr>
              <w:t>5</w:t>
            </w:r>
          </w:p>
        </w:tc>
        <w:tc>
          <w:tcPr>
            <w:tcW w:w="1701" w:type="dxa"/>
          </w:tcPr>
          <w:p w14:paraId="22475B54" w14:textId="77777777" w:rsidR="00BC3F76" w:rsidRPr="00BC3F76" w:rsidRDefault="00BC3F76" w:rsidP="003B385B">
            <w:pPr>
              <w:pStyle w:val="a6"/>
              <w:jc w:val="center"/>
              <w:rPr>
                <w:sz w:val="28"/>
                <w:szCs w:val="28"/>
                <w:lang w:eastAsia="en-US"/>
              </w:rPr>
            </w:pPr>
            <w:r w:rsidRPr="00BC3F76">
              <w:rPr>
                <w:sz w:val="28"/>
                <w:szCs w:val="28"/>
                <w:lang w:eastAsia="en-US"/>
              </w:rPr>
              <w:t>0,0263</w:t>
            </w:r>
          </w:p>
        </w:tc>
        <w:tc>
          <w:tcPr>
            <w:tcW w:w="2126" w:type="dxa"/>
          </w:tcPr>
          <w:p w14:paraId="26877B16" w14:textId="77777777" w:rsidR="00BC3F76" w:rsidRPr="00BC3F76" w:rsidRDefault="00BC3F76" w:rsidP="003B385B">
            <w:pPr>
              <w:pStyle w:val="a6"/>
              <w:jc w:val="center"/>
              <w:rPr>
                <w:sz w:val="28"/>
                <w:szCs w:val="28"/>
                <w:lang w:val="en-US" w:eastAsia="en-US"/>
              </w:rPr>
            </w:pPr>
            <w:r w:rsidRPr="00BC3F76">
              <w:rPr>
                <w:sz w:val="28"/>
                <w:szCs w:val="28"/>
                <w:lang w:eastAsia="en-US"/>
              </w:rPr>
              <w:t>0</w:t>
            </w:r>
            <w:r w:rsidRPr="00BC3F76">
              <w:rPr>
                <w:sz w:val="28"/>
                <w:szCs w:val="28"/>
                <w:lang w:val="en-US" w:eastAsia="en-US"/>
              </w:rPr>
              <w:t>,</w:t>
            </w:r>
            <w:r w:rsidRPr="00BC3F76">
              <w:rPr>
                <w:sz w:val="28"/>
                <w:szCs w:val="28"/>
                <w:lang w:eastAsia="en-US"/>
              </w:rPr>
              <w:t>1</w:t>
            </w:r>
            <w:r w:rsidRPr="00BC3F76">
              <w:rPr>
                <w:sz w:val="28"/>
                <w:szCs w:val="28"/>
                <w:lang w:val="en-US" w:eastAsia="en-US"/>
              </w:rPr>
              <w:t>315</w:t>
            </w:r>
          </w:p>
        </w:tc>
      </w:tr>
      <w:tr w:rsidR="00BC3F76" w:rsidRPr="00BC3F76" w14:paraId="4D365F12" w14:textId="77777777" w:rsidTr="003B385B">
        <w:tc>
          <w:tcPr>
            <w:tcW w:w="4361" w:type="dxa"/>
          </w:tcPr>
          <w:p w14:paraId="5D75268E" w14:textId="77777777" w:rsidR="00BC3F76" w:rsidRPr="00BC3F76" w:rsidRDefault="00BC3F76" w:rsidP="00BC3F76">
            <w:pPr>
              <w:pStyle w:val="a6"/>
              <w:rPr>
                <w:sz w:val="28"/>
                <w:szCs w:val="28"/>
                <w:lang w:eastAsia="en-US"/>
              </w:rPr>
            </w:pPr>
            <w:r w:rsidRPr="00BC3F76">
              <w:rPr>
                <w:sz w:val="28"/>
                <w:szCs w:val="28"/>
                <w:lang w:eastAsia="en-US"/>
              </w:rPr>
              <w:t>Завантаження сміттєвоза</w:t>
            </w:r>
          </w:p>
        </w:tc>
        <w:tc>
          <w:tcPr>
            <w:tcW w:w="1843" w:type="dxa"/>
          </w:tcPr>
          <w:p w14:paraId="7254F4D1" w14:textId="77777777" w:rsidR="00BC3F76" w:rsidRPr="00BC3F76" w:rsidRDefault="00BC3F76" w:rsidP="003B385B">
            <w:pPr>
              <w:pStyle w:val="a6"/>
              <w:jc w:val="center"/>
              <w:rPr>
                <w:sz w:val="28"/>
                <w:szCs w:val="28"/>
                <w:lang w:eastAsia="en-US"/>
              </w:rPr>
            </w:pPr>
            <w:r w:rsidRPr="00BC3F76">
              <w:rPr>
                <w:sz w:val="28"/>
                <w:szCs w:val="28"/>
                <w:lang w:val="en-US" w:eastAsia="en-US"/>
              </w:rPr>
              <w:t>x</w:t>
            </w:r>
          </w:p>
        </w:tc>
        <w:tc>
          <w:tcPr>
            <w:tcW w:w="1701" w:type="dxa"/>
          </w:tcPr>
          <w:p w14:paraId="4040F0F5" w14:textId="77777777" w:rsidR="00BC3F76" w:rsidRPr="00BC3F76" w:rsidRDefault="00BC3F76" w:rsidP="003B385B">
            <w:pPr>
              <w:pStyle w:val="a6"/>
              <w:jc w:val="center"/>
              <w:rPr>
                <w:sz w:val="28"/>
                <w:szCs w:val="28"/>
                <w:lang w:eastAsia="en-US"/>
              </w:rPr>
            </w:pPr>
            <w:r w:rsidRPr="00BC3F76">
              <w:rPr>
                <w:sz w:val="28"/>
                <w:szCs w:val="28"/>
                <w:lang w:eastAsia="en-US"/>
              </w:rPr>
              <w:t>2,95</w:t>
            </w:r>
          </w:p>
        </w:tc>
        <w:tc>
          <w:tcPr>
            <w:tcW w:w="2126" w:type="dxa"/>
          </w:tcPr>
          <w:p w14:paraId="1668CABC" w14:textId="77777777" w:rsidR="00BC3F76" w:rsidRPr="00BC3F76" w:rsidRDefault="00BC3F76" w:rsidP="003B385B">
            <w:pPr>
              <w:pStyle w:val="a6"/>
              <w:jc w:val="center"/>
              <w:rPr>
                <w:sz w:val="28"/>
                <w:szCs w:val="28"/>
                <w:lang w:eastAsia="en-US"/>
              </w:rPr>
            </w:pPr>
            <w:r w:rsidRPr="00BC3F76">
              <w:rPr>
                <w:sz w:val="28"/>
                <w:szCs w:val="28"/>
                <w:lang w:eastAsia="en-US"/>
              </w:rPr>
              <w:t>2,95</w:t>
            </w:r>
          </w:p>
        </w:tc>
      </w:tr>
      <w:tr w:rsidR="00BC3F76" w:rsidRPr="00BC3F76" w14:paraId="3FA871BA" w14:textId="77777777" w:rsidTr="003B385B">
        <w:tc>
          <w:tcPr>
            <w:tcW w:w="4361" w:type="dxa"/>
          </w:tcPr>
          <w:p w14:paraId="39EA0809" w14:textId="77777777" w:rsidR="00BC3F76" w:rsidRPr="00BC3F76" w:rsidRDefault="00BC3F76" w:rsidP="00BC3F76">
            <w:pPr>
              <w:pStyle w:val="a6"/>
              <w:rPr>
                <w:sz w:val="28"/>
                <w:szCs w:val="28"/>
                <w:lang w:eastAsia="en-US"/>
              </w:rPr>
            </w:pPr>
            <w:r w:rsidRPr="00BC3F76">
              <w:rPr>
                <w:sz w:val="28"/>
                <w:szCs w:val="28"/>
                <w:lang w:eastAsia="en-US"/>
              </w:rPr>
              <w:t>Пам'ятник –с.Пуків</w:t>
            </w:r>
          </w:p>
        </w:tc>
        <w:tc>
          <w:tcPr>
            <w:tcW w:w="1843" w:type="dxa"/>
          </w:tcPr>
          <w:p w14:paraId="62431A95" w14:textId="77777777" w:rsidR="00BC3F76" w:rsidRPr="00BC3F76" w:rsidRDefault="00BC3F76" w:rsidP="003B385B">
            <w:pPr>
              <w:pStyle w:val="a6"/>
              <w:jc w:val="center"/>
              <w:rPr>
                <w:sz w:val="28"/>
                <w:szCs w:val="28"/>
                <w:lang w:eastAsia="en-US"/>
              </w:rPr>
            </w:pPr>
            <w:r w:rsidRPr="00BC3F76">
              <w:rPr>
                <w:sz w:val="28"/>
                <w:szCs w:val="28"/>
                <w:lang w:eastAsia="en-US"/>
              </w:rPr>
              <w:t>11,2</w:t>
            </w:r>
          </w:p>
        </w:tc>
        <w:tc>
          <w:tcPr>
            <w:tcW w:w="1701" w:type="dxa"/>
          </w:tcPr>
          <w:p w14:paraId="435FB3C0"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497F9CA0" w14:textId="77777777" w:rsidR="00BC3F76" w:rsidRPr="00BC3F76" w:rsidRDefault="00BC3F76" w:rsidP="003B385B">
            <w:pPr>
              <w:pStyle w:val="a6"/>
              <w:jc w:val="center"/>
              <w:rPr>
                <w:sz w:val="28"/>
                <w:szCs w:val="28"/>
                <w:lang w:eastAsia="en-US"/>
              </w:rPr>
            </w:pPr>
            <w:r w:rsidRPr="00BC3F76">
              <w:rPr>
                <w:sz w:val="28"/>
                <w:szCs w:val="28"/>
                <w:lang w:eastAsia="en-US"/>
              </w:rPr>
              <w:t>0,4939</w:t>
            </w:r>
          </w:p>
        </w:tc>
      </w:tr>
      <w:tr w:rsidR="00BC3F76" w:rsidRPr="00BC3F76" w14:paraId="7F502872" w14:textId="77777777" w:rsidTr="003B385B">
        <w:tc>
          <w:tcPr>
            <w:tcW w:w="4361" w:type="dxa"/>
          </w:tcPr>
          <w:p w14:paraId="3C1FD0FA" w14:textId="77777777" w:rsidR="00BC3F76" w:rsidRPr="00BC3F76" w:rsidRDefault="00BC3F76" w:rsidP="00BC3F76">
            <w:pPr>
              <w:pStyle w:val="a6"/>
              <w:rPr>
                <w:sz w:val="28"/>
                <w:szCs w:val="28"/>
                <w:lang w:eastAsia="en-US"/>
              </w:rPr>
            </w:pPr>
            <w:r w:rsidRPr="00BC3F76">
              <w:rPr>
                <w:sz w:val="28"/>
                <w:szCs w:val="28"/>
                <w:lang w:eastAsia="en-US"/>
              </w:rPr>
              <w:t>с.Пуків – міське сміттєзвалище</w:t>
            </w:r>
          </w:p>
        </w:tc>
        <w:tc>
          <w:tcPr>
            <w:tcW w:w="1843" w:type="dxa"/>
          </w:tcPr>
          <w:p w14:paraId="2BA0C995" w14:textId="77777777" w:rsidR="00BC3F76" w:rsidRPr="00BC3F76" w:rsidRDefault="00BC3F76" w:rsidP="003B385B">
            <w:pPr>
              <w:pStyle w:val="a6"/>
              <w:jc w:val="center"/>
              <w:rPr>
                <w:sz w:val="28"/>
                <w:szCs w:val="28"/>
                <w:lang w:eastAsia="en-US"/>
              </w:rPr>
            </w:pPr>
            <w:r w:rsidRPr="00BC3F76">
              <w:rPr>
                <w:sz w:val="28"/>
                <w:szCs w:val="28"/>
                <w:lang w:eastAsia="en-US"/>
              </w:rPr>
              <w:t>13,1</w:t>
            </w:r>
          </w:p>
        </w:tc>
        <w:tc>
          <w:tcPr>
            <w:tcW w:w="1701" w:type="dxa"/>
          </w:tcPr>
          <w:p w14:paraId="52622CE6"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1B61503E" w14:textId="77777777" w:rsidR="00BC3F76" w:rsidRPr="00BC3F76" w:rsidRDefault="00BC3F76" w:rsidP="003B385B">
            <w:pPr>
              <w:pStyle w:val="a6"/>
              <w:jc w:val="center"/>
              <w:rPr>
                <w:sz w:val="28"/>
                <w:szCs w:val="28"/>
                <w:lang w:eastAsia="en-US"/>
              </w:rPr>
            </w:pPr>
            <w:r w:rsidRPr="00BC3F76">
              <w:rPr>
                <w:sz w:val="28"/>
                <w:szCs w:val="28"/>
                <w:lang w:eastAsia="en-US"/>
              </w:rPr>
              <w:t>0,5777</w:t>
            </w:r>
          </w:p>
        </w:tc>
      </w:tr>
      <w:tr w:rsidR="00BC3F76" w:rsidRPr="00BC3F76" w14:paraId="610F7D41" w14:textId="77777777" w:rsidTr="003B385B">
        <w:tc>
          <w:tcPr>
            <w:tcW w:w="4361" w:type="dxa"/>
          </w:tcPr>
          <w:p w14:paraId="412C9A05" w14:textId="77777777" w:rsidR="00BC3F76" w:rsidRPr="00BC3F76" w:rsidRDefault="00BC3F76" w:rsidP="00BC3F76">
            <w:pPr>
              <w:pStyle w:val="a6"/>
              <w:rPr>
                <w:sz w:val="28"/>
                <w:szCs w:val="28"/>
                <w:lang w:eastAsia="en-US"/>
              </w:rPr>
            </w:pPr>
            <w:r w:rsidRPr="00BC3F76">
              <w:rPr>
                <w:sz w:val="28"/>
                <w:szCs w:val="28"/>
                <w:lang w:eastAsia="en-US"/>
              </w:rPr>
              <w:t>Проїзд по території звалища для розвантаження сміттєвоза</w:t>
            </w:r>
          </w:p>
        </w:tc>
        <w:tc>
          <w:tcPr>
            <w:tcW w:w="1843" w:type="dxa"/>
          </w:tcPr>
          <w:p w14:paraId="671D8E5A" w14:textId="77777777" w:rsidR="00BC3F76" w:rsidRPr="00BC3F76" w:rsidRDefault="00BC3F76" w:rsidP="003B385B">
            <w:pPr>
              <w:pStyle w:val="a6"/>
              <w:jc w:val="center"/>
              <w:rPr>
                <w:sz w:val="28"/>
                <w:szCs w:val="28"/>
                <w:lang w:eastAsia="en-US"/>
              </w:rPr>
            </w:pPr>
            <w:r w:rsidRPr="00BC3F76">
              <w:rPr>
                <w:sz w:val="28"/>
                <w:szCs w:val="28"/>
                <w:lang w:eastAsia="en-US"/>
              </w:rPr>
              <w:t>2,0</w:t>
            </w:r>
          </w:p>
        </w:tc>
        <w:tc>
          <w:tcPr>
            <w:tcW w:w="1701" w:type="dxa"/>
          </w:tcPr>
          <w:p w14:paraId="73EAF90B"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18611FD9" w14:textId="77777777" w:rsidR="00BC3F76" w:rsidRPr="00BC3F76" w:rsidRDefault="00BC3F76" w:rsidP="003B385B">
            <w:pPr>
              <w:pStyle w:val="a6"/>
              <w:jc w:val="center"/>
              <w:rPr>
                <w:sz w:val="28"/>
                <w:szCs w:val="28"/>
                <w:lang w:eastAsia="en-US"/>
              </w:rPr>
            </w:pPr>
            <w:r w:rsidRPr="00BC3F76">
              <w:rPr>
                <w:sz w:val="28"/>
                <w:szCs w:val="28"/>
                <w:lang w:eastAsia="en-US"/>
              </w:rPr>
              <w:t>0,0882</w:t>
            </w:r>
          </w:p>
        </w:tc>
      </w:tr>
      <w:tr w:rsidR="00BC3F76" w:rsidRPr="00BC3F76" w14:paraId="5053ECC8" w14:textId="77777777" w:rsidTr="003B385B">
        <w:tc>
          <w:tcPr>
            <w:tcW w:w="4361" w:type="dxa"/>
          </w:tcPr>
          <w:p w14:paraId="2A451403" w14:textId="77777777" w:rsidR="00BC3F76" w:rsidRPr="00BC3F76" w:rsidRDefault="00BC3F76" w:rsidP="00BC3F76">
            <w:pPr>
              <w:pStyle w:val="a6"/>
              <w:rPr>
                <w:sz w:val="28"/>
                <w:szCs w:val="28"/>
                <w:lang w:eastAsia="en-US"/>
              </w:rPr>
            </w:pPr>
            <w:r w:rsidRPr="00BC3F76">
              <w:rPr>
                <w:sz w:val="28"/>
                <w:szCs w:val="28"/>
                <w:lang w:eastAsia="en-US"/>
              </w:rPr>
              <w:t>Міське сміттєзвалище – с.Явче</w:t>
            </w:r>
          </w:p>
        </w:tc>
        <w:tc>
          <w:tcPr>
            <w:tcW w:w="1843" w:type="dxa"/>
          </w:tcPr>
          <w:p w14:paraId="371D720F" w14:textId="77777777" w:rsidR="00BC3F76" w:rsidRPr="00BC3F76" w:rsidRDefault="00BC3F76" w:rsidP="003B385B">
            <w:pPr>
              <w:pStyle w:val="a6"/>
              <w:jc w:val="center"/>
              <w:rPr>
                <w:sz w:val="28"/>
                <w:szCs w:val="28"/>
                <w:lang w:eastAsia="en-US"/>
              </w:rPr>
            </w:pPr>
            <w:r w:rsidRPr="00BC3F76">
              <w:rPr>
                <w:sz w:val="28"/>
                <w:szCs w:val="28"/>
                <w:lang w:eastAsia="en-US"/>
              </w:rPr>
              <w:t>18,6</w:t>
            </w:r>
          </w:p>
        </w:tc>
        <w:tc>
          <w:tcPr>
            <w:tcW w:w="1701" w:type="dxa"/>
          </w:tcPr>
          <w:p w14:paraId="7FAD8169"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3E4AA2CA" w14:textId="77777777" w:rsidR="00BC3F76" w:rsidRPr="00BC3F76" w:rsidRDefault="00BC3F76" w:rsidP="003B385B">
            <w:pPr>
              <w:pStyle w:val="a6"/>
              <w:jc w:val="center"/>
              <w:rPr>
                <w:sz w:val="28"/>
                <w:szCs w:val="28"/>
                <w:lang w:eastAsia="en-US"/>
              </w:rPr>
            </w:pPr>
            <w:r w:rsidRPr="00BC3F76">
              <w:rPr>
                <w:sz w:val="28"/>
                <w:szCs w:val="28"/>
                <w:lang w:eastAsia="en-US"/>
              </w:rPr>
              <w:t>0,8202</w:t>
            </w:r>
          </w:p>
        </w:tc>
      </w:tr>
      <w:tr w:rsidR="00BC3F76" w:rsidRPr="00BC3F76" w14:paraId="5193E81F" w14:textId="77777777" w:rsidTr="003B385B">
        <w:tc>
          <w:tcPr>
            <w:tcW w:w="4361" w:type="dxa"/>
          </w:tcPr>
          <w:p w14:paraId="3EAFA6D9" w14:textId="77777777" w:rsidR="00BC3F76" w:rsidRPr="00BC3F76" w:rsidRDefault="00BC3F76" w:rsidP="00BC3F76">
            <w:pPr>
              <w:pStyle w:val="a6"/>
              <w:rPr>
                <w:sz w:val="28"/>
                <w:szCs w:val="28"/>
                <w:lang w:eastAsia="en-US"/>
              </w:rPr>
            </w:pPr>
            <w:r w:rsidRPr="00BC3F76">
              <w:rPr>
                <w:sz w:val="28"/>
                <w:szCs w:val="28"/>
                <w:lang w:eastAsia="en-US"/>
              </w:rPr>
              <w:t>с.Явче – с.Конюшки</w:t>
            </w:r>
          </w:p>
        </w:tc>
        <w:tc>
          <w:tcPr>
            <w:tcW w:w="1843" w:type="dxa"/>
          </w:tcPr>
          <w:p w14:paraId="73A0A5C6" w14:textId="77777777" w:rsidR="00BC3F76" w:rsidRPr="00BC3F76" w:rsidRDefault="00BC3F76" w:rsidP="003B385B">
            <w:pPr>
              <w:pStyle w:val="a6"/>
              <w:jc w:val="center"/>
              <w:rPr>
                <w:sz w:val="28"/>
                <w:szCs w:val="28"/>
                <w:lang w:eastAsia="en-US"/>
              </w:rPr>
            </w:pPr>
            <w:r w:rsidRPr="00BC3F76">
              <w:rPr>
                <w:sz w:val="28"/>
                <w:szCs w:val="28"/>
                <w:lang w:eastAsia="en-US"/>
              </w:rPr>
              <w:t>5,3</w:t>
            </w:r>
          </w:p>
        </w:tc>
        <w:tc>
          <w:tcPr>
            <w:tcW w:w="1701" w:type="dxa"/>
          </w:tcPr>
          <w:p w14:paraId="7504A00D"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4D7D0E21" w14:textId="77777777" w:rsidR="00BC3F76" w:rsidRPr="00BC3F76" w:rsidRDefault="00BC3F76" w:rsidP="003B385B">
            <w:pPr>
              <w:pStyle w:val="a6"/>
              <w:jc w:val="center"/>
              <w:rPr>
                <w:sz w:val="28"/>
                <w:szCs w:val="28"/>
                <w:lang w:eastAsia="en-US"/>
              </w:rPr>
            </w:pPr>
            <w:r w:rsidRPr="00BC3F76">
              <w:rPr>
                <w:sz w:val="28"/>
                <w:szCs w:val="28"/>
                <w:lang w:eastAsia="en-US"/>
              </w:rPr>
              <w:t>0,2337</w:t>
            </w:r>
          </w:p>
        </w:tc>
      </w:tr>
      <w:tr w:rsidR="00BC3F76" w:rsidRPr="00BC3F76" w14:paraId="10C1AA6A" w14:textId="77777777" w:rsidTr="003B385B">
        <w:tc>
          <w:tcPr>
            <w:tcW w:w="4361" w:type="dxa"/>
          </w:tcPr>
          <w:p w14:paraId="323CC8D3" w14:textId="77777777" w:rsidR="00BC3F76" w:rsidRPr="00BC3F76" w:rsidRDefault="00BC3F76" w:rsidP="00BC3F76">
            <w:pPr>
              <w:pStyle w:val="a6"/>
              <w:rPr>
                <w:sz w:val="28"/>
                <w:szCs w:val="28"/>
                <w:lang w:eastAsia="en-US"/>
              </w:rPr>
            </w:pPr>
            <w:r w:rsidRPr="00BC3F76">
              <w:rPr>
                <w:sz w:val="28"/>
                <w:szCs w:val="28"/>
                <w:lang w:eastAsia="en-US"/>
              </w:rPr>
              <w:t>с.Конюшки – с.Путятинці</w:t>
            </w:r>
          </w:p>
        </w:tc>
        <w:tc>
          <w:tcPr>
            <w:tcW w:w="1843" w:type="dxa"/>
          </w:tcPr>
          <w:p w14:paraId="60F11F24" w14:textId="77777777" w:rsidR="00BC3F76" w:rsidRPr="00BC3F76" w:rsidRDefault="00BC3F76" w:rsidP="003B385B">
            <w:pPr>
              <w:pStyle w:val="a6"/>
              <w:jc w:val="center"/>
              <w:rPr>
                <w:sz w:val="28"/>
                <w:szCs w:val="28"/>
                <w:lang w:eastAsia="en-US"/>
              </w:rPr>
            </w:pPr>
            <w:r w:rsidRPr="00BC3F76">
              <w:rPr>
                <w:sz w:val="28"/>
                <w:szCs w:val="28"/>
                <w:lang w:eastAsia="en-US"/>
              </w:rPr>
              <w:t>7,4</w:t>
            </w:r>
          </w:p>
        </w:tc>
        <w:tc>
          <w:tcPr>
            <w:tcW w:w="1701" w:type="dxa"/>
          </w:tcPr>
          <w:p w14:paraId="1D4495C7" w14:textId="77777777" w:rsidR="00BC3F76" w:rsidRPr="00BC3F76" w:rsidRDefault="00BC3F76" w:rsidP="003B385B">
            <w:pPr>
              <w:pStyle w:val="a6"/>
              <w:jc w:val="center"/>
              <w:rPr>
                <w:sz w:val="28"/>
                <w:szCs w:val="28"/>
                <w:lang w:eastAsia="en-US"/>
              </w:rPr>
            </w:pPr>
            <w:r w:rsidRPr="00BC3F76">
              <w:rPr>
                <w:sz w:val="28"/>
                <w:szCs w:val="28"/>
                <w:lang w:eastAsia="en-US"/>
              </w:rPr>
              <w:t>0,0263</w:t>
            </w:r>
          </w:p>
        </w:tc>
        <w:tc>
          <w:tcPr>
            <w:tcW w:w="2126" w:type="dxa"/>
          </w:tcPr>
          <w:p w14:paraId="6B32A3C5" w14:textId="77777777" w:rsidR="00BC3F76" w:rsidRPr="00BC3F76" w:rsidRDefault="00BC3F76" w:rsidP="003B385B">
            <w:pPr>
              <w:pStyle w:val="a6"/>
              <w:jc w:val="center"/>
              <w:rPr>
                <w:sz w:val="28"/>
                <w:szCs w:val="28"/>
                <w:lang w:eastAsia="en-US"/>
              </w:rPr>
            </w:pPr>
            <w:r w:rsidRPr="00BC3F76">
              <w:rPr>
                <w:sz w:val="28"/>
                <w:szCs w:val="28"/>
                <w:lang w:eastAsia="en-US"/>
              </w:rPr>
              <w:t>0,1946</w:t>
            </w:r>
          </w:p>
        </w:tc>
      </w:tr>
      <w:tr w:rsidR="00BC3F76" w:rsidRPr="00BC3F76" w14:paraId="1A2EDDD4" w14:textId="77777777" w:rsidTr="003B385B">
        <w:tc>
          <w:tcPr>
            <w:tcW w:w="4361" w:type="dxa"/>
          </w:tcPr>
          <w:p w14:paraId="70B36312" w14:textId="77777777" w:rsidR="00BC3F76" w:rsidRPr="00BC3F76" w:rsidRDefault="00BC3F76" w:rsidP="00BC3F76">
            <w:pPr>
              <w:pStyle w:val="a6"/>
              <w:rPr>
                <w:sz w:val="28"/>
                <w:szCs w:val="28"/>
                <w:lang w:eastAsia="en-US"/>
              </w:rPr>
            </w:pPr>
            <w:r w:rsidRPr="00BC3F76">
              <w:rPr>
                <w:sz w:val="28"/>
                <w:szCs w:val="28"/>
                <w:lang w:eastAsia="en-US"/>
              </w:rPr>
              <w:t>с.Путятинці - база</w:t>
            </w:r>
          </w:p>
        </w:tc>
        <w:tc>
          <w:tcPr>
            <w:tcW w:w="1843" w:type="dxa"/>
          </w:tcPr>
          <w:p w14:paraId="2CEC9D14" w14:textId="77777777" w:rsidR="00BC3F76" w:rsidRPr="00BC3F76" w:rsidRDefault="00BC3F76" w:rsidP="003B385B">
            <w:pPr>
              <w:pStyle w:val="a6"/>
              <w:jc w:val="center"/>
              <w:rPr>
                <w:sz w:val="28"/>
                <w:szCs w:val="28"/>
                <w:lang w:eastAsia="en-US"/>
              </w:rPr>
            </w:pPr>
            <w:r w:rsidRPr="00BC3F76">
              <w:rPr>
                <w:sz w:val="28"/>
                <w:szCs w:val="28"/>
                <w:lang w:eastAsia="en-US"/>
              </w:rPr>
              <w:t>8,3</w:t>
            </w:r>
          </w:p>
        </w:tc>
        <w:tc>
          <w:tcPr>
            <w:tcW w:w="1701" w:type="dxa"/>
          </w:tcPr>
          <w:p w14:paraId="0C52E5B4" w14:textId="77777777" w:rsidR="00BC3F76" w:rsidRPr="00BC3F76" w:rsidRDefault="00BC3F76" w:rsidP="003B385B">
            <w:pPr>
              <w:pStyle w:val="a6"/>
              <w:jc w:val="center"/>
              <w:rPr>
                <w:sz w:val="28"/>
                <w:szCs w:val="28"/>
                <w:lang w:eastAsia="en-US"/>
              </w:rPr>
            </w:pPr>
            <w:r w:rsidRPr="00BC3F76">
              <w:rPr>
                <w:sz w:val="28"/>
                <w:szCs w:val="28"/>
                <w:lang w:eastAsia="en-US"/>
              </w:rPr>
              <w:t>0,0263</w:t>
            </w:r>
          </w:p>
        </w:tc>
        <w:tc>
          <w:tcPr>
            <w:tcW w:w="2126" w:type="dxa"/>
          </w:tcPr>
          <w:p w14:paraId="6342F145" w14:textId="77777777" w:rsidR="00BC3F76" w:rsidRPr="00BC3F76" w:rsidRDefault="00BC3F76" w:rsidP="003B385B">
            <w:pPr>
              <w:pStyle w:val="a6"/>
              <w:jc w:val="center"/>
              <w:rPr>
                <w:sz w:val="28"/>
                <w:szCs w:val="28"/>
                <w:lang w:eastAsia="en-US"/>
              </w:rPr>
            </w:pPr>
            <w:r w:rsidRPr="00BC3F76">
              <w:rPr>
                <w:sz w:val="28"/>
                <w:szCs w:val="28"/>
                <w:lang w:eastAsia="en-US"/>
              </w:rPr>
              <w:t>0,2182</w:t>
            </w:r>
          </w:p>
        </w:tc>
      </w:tr>
      <w:tr w:rsidR="00BC3F76" w:rsidRPr="00BC3F76" w14:paraId="63F37AEE" w14:textId="77777777" w:rsidTr="003B385B">
        <w:tc>
          <w:tcPr>
            <w:tcW w:w="4361" w:type="dxa"/>
          </w:tcPr>
          <w:p w14:paraId="1300C7DD" w14:textId="77777777" w:rsidR="00BC3F76" w:rsidRPr="00BC3F76" w:rsidRDefault="00BC3F76" w:rsidP="00BC3F76">
            <w:pPr>
              <w:pStyle w:val="a6"/>
              <w:rPr>
                <w:sz w:val="28"/>
                <w:szCs w:val="28"/>
                <w:lang w:eastAsia="en-US"/>
              </w:rPr>
            </w:pPr>
            <w:r w:rsidRPr="00BC3F76">
              <w:rPr>
                <w:sz w:val="28"/>
                <w:szCs w:val="28"/>
                <w:lang w:eastAsia="en-US"/>
              </w:rPr>
              <w:t>Всього</w:t>
            </w:r>
          </w:p>
        </w:tc>
        <w:tc>
          <w:tcPr>
            <w:tcW w:w="1843" w:type="dxa"/>
          </w:tcPr>
          <w:p w14:paraId="20002574" w14:textId="77777777" w:rsidR="00BC3F76" w:rsidRPr="00BC3F76" w:rsidRDefault="00BC3F76" w:rsidP="003B385B">
            <w:pPr>
              <w:pStyle w:val="a6"/>
              <w:jc w:val="center"/>
              <w:rPr>
                <w:sz w:val="28"/>
                <w:szCs w:val="28"/>
                <w:lang w:eastAsia="en-US"/>
              </w:rPr>
            </w:pPr>
            <w:r w:rsidRPr="00BC3F76">
              <w:rPr>
                <w:sz w:val="28"/>
                <w:szCs w:val="28"/>
                <w:lang w:eastAsia="en-US"/>
              </w:rPr>
              <w:t>70,3</w:t>
            </w:r>
          </w:p>
        </w:tc>
        <w:tc>
          <w:tcPr>
            <w:tcW w:w="1701" w:type="dxa"/>
          </w:tcPr>
          <w:p w14:paraId="40A9A783" w14:textId="77777777" w:rsidR="00BC3F76" w:rsidRPr="00BC3F76" w:rsidRDefault="00BC3F76" w:rsidP="003B385B">
            <w:pPr>
              <w:pStyle w:val="a6"/>
              <w:jc w:val="center"/>
              <w:rPr>
                <w:sz w:val="28"/>
                <w:szCs w:val="28"/>
                <w:lang w:val="en-US" w:eastAsia="en-US"/>
              </w:rPr>
            </w:pPr>
            <w:r w:rsidRPr="00BC3F76">
              <w:rPr>
                <w:sz w:val="28"/>
                <w:szCs w:val="28"/>
                <w:lang w:eastAsia="en-US"/>
              </w:rPr>
              <w:t>x</w:t>
            </w:r>
          </w:p>
        </w:tc>
        <w:tc>
          <w:tcPr>
            <w:tcW w:w="2126" w:type="dxa"/>
          </w:tcPr>
          <w:p w14:paraId="478C144C" w14:textId="77777777" w:rsidR="00BC3F76" w:rsidRPr="00BC3F76" w:rsidRDefault="00BC3F76" w:rsidP="003B385B">
            <w:pPr>
              <w:pStyle w:val="a6"/>
              <w:jc w:val="center"/>
              <w:rPr>
                <w:sz w:val="28"/>
                <w:szCs w:val="28"/>
                <w:lang w:eastAsia="en-US"/>
              </w:rPr>
            </w:pPr>
            <w:r w:rsidRPr="00BC3F76">
              <w:rPr>
                <w:sz w:val="28"/>
                <w:szCs w:val="28"/>
                <w:lang w:eastAsia="en-US"/>
              </w:rPr>
              <w:t>5,708</w:t>
            </w:r>
          </w:p>
        </w:tc>
      </w:tr>
    </w:tbl>
    <w:p w14:paraId="0EBFD5B4" w14:textId="5B7DC9AC" w:rsidR="00BC3F76" w:rsidRPr="00597253" w:rsidRDefault="00BC3F76" w:rsidP="00597253">
      <w:pPr>
        <w:pStyle w:val="a6"/>
        <w:spacing w:before="0" w:beforeAutospacing="0" w:after="0" w:afterAutospacing="0"/>
        <w:jc w:val="both"/>
        <w:rPr>
          <w:lang w:eastAsia="en-US"/>
        </w:rPr>
      </w:pPr>
      <w:r w:rsidRPr="00597253">
        <w:rPr>
          <w:lang w:eastAsia="en-US"/>
        </w:rPr>
        <w:t>*Примітка: Наказ Міністерства з питань ЖКГ України «Про затвердження Норм часу на роботи із збирання та перевезення побутових відходів» від 01.06.2010 року №170</w:t>
      </w:r>
      <w:r w:rsidR="00B07BFD" w:rsidRPr="00597253">
        <w:rPr>
          <w:lang w:eastAsia="en-US"/>
        </w:rPr>
        <w:t>.</w:t>
      </w:r>
      <w:r w:rsidRPr="00597253">
        <w:rPr>
          <w:lang w:eastAsia="en-US"/>
        </w:rPr>
        <w:t xml:space="preserve">               </w:t>
      </w:r>
    </w:p>
    <w:p w14:paraId="70761AAD" w14:textId="77777777" w:rsidR="00BC3F76" w:rsidRPr="00BC3F76" w:rsidRDefault="00BC3F76" w:rsidP="00597253">
      <w:pPr>
        <w:pStyle w:val="a6"/>
        <w:spacing w:after="0" w:afterAutospacing="0" w:line="276" w:lineRule="auto"/>
        <w:ind w:firstLine="567"/>
        <w:jc w:val="both"/>
        <w:rPr>
          <w:sz w:val="28"/>
          <w:szCs w:val="28"/>
          <w:lang w:eastAsia="en-US"/>
        </w:rPr>
      </w:pPr>
      <w:r w:rsidRPr="00BC3F76">
        <w:rPr>
          <w:sz w:val="28"/>
          <w:szCs w:val="28"/>
          <w:lang w:eastAsia="en-US"/>
        </w:rPr>
        <w:t>Нормативна кількість часу необхідна на повне завантаження сміттєвоза та перевезення ТПВ на міське звалище з врахуванням підготовчо-завершальної роботи та часу на відпочинок і особисті потреби становить:</w:t>
      </w:r>
    </w:p>
    <w:p w14:paraId="7DEA5934" w14:textId="5D0BBE44" w:rsidR="00BC3F76" w:rsidRPr="00BC3F76" w:rsidRDefault="00BC3F76" w:rsidP="000E3F4F">
      <w:pPr>
        <w:pStyle w:val="a6"/>
        <w:spacing w:before="0" w:beforeAutospacing="0" w:after="0" w:afterAutospacing="0" w:line="276" w:lineRule="auto"/>
        <w:jc w:val="center"/>
        <w:rPr>
          <w:sz w:val="28"/>
          <w:szCs w:val="28"/>
          <w:lang w:eastAsia="en-US"/>
        </w:rPr>
      </w:pPr>
      <w:r w:rsidRPr="00BC3F76">
        <w:rPr>
          <w:sz w:val="28"/>
          <w:szCs w:val="28"/>
          <w:lang w:eastAsia="en-US"/>
        </w:rPr>
        <w:t>5,708+(5,708x(4,3+10,0):100)=6,52 люд/год</w:t>
      </w:r>
      <w:r w:rsidR="006A7318">
        <w:rPr>
          <w:sz w:val="28"/>
          <w:szCs w:val="28"/>
          <w:lang w:eastAsia="en-US"/>
        </w:rPr>
        <w:t>.</w:t>
      </w:r>
    </w:p>
    <w:p w14:paraId="226D118F" w14:textId="77777777" w:rsidR="00BC3F76" w:rsidRPr="00BC3F76" w:rsidRDefault="00BC3F76" w:rsidP="000E3F4F">
      <w:pPr>
        <w:pStyle w:val="a6"/>
        <w:spacing w:after="0" w:afterAutospacing="0" w:line="276" w:lineRule="auto"/>
        <w:ind w:firstLine="567"/>
        <w:jc w:val="both"/>
        <w:rPr>
          <w:sz w:val="28"/>
          <w:szCs w:val="28"/>
          <w:lang w:eastAsia="en-US"/>
        </w:rPr>
      </w:pPr>
      <w:r w:rsidRPr="00BC3F76">
        <w:rPr>
          <w:sz w:val="28"/>
          <w:szCs w:val="28"/>
          <w:lang w:eastAsia="en-US"/>
        </w:rPr>
        <w:t xml:space="preserve">Нормативна кількість часу необхідна на повне завантаження сміттєвоза та перевезення ТПВ на міське звалище з врахуванням підготовчо-завершальної роботи та часу на відпочинок і особисті потреби в розрахунку на рік становить: </w:t>
      </w:r>
    </w:p>
    <w:p w14:paraId="4D47638E" w14:textId="63A21BA7" w:rsidR="00BC3F76" w:rsidRPr="00BC3F76" w:rsidRDefault="00BC3F76" w:rsidP="000E3F4F">
      <w:pPr>
        <w:pStyle w:val="a6"/>
        <w:spacing w:before="0" w:beforeAutospacing="0" w:after="0" w:afterAutospacing="0" w:line="276" w:lineRule="auto"/>
        <w:jc w:val="center"/>
        <w:rPr>
          <w:sz w:val="28"/>
          <w:szCs w:val="28"/>
          <w:lang w:eastAsia="en-US"/>
        </w:rPr>
      </w:pPr>
      <w:r w:rsidRPr="00BC3F76">
        <w:rPr>
          <w:sz w:val="28"/>
          <w:szCs w:val="28"/>
          <w:lang w:eastAsia="en-US"/>
        </w:rPr>
        <w:t>6,52x (536+76+21)=4127,1 люд/год</w:t>
      </w:r>
      <w:r w:rsidR="006A7318">
        <w:rPr>
          <w:sz w:val="28"/>
          <w:szCs w:val="28"/>
          <w:lang w:eastAsia="en-US"/>
        </w:rPr>
        <w:t>.</w:t>
      </w:r>
    </w:p>
    <w:p w14:paraId="6FBE44E8" w14:textId="779A9E8B" w:rsidR="00BC3F76" w:rsidRPr="000E3F4F" w:rsidRDefault="00BC3F76" w:rsidP="003B385B">
      <w:pPr>
        <w:pStyle w:val="a6"/>
        <w:spacing w:before="0" w:beforeAutospacing="0" w:after="0" w:afterAutospacing="0"/>
        <w:jc w:val="right"/>
        <w:rPr>
          <w:lang w:eastAsia="en-US"/>
        </w:rPr>
      </w:pPr>
      <w:r w:rsidRPr="000E3F4F">
        <w:rPr>
          <w:lang w:eastAsia="en-US"/>
        </w:rPr>
        <w:tab/>
        <w:t xml:space="preserve">  </w:t>
      </w:r>
      <w:r w:rsidR="0081191E" w:rsidRPr="000E3F4F">
        <w:rPr>
          <w:lang w:eastAsia="en-US"/>
        </w:rPr>
        <w:t xml:space="preserve">   </w:t>
      </w:r>
      <w:r w:rsidRPr="000E3F4F">
        <w:rPr>
          <w:lang w:eastAsia="en-US"/>
        </w:rPr>
        <w:t xml:space="preserve"> Таблиця </w:t>
      </w:r>
      <w:r w:rsidR="008143E4">
        <w:rPr>
          <w:lang w:eastAsia="en-US"/>
        </w:rPr>
        <w:t>4.18.8</w:t>
      </w:r>
    </w:p>
    <w:p w14:paraId="73191366" w14:textId="5D6A3B6C" w:rsidR="003B385B" w:rsidRPr="00BC3F76" w:rsidRDefault="003B385B" w:rsidP="00555995">
      <w:pPr>
        <w:pStyle w:val="a6"/>
        <w:spacing w:before="0" w:beforeAutospacing="0" w:after="0" w:afterAutospacing="0"/>
        <w:jc w:val="center"/>
        <w:rPr>
          <w:sz w:val="28"/>
          <w:szCs w:val="28"/>
          <w:lang w:eastAsia="en-US"/>
        </w:rPr>
      </w:pPr>
      <w:r w:rsidRPr="00BC3F76">
        <w:rPr>
          <w:sz w:val="28"/>
          <w:szCs w:val="28"/>
          <w:lang w:eastAsia="en-US"/>
        </w:rPr>
        <w:t>Витрати часу на технічне обслуговування автомобіля</w:t>
      </w:r>
    </w:p>
    <w:tbl>
      <w:tblPr>
        <w:tblStyle w:val="a9"/>
        <w:tblW w:w="10173" w:type="dxa"/>
        <w:tblLook w:val="04A0" w:firstRow="1" w:lastRow="0" w:firstColumn="1" w:lastColumn="0" w:noHBand="0" w:noVBand="1"/>
      </w:tblPr>
      <w:tblGrid>
        <w:gridCol w:w="3227"/>
        <w:gridCol w:w="1276"/>
        <w:gridCol w:w="1275"/>
        <w:gridCol w:w="1134"/>
        <w:gridCol w:w="1701"/>
        <w:gridCol w:w="1560"/>
      </w:tblGrid>
      <w:tr w:rsidR="00BC3F76" w:rsidRPr="00BC3F76" w14:paraId="7619CECC" w14:textId="77777777" w:rsidTr="003B385B">
        <w:tc>
          <w:tcPr>
            <w:tcW w:w="3227" w:type="dxa"/>
          </w:tcPr>
          <w:p w14:paraId="71666EBD" w14:textId="77777777" w:rsidR="00BC3F76" w:rsidRPr="00BC3F76" w:rsidRDefault="00BC3F76" w:rsidP="00BC3F76">
            <w:pPr>
              <w:pStyle w:val="a6"/>
              <w:rPr>
                <w:sz w:val="28"/>
                <w:szCs w:val="28"/>
                <w:lang w:eastAsia="en-US"/>
              </w:rPr>
            </w:pPr>
          </w:p>
        </w:tc>
        <w:tc>
          <w:tcPr>
            <w:tcW w:w="1276" w:type="dxa"/>
          </w:tcPr>
          <w:p w14:paraId="01B34F9C" w14:textId="77777777" w:rsidR="00BC3F76" w:rsidRPr="00BC3F76" w:rsidRDefault="00BC3F76" w:rsidP="00555995">
            <w:pPr>
              <w:pStyle w:val="a6"/>
              <w:jc w:val="center"/>
              <w:rPr>
                <w:sz w:val="28"/>
                <w:szCs w:val="28"/>
                <w:lang w:eastAsia="en-US"/>
              </w:rPr>
            </w:pPr>
            <w:r w:rsidRPr="00BC3F76">
              <w:rPr>
                <w:sz w:val="28"/>
                <w:szCs w:val="28"/>
                <w:lang w:eastAsia="en-US"/>
              </w:rPr>
              <w:t>Що</w:t>
            </w:r>
          </w:p>
        </w:tc>
        <w:tc>
          <w:tcPr>
            <w:tcW w:w="1275" w:type="dxa"/>
          </w:tcPr>
          <w:p w14:paraId="5701CC64" w14:textId="77777777" w:rsidR="00BC3F76" w:rsidRPr="00BC3F76" w:rsidRDefault="00BC3F76" w:rsidP="00555995">
            <w:pPr>
              <w:pStyle w:val="a6"/>
              <w:jc w:val="center"/>
              <w:rPr>
                <w:sz w:val="28"/>
                <w:szCs w:val="28"/>
                <w:lang w:eastAsia="en-US"/>
              </w:rPr>
            </w:pPr>
            <w:r w:rsidRPr="00BC3F76">
              <w:rPr>
                <w:sz w:val="28"/>
                <w:szCs w:val="28"/>
                <w:lang w:eastAsia="en-US"/>
              </w:rPr>
              <w:t>ТО1</w:t>
            </w:r>
          </w:p>
        </w:tc>
        <w:tc>
          <w:tcPr>
            <w:tcW w:w="1134" w:type="dxa"/>
          </w:tcPr>
          <w:p w14:paraId="7B0B056C" w14:textId="77777777" w:rsidR="00BC3F76" w:rsidRPr="00BC3F76" w:rsidRDefault="00BC3F76" w:rsidP="00555995">
            <w:pPr>
              <w:pStyle w:val="a6"/>
              <w:jc w:val="center"/>
              <w:rPr>
                <w:sz w:val="28"/>
                <w:szCs w:val="28"/>
                <w:lang w:eastAsia="en-US"/>
              </w:rPr>
            </w:pPr>
            <w:r w:rsidRPr="00BC3F76">
              <w:rPr>
                <w:sz w:val="28"/>
                <w:szCs w:val="28"/>
                <w:lang w:eastAsia="en-US"/>
              </w:rPr>
              <w:t>ТО2</w:t>
            </w:r>
          </w:p>
        </w:tc>
        <w:tc>
          <w:tcPr>
            <w:tcW w:w="1701" w:type="dxa"/>
          </w:tcPr>
          <w:p w14:paraId="70DC030E" w14:textId="77777777" w:rsidR="00BC3F76" w:rsidRPr="00BC3F76" w:rsidRDefault="00BC3F76" w:rsidP="00555995">
            <w:pPr>
              <w:pStyle w:val="a6"/>
              <w:jc w:val="center"/>
              <w:rPr>
                <w:sz w:val="28"/>
                <w:szCs w:val="28"/>
                <w:lang w:eastAsia="en-US"/>
              </w:rPr>
            </w:pPr>
            <w:r w:rsidRPr="00BC3F76">
              <w:rPr>
                <w:sz w:val="28"/>
                <w:szCs w:val="28"/>
                <w:lang w:eastAsia="en-US"/>
              </w:rPr>
              <w:t>СО</w:t>
            </w:r>
          </w:p>
        </w:tc>
        <w:tc>
          <w:tcPr>
            <w:tcW w:w="1560" w:type="dxa"/>
          </w:tcPr>
          <w:p w14:paraId="436E35FC" w14:textId="77777777" w:rsidR="00BC3F76" w:rsidRPr="00BC3F76" w:rsidRDefault="00BC3F76" w:rsidP="00555995">
            <w:pPr>
              <w:pStyle w:val="a6"/>
              <w:jc w:val="center"/>
              <w:rPr>
                <w:sz w:val="28"/>
                <w:szCs w:val="28"/>
                <w:lang w:eastAsia="en-US"/>
              </w:rPr>
            </w:pPr>
            <w:r w:rsidRPr="00BC3F76">
              <w:rPr>
                <w:sz w:val="28"/>
                <w:szCs w:val="28"/>
                <w:lang w:eastAsia="en-US"/>
              </w:rPr>
              <w:t>Всього</w:t>
            </w:r>
          </w:p>
        </w:tc>
      </w:tr>
      <w:tr w:rsidR="00BC3F76" w:rsidRPr="00BC3F76" w14:paraId="2CD89EBE" w14:textId="77777777" w:rsidTr="003B385B">
        <w:tc>
          <w:tcPr>
            <w:tcW w:w="3227" w:type="dxa"/>
          </w:tcPr>
          <w:p w14:paraId="571F6889" w14:textId="77777777" w:rsidR="00BC3F76" w:rsidRPr="00BC3F76" w:rsidRDefault="00BC3F76" w:rsidP="00BC3F76">
            <w:pPr>
              <w:pStyle w:val="a6"/>
              <w:rPr>
                <w:sz w:val="28"/>
                <w:szCs w:val="28"/>
                <w:lang w:eastAsia="en-US"/>
              </w:rPr>
            </w:pPr>
            <w:r w:rsidRPr="00BC3F76">
              <w:rPr>
                <w:sz w:val="28"/>
                <w:szCs w:val="28"/>
                <w:lang w:eastAsia="en-US"/>
              </w:rPr>
              <w:t>Трудомісткість на одне обслуговування, люд/год*</w:t>
            </w:r>
          </w:p>
        </w:tc>
        <w:tc>
          <w:tcPr>
            <w:tcW w:w="1276" w:type="dxa"/>
          </w:tcPr>
          <w:p w14:paraId="6AFA367E" w14:textId="77777777" w:rsidR="00BC3F76" w:rsidRPr="00BC3F76" w:rsidRDefault="00BC3F76" w:rsidP="00555995">
            <w:pPr>
              <w:pStyle w:val="a6"/>
              <w:jc w:val="center"/>
              <w:rPr>
                <w:sz w:val="28"/>
                <w:szCs w:val="28"/>
                <w:lang w:eastAsia="en-US"/>
              </w:rPr>
            </w:pPr>
            <w:r w:rsidRPr="00BC3F76">
              <w:rPr>
                <w:sz w:val="28"/>
                <w:szCs w:val="28"/>
                <w:lang w:eastAsia="en-US"/>
              </w:rPr>
              <w:t>0,68</w:t>
            </w:r>
          </w:p>
        </w:tc>
        <w:tc>
          <w:tcPr>
            <w:tcW w:w="1275" w:type="dxa"/>
          </w:tcPr>
          <w:p w14:paraId="1C09811A" w14:textId="77777777" w:rsidR="00BC3F76" w:rsidRPr="00BC3F76" w:rsidRDefault="00BC3F76" w:rsidP="00555995">
            <w:pPr>
              <w:pStyle w:val="a6"/>
              <w:jc w:val="center"/>
              <w:rPr>
                <w:sz w:val="28"/>
                <w:szCs w:val="28"/>
                <w:lang w:eastAsia="en-US"/>
              </w:rPr>
            </w:pPr>
            <w:r w:rsidRPr="00BC3F76">
              <w:rPr>
                <w:sz w:val="28"/>
                <w:szCs w:val="28"/>
                <w:lang w:eastAsia="en-US"/>
              </w:rPr>
              <w:t>3,3</w:t>
            </w:r>
          </w:p>
        </w:tc>
        <w:tc>
          <w:tcPr>
            <w:tcW w:w="1134" w:type="dxa"/>
          </w:tcPr>
          <w:p w14:paraId="33AA89B4" w14:textId="77777777" w:rsidR="00BC3F76" w:rsidRPr="00BC3F76" w:rsidRDefault="00BC3F76" w:rsidP="00555995">
            <w:pPr>
              <w:pStyle w:val="a6"/>
              <w:jc w:val="center"/>
              <w:rPr>
                <w:sz w:val="28"/>
                <w:szCs w:val="28"/>
                <w:lang w:eastAsia="en-US"/>
              </w:rPr>
            </w:pPr>
            <w:r w:rsidRPr="00BC3F76">
              <w:rPr>
                <w:sz w:val="28"/>
                <w:szCs w:val="28"/>
                <w:lang w:eastAsia="en-US"/>
              </w:rPr>
              <w:t>12,5</w:t>
            </w:r>
          </w:p>
        </w:tc>
        <w:tc>
          <w:tcPr>
            <w:tcW w:w="1701" w:type="dxa"/>
          </w:tcPr>
          <w:p w14:paraId="30718E44" w14:textId="77777777" w:rsidR="00BC3F76" w:rsidRPr="00BC3F76" w:rsidRDefault="00BC3F76" w:rsidP="00555995">
            <w:pPr>
              <w:pStyle w:val="a6"/>
              <w:jc w:val="center"/>
              <w:rPr>
                <w:sz w:val="28"/>
                <w:szCs w:val="28"/>
                <w:lang w:eastAsia="en-US"/>
              </w:rPr>
            </w:pPr>
            <w:r w:rsidRPr="00BC3F76">
              <w:rPr>
                <w:sz w:val="28"/>
                <w:szCs w:val="28"/>
                <w:lang w:eastAsia="en-US"/>
              </w:rPr>
              <w:t>16,48</w:t>
            </w:r>
          </w:p>
        </w:tc>
        <w:tc>
          <w:tcPr>
            <w:tcW w:w="1560" w:type="dxa"/>
          </w:tcPr>
          <w:p w14:paraId="0F6B924F" w14:textId="77777777" w:rsidR="00BC3F76" w:rsidRPr="00BC3F76" w:rsidRDefault="00BC3F76" w:rsidP="00555995">
            <w:pPr>
              <w:pStyle w:val="a6"/>
              <w:jc w:val="center"/>
              <w:rPr>
                <w:sz w:val="28"/>
                <w:szCs w:val="28"/>
                <w:lang w:val="en-US" w:eastAsia="en-US"/>
              </w:rPr>
            </w:pPr>
            <w:r w:rsidRPr="00BC3F76">
              <w:rPr>
                <w:sz w:val="28"/>
                <w:szCs w:val="28"/>
                <w:lang w:val="en-US" w:eastAsia="en-US"/>
              </w:rPr>
              <w:t>x</w:t>
            </w:r>
          </w:p>
        </w:tc>
      </w:tr>
      <w:tr w:rsidR="00BC3F76" w:rsidRPr="00BC3F76" w14:paraId="4D24D977" w14:textId="77777777" w:rsidTr="003B385B">
        <w:tc>
          <w:tcPr>
            <w:tcW w:w="3227" w:type="dxa"/>
          </w:tcPr>
          <w:p w14:paraId="0D4EA1CA" w14:textId="77777777" w:rsidR="00BC3F76" w:rsidRPr="00BC3F76" w:rsidRDefault="00BC3F76" w:rsidP="00BC3F76">
            <w:pPr>
              <w:pStyle w:val="a6"/>
              <w:rPr>
                <w:sz w:val="28"/>
                <w:szCs w:val="28"/>
                <w:lang w:eastAsia="en-US"/>
              </w:rPr>
            </w:pPr>
            <w:r w:rsidRPr="00BC3F76">
              <w:rPr>
                <w:sz w:val="28"/>
                <w:szCs w:val="28"/>
                <w:lang w:eastAsia="en-US"/>
              </w:rPr>
              <w:t>Періодичність</w:t>
            </w:r>
          </w:p>
        </w:tc>
        <w:tc>
          <w:tcPr>
            <w:tcW w:w="1276" w:type="dxa"/>
          </w:tcPr>
          <w:p w14:paraId="1CA16FCB" w14:textId="77777777" w:rsidR="00BC3F76" w:rsidRPr="00BC3F76" w:rsidRDefault="00BC3F76" w:rsidP="00555995">
            <w:pPr>
              <w:pStyle w:val="a6"/>
              <w:jc w:val="center"/>
              <w:rPr>
                <w:sz w:val="28"/>
                <w:szCs w:val="28"/>
                <w:lang w:eastAsia="en-US"/>
              </w:rPr>
            </w:pPr>
            <w:r w:rsidRPr="00BC3F76">
              <w:rPr>
                <w:sz w:val="28"/>
                <w:szCs w:val="28"/>
                <w:lang w:eastAsia="en-US"/>
              </w:rPr>
              <w:t>раз на зміну</w:t>
            </w:r>
          </w:p>
        </w:tc>
        <w:tc>
          <w:tcPr>
            <w:tcW w:w="1275" w:type="dxa"/>
          </w:tcPr>
          <w:p w14:paraId="784A7511" w14:textId="77777777" w:rsidR="00BC3F76" w:rsidRPr="00BC3F76" w:rsidRDefault="00BC3F76" w:rsidP="00555995">
            <w:pPr>
              <w:pStyle w:val="a6"/>
              <w:jc w:val="center"/>
              <w:rPr>
                <w:sz w:val="28"/>
                <w:szCs w:val="28"/>
                <w:lang w:eastAsia="en-US"/>
              </w:rPr>
            </w:pPr>
            <w:r w:rsidRPr="00BC3F76">
              <w:rPr>
                <w:sz w:val="28"/>
                <w:szCs w:val="28"/>
                <w:lang w:eastAsia="en-US"/>
              </w:rPr>
              <w:t>через</w:t>
            </w:r>
          </w:p>
          <w:p w14:paraId="5B7A0177" w14:textId="77777777" w:rsidR="00BC3F76" w:rsidRPr="00BC3F76" w:rsidRDefault="00BC3F76" w:rsidP="00555995">
            <w:pPr>
              <w:pStyle w:val="a6"/>
              <w:jc w:val="center"/>
              <w:rPr>
                <w:sz w:val="28"/>
                <w:szCs w:val="28"/>
                <w:lang w:eastAsia="en-US"/>
              </w:rPr>
            </w:pPr>
            <w:r w:rsidRPr="00BC3F76">
              <w:rPr>
                <w:sz w:val="28"/>
                <w:szCs w:val="28"/>
                <w:lang w:eastAsia="en-US"/>
              </w:rPr>
              <w:t>1500 км</w:t>
            </w:r>
          </w:p>
        </w:tc>
        <w:tc>
          <w:tcPr>
            <w:tcW w:w="1134" w:type="dxa"/>
          </w:tcPr>
          <w:p w14:paraId="72970878" w14:textId="77777777" w:rsidR="00BC3F76" w:rsidRPr="00BC3F76" w:rsidRDefault="00BC3F76" w:rsidP="00555995">
            <w:pPr>
              <w:pStyle w:val="a6"/>
              <w:jc w:val="center"/>
              <w:rPr>
                <w:sz w:val="28"/>
                <w:szCs w:val="28"/>
                <w:lang w:eastAsia="en-US"/>
              </w:rPr>
            </w:pPr>
            <w:r w:rsidRPr="00BC3F76">
              <w:rPr>
                <w:sz w:val="28"/>
                <w:szCs w:val="28"/>
                <w:lang w:eastAsia="en-US"/>
              </w:rPr>
              <w:t>через</w:t>
            </w:r>
          </w:p>
          <w:p w14:paraId="272CE66C" w14:textId="77777777" w:rsidR="00BC3F76" w:rsidRPr="00BC3F76" w:rsidRDefault="00BC3F76" w:rsidP="00555995">
            <w:pPr>
              <w:pStyle w:val="a6"/>
              <w:jc w:val="center"/>
              <w:rPr>
                <w:sz w:val="28"/>
                <w:szCs w:val="28"/>
                <w:lang w:eastAsia="en-US"/>
              </w:rPr>
            </w:pPr>
            <w:r w:rsidRPr="00BC3F76">
              <w:rPr>
                <w:sz w:val="28"/>
                <w:szCs w:val="28"/>
                <w:lang w:eastAsia="en-US"/>
              </w:rPr>
              <w:t>7500 км</w:t>
            </w:r>
          </w:p>
        </w:tc>
        <w:tc>
          <w:tcPr>
            <w:tcW w:w="1701" w:type="dxa"/>
          </w:tcPr>
          <w:p w14:paraId="00907669" w14:textId="77777777" w:rsidR="00BC3F76" w:rsidRPr="00BC3F76" w:rsidRDefault="00BC3F76" w:rsidP="00555995">
            <w:pPr>
              <w:pStyle w:val="a6"/>
              <w:jc w:val="center"/>
              <w:rPr>
                <w:sz w:val="28"/>
                <w:szCs w:val="28"/>
                <w:lang w:eastAsia="en-US"/>
              </w:rPr>
            </w:pPr>
            <w:r w:rsidRPr="00BC3F76">
              <w:rPr>
                <w:sz w:val="28"/>
                <w:szCs w:val="28"/>
                <w:lang w:eastAsia="en-US"/>
              </w:rPr>
              <w:t>2 рази на рік</w:t>
            </w:r>
          </w:p>
        </w:tc>
        <w:tc>
          <w:tcPr>
            <w:tcW w:w="1560" w:type="dxa"/>
          </w:tcPr>
          <w:p w14:paraId="411B3DF6" w14:textId="77777777" w:rsidR="00BC3F76" w:rsidRPr="00BC3F76" w:rsidRDefault="00BC3F76" w:rsidP="00555995">
            <w:pPr>
              <w:pStyle w:val="a6"/>
              <w:jc w:val="center"/>
              <w:rPr>
                <w:sz w:val="28"/>
                <w:szCs w:val="28"/>
                <w:lang w:val="en-US" w:eastAsia="en-US"/>
              </w:rPr>
            </w:pPr>
            <w:r w:rsidRPr="00BC3F76">
              <w:rPr>
                <w:sz w:val="28"/>
                <w:szCs w:val="28"/>
                <w:lang w:val="en-US" w:eastAsia="en-US"/>
              </w:rPr>
              <w:t>x</w:t>
            </w:r>
          </w:p>
        </w:tc>
      </w:tr>
      <w:tr w:rsidR="00BC3F76" w:rsidRPr="00BC3F76" w14:paraId="528AF94E" w14:textId="77777777" w:rsidTr="003B385B">
        <w:tc>
          <w:tcPr>
            <w:tcW w:w="3227" w:type="dxa"/>
          </w:tcPr>
          <w:p w14:paraId="19B77A08" w14:textId="77777777" w:rsidR="00BC3F76" w:rsidRPr="00BC3F76" w:rsidRDefault="00BC3F76" w:rsidP="00BC3F76">
            <w:pPr>
              <w:pStyle w:val="a6"/>
              <w:rPr>
                <w:sz w:val="28"/>
                <w:szCs w:val="28"/>
                <w:lang w:eastAsia="en-US"/>
              </w:rPr>
            </w:pPr>
            <w:r w:rsidRPr="00BC3F76">
              <w:rPr>
                <w:sz w:val="28"/>
                <w:szCs w:val="28"/>
                <w:lang w:eastAsia="en-US"/>
              </w:rPr>
              <w:t>Кількість обслуговувань</w:t>
            </w:r>
          </w:p>
        </w:tc>
        <w:tc>
          <w:tcPr>
            <w:tcW w:w="1276" w:type="dxa"/>
          </w:tcPr>
          <w:p w14:paraId="2ED1498B" w14:textId="77777777" w:rsidR="00BC3F76" w:rsidRPr="00BC3F76" w:rsidRDefault="00BC3F76" w:rsidP="00555995">
            <w:pPr>
              <w:pStyle w:val="a6"/>
              <w:jc w:val="center"/>
              <w:rPr>
                <w:sz w:val="28"/>
                <w:szCs w:val="28"/>
                <w:lang w:eastAsia="en-US"/>
              </w:rPr>
            </w:pPr>
            <w:r w:rsidRPr="00BC3F76">
              <w:rPr>
                <w:sz w:val="28"/>
                <w:szCs w:val="28"/>
                <w:lang w:eastAsia="en-US"/>
              </w:rPr>
              <w:t>535</w:t>
            </w:r>
          </w:p>
        </w:tc>
        <w:tc>
          <w:tcPr>
            <w:tcW w:w="1275" w:type="dxa"/>
          </w:tcPr>
          <w:p w14:paraId="2DFF1BA9" w14:textId="77777777" w:rsidR="00BC3F76" w:rsidRPr="00BC3F76" w:rsidRDefault="00BC3F76" w:rsidP="00555995">
            <w:pPr>
              <w:pStyle w:val="a6"/>
              <w:jc w:val="center"/>
              <w:rPr>
                <w:sz w:val="28"/>
                <w:szCs w:val="28"/>
                <w:lang w:eastAsia="en-US"/>
              </w:rPr>
            </w:pPr>
            <w:r w:rsidRPr="00BC3F76">
              <w:rPr>
                <w:sz w:val="28"/>
                <w:szCs w:val="28"/>
                <w:lang w:eastAsia="en-US"/>
              </w:rPr>
              <w:t>15</w:t>
            </w:r>
          </w:p>
        </w:tc>
        <w:tc>
          <w:tcPr>
            <w:tcW w:w="1134" w:type="dxa"/>
          </w:tcPr>
          <w:p w14:paraId="2ED4E4C8" w14:textId="77777777" w:rsidR="00BC3F76" w:rsidRPr="00BC3F76" w:rsidRDefault="00BC3F76" w:rsidP="00555995">
            <w:pPr>
              <w:pStyle w:val="a6"/>
              <w:jc w:val="center"/>
              <w:rPr>
                <w:sz w:val="28"/>
                <w:szCs w:val="28"/>
                <w:lang w:eastAsia="en-US"/>
              </w:rPr>
            </w:pPr>
            <w:r w:rsidRPr="00BC3F76">
              <w:rPr>
                <w:sz w:val="28"/>
                <w:szCs w:val="28"/>
                <w:lang w:eastAsia="en-US"/>
              </w:rPr>
              <w:t>4</w:t>
            </w:r>
          </w:p>
        </w:tc>
        <w:tc>
          <w:tcPr>
            <w:tcW w:w="1701" w:type="dxa"/>
          </w:tcPr>
          <w:p w14:paraId="3859A3F3" w14:textId="77777777" w:rsidR="00BC3F76" w:rsidRPr="00BC3F76" w:rsidRDefault="00BC3F76" w:rsidP="00555995">
            <w:pPr>
              <w:pStyle w:val="a6"/>
              <w:jc w:val="center"/>
              <w:rPr>
                <w:sz w:val="28"/>
                <w:szCs w:val="28"/>
                <w:lang w:eastAsia="en-US"/>
              </w:rPr>
            </w:pPr>
            <w:r w:rsidRPr="00BC3F76">
              <w:rPr>
                <w:sz w:val="28"/>
                <w:szCs w:val="28"/>
                <w:lang w:eastAsia="en-US"/>
              </w:rPr>
              <w:t>2</w:t>
            </w:r>
          </w:p>
        </w:tc>
        <w:tc>
          <w:tcPr>
            <w:tcW w:w="1560" w:type="dxa"/>
          </w:tcPr>
          <w:p w14:paraId="61F36C34" w14:textId="77777777" w:rsidR="00BC3F76" w:rsidRPr="00BC3F76" w:rsidRDefault="00BC3F76" w:rsidP="00555995">
            <w:pPr>
              <w:pStyle w:val="a6"/>
              <w:jc w:val="center"/>
              <w:rPr>
                <w:sz w:val="28"/>
                <w:szCs w:val="28"/>
                <w:lang w:val="en-US" w:eastAsia="en-US"/>
              </w:rPr>
            </w:pPr>
            <w:r w:rsidRPr="00BC3F76">
              <w:rPr>
                <w:sz w:val="28"/>
                <w:szCs w:val="28"/>
                <w:lang w:val="en-US" w:eastAsia="en-US"/>
              </w:rPr>
              <w:t>x</w:t>
            </w:r>
          </w:p>
        </w:tc>
      </w:tr>
      <w:tr w:rsidR="00BC3F76" w:rsidRPr="00BC3F76" w14:paraId="7743E085" w14:textId="77777777" w:rsidTr="003B385B">
        <w:tc>
          <w:tcPr>
            <w:tcW w:w="3227" w:type="dxa"/>
          </w:tcPr>
          <w:p w14:paraId="388B0D30" w14:textId="77777777" w:rsidR="00BC3F76" w:rsidRPr="00BC3F76" w:rsidRDefault="00BC3F76" w:rsidP="00BC3F76">
            <w:pPr>
              <w:pStyle w:val="a6"/>
              <w:rPr>
                <w:sz w:val="28"/>
                <w:szCs w:val="28"/>
                <w:lang w:eastAsia="en-US"/>
              </w:rPr>
            </w:pPr>
            <w:r w:rsidRPr="00BC3F76">
              <w:rPr>
                <w:sz w:val="28"/>
                <w:szCs w:val="28"/>
                <w:lang w:eastAsia="en-US"/>
              </w:rPr>
              <w:t>Витрати часу, люд/год</w:t>
            </w:r>
          </w:p>
        </w:tc>
        <w:tc>
          <w:tcPr>
            <w:tcW w:w="1276" w:type="dxa"/>
          </w:tcPr>
          <w:p w14:paraId="4985BAD6" w14:textId="77777777" w:rsidR="00BC3F76" w:rsidRPr="00BC3F76" w:rsidRDefault="00BC3F76" w:rsidP="00555995">
            <w:pPr>
              <w:pStyle w:val="a6"/>
              <w:jc w:val="center"/>
              <w:rPr>
                <w:sz w:val="28"/>
                <w:szCs w:val="28"/>
                <w:lang w:eastAsia="en-US"/>
              </w:rPr>
            </w:pPr>
            <w:r w:rsidRPr="00BC3F76">
              <w:rPr>
                <w:sz w:val="28"/>
                <w:szCs w:val="28"/>
                <w:lang w:eastAsia="en-US"/>
              </w:rPr>
              <w:t>363,8</w:t>
            </w:r>
          </w:p>
        </w:tc>
        <w:tc>
          <w:tcPr>
            <w:tcW w:w="1275" w:type="dxa"/>
          </w:tcPr>
          <w:p w14:paraId="2A5D79C3" w14:textId="77777777" w:rsidR="00BC3F76" w:rsidRPr="00BC3F76" w:rsidRDefault="00BC3F76" w:rsidP="00555995">
            <w:pPr>
              <w:pStyle w:val="a6"/>
              <w:jc w:val="center"/>
              <w:rPr>
                <w:sz w:val="28"/>
                <w:szCs w:val="28"/>
                <w:lang w:eastAsia="en-US"/>
              </w:rPr>
            </w:pPr>
            <w:r w:rsidRPr="00BC3F76">
              <w:rPr>
                <w:sz w:val="28"/>
                <w:szCs w:val="28"/>
                <w:lang w:eastAsia="en-US"/>
              </w:rPr>
              <w:t>49,5</w:t>
            </w:r>
          </w:p>
        </w:tc>
        <w:tc>
          <w:tcPr>
            <w:tcW w:w="1134" w:type="dxa"/>
          </w:tcPr>
          <w:p w14:paraId="5F14F565" w14:textId="77777777" w:rsidR="00BC3F76" w:rsidRPr="00BC3F76" w:rsidRDefault="00BC3F76" w:rsidP="00555995">
            <w:pPr>
              <w:pStyle w:val="a6"/>
              <w:jc w:val="center"/>
              <w:rPr>
                <w:sz w:val="28"/>
                <w:szCs w:val="28"/>
                <w:lang w:eastAsia="en-US"/>
              </w:rPr>
            </w:pPr>
            <w:r w:rsidRPr="00BC3F76">
              <w:rPr>
                <w:sz w:val="28"/>
                <w:szCs w:val="28"/>
                <w:lang w:eastAsia="en-US"/>
              </w:rPr>
              <w:t>50,0</w:t>
            </w:r>
          </w:p>
        </w:tc>
        <w:tc>
          <w:tcPr>
            <w:tcW w:w="1701" w:type="dxa"/>
          </w:tcPr>
          <w:p w14:paraId="42170F70" w14:textId="77777777" w:rsidR="00BC3F76" w:rsidRPr="00BC3F76" w:rsidRDefault="00BC3F76" w:rsidP="00555995">
            <w:pPr>
              <w:pStyle w:val="a6"/>
              <w:jc w:val="center"/>
              <w:rPr>
                <w:sz w:val="28"/>
                <w:szCs w:val="28"/>
                <w:lang w:eastAsia="en-US"/>
              </w:rPr>
            </w:pPr>
            <w:r w:rsidRPr="00BC3F76">
              <w:rPr>
                <w:sz w:val="28"/>
                <w:szCs w:val="28"/>
                <w:lang w:eastAsia="en-US"/>
              </w:rPr>
              <w:t>33,0</w:t>
            </w:r>
          </w:p>
        </w:tc>
        <w:tc>
          <w:tcPr>
            <w:tcW w:w="1560" w:type="dxa"/>
          </w:tcPr>
          <w:p w14:paraId="09B81D2C" w14:textId="77777777" w:rsidR="00BC3F76" w:rsidRPr="00BC3F76" w:rsidRDefault="00BC3F76" w:rsidP="00555995">
            <w:pPr>
              <w:pStyle w:val="a6"/>
              <w:jc w:val="center"/>
              <w:rPr>
                <w:sz w:val="28"/>
                <w:szCs w:val="28"/>
                <w:lang w:eastAsia="en-US"/>
              </w:rPr>
            </w:pPr>
            <w:r w:rsidRPr="00BC3F76">
              <w:rPr>
                <w:sz w:val="28"/>
                <w:szCs w:val="28"/>
                <w:lang w:eastAsia="en-US"/>
              </w:rPr>
              <w:t>496,3</w:t>
            </w:r>
          </w:p>
        </w:tc>
      </w:tr>
    </w:tbl>
    <w:p w14:paraId="02094FB9" w14:textId="12B45A16" w:rsidR="00BC3F76" w:rsidRDefault="00BC3F76" w:rsidP="000E3F4F">
      <w:pPr>
        <w:pStyle w:val="a6"/>
        <w:spacing w:before="0" w:beforeAutospacing="0" w:after="0" w:afterAutospacing="0"/>
        <w:jc w:val="both"/>
        <w:rPr>
          <w:lang w:eastAsia="en-US"/>
        </w:rPr>
      </w:pPr>
      <w:r w:rsidRPr="000E3F4F">
        <w:rPr>
          <w:lang w:eastAsia="en-US"/>
        </w:rPr>
        <w:t>*Примітка: Наказ Міністерства транспорту України «Про затвердження Положення про технічне обслуговування і ремонт дорожніх транспортних засобів ав</w:t>
      </w:r>
      <w:r w:rsidR="000E3F4F">
        <w:rPr>
          <w:lang w:eastAsia="en-US"/>
        </w:rPr>
        <w:t>томобільного транспорту» від 30.</w:t>
      </w:r>
      <w:r w:rsidRPr="000E3F4F">
        <w:rPr>
          <w:lang w:eastAsia="en-US"/>
        </w:rPr>
        <w:t>03</w:t>
      </w:r>
      <w:r w:rsidR="000E3F4F">
        <w:rPr>
          <w:lang w:eastAsia="en-US"/>
        </w:rPr>
        <w:t>.</w:t>
      </w:r>
      <w:r w:rsidRPr="000E3F4F">
        <w:rPr>
          <w:lang w:eastAsia="en-US"/>
        </w:rPr>
        <w:t>1998р. №102</w:t>
      </w:r>
      <w:r w:rsidR="00B07BFD" w:rsidRPr="000E3F4F">
        <w:rPr>
          <w:lang w:eastAsia="en-US"/>
        </w:rPr>
        <w:t>.</w:t>
      </w:r>
    </w:p>
    <w:p w14:paraId="2BF0C34D" w14:textId="77777777" w:rsidR="00CA1701" w:rsidRPr="000E3F4F" w:rsidRDefault="00CA1701" w:rsidP="000E3F4F">
      <w:pPr>
        <w:pStyle w:val="a6"/>
        <w:spacing w:before="0" w:beforeAutospacing="0" w:after="0" w:afterAutospacing="0"/>
        <w:jc w:val="both"/>
        <w:rPr>
          <w:lang w:eastAsia="en-US"/>
        </w:rPr>
      </w:pPr>
    </w:p>
    <w:p w14:paraId="7F0AEF45" w14:textId="77777777" w:rsidR="000E3F4F" w:rsidRDefault="000E3F4F" w:rsidP="000E3F4F">
      <w:pPr>
        <w:pStyle w:val="a6"/>
        <w:spacing w:after="0" w:afterAutospacing="0" w:line="276" w:lineRule="auto"/>
        <w:ind w:firstLine="567"/>
        <w:jc w:val="both"/>
        <w:rPr>
          <w:sz w:val="28"/>
          <w:szCs w:val="28"/>
          <w:lang w:eastAsia="en-US"/>
        </w:rPr>
      </w:pPr>
      <w:r>
        <w:rPr>
          <w:sz w:val="28"/>
          <w:szCs w:val="28"/>
          <w:lang w:eastAsia="en-US"/>
        </w:rPr>
        <w:lastRenderedPageBreak/>
        <w:t>Витрати часу на планові ремонти:</w:t>
      </w:r>
    </w:p>
    <w:p w14:paraId="3A4413FF" w14:textId="618A18CF" w:rsidR="00BC3F76" w:rsidRPr="00BC3F76" w:rsidRDefault="00BC3F76" w:rsidP="000E3F4F">
      <w:pPr>
        <w:pStyle w:val="a6"/>
        <w:spacing w:before="0" w:beforeAutospacing="0" w:after="0" w:afterAutospacing="0" w:line="276" w:lineRule="auto"/>
        <w:ind w:firstLine="708"/>
        <w:jc w:val="center"/>
        <w:rPr>
          <w:sz w:val="28"/>
          <w:szCs w:val="28"/>
          <w:lang w:eastAsia="en-US"/>
        </w:rPr>
      </w:pPr>
      <w:r w:rsidRPr="00BC3F76">
        <w:rPr>
          <w:sz w:val="28"/>
          <w:szCs w:val="28"/>
          <w:lang w:eastAsia="en-US"/>
        </w:rPr>
        <w:t>19460 км:1000км x 4,6 люд/год=89,516 люд/год</w:t>
      </w:r>
      <w:r w:rsidR="000E3F4F">
        <w:rPr>
          <w:sz w:val="28"/>
          <w:szCs w:val="28"/>
          <w:lang w:eastAsia="en-US"/>
        </w:rPr>
        <w:t>.</w:t>
      </w:r>
    </w:p>
    <w:p w14:paraId="60BFE26C" w14:textId="049D040D" w:rsidR="00BC3F76" w:rsidRPr="00BC3F76" w:rsidRDefault="00BC3F76" w:rsidP="000E3F4F">
      <w:pPr>
        <w:pStyle w:val="a6"/>
        <w:spacing w:after="0" w:afterAutospacing="0" w:line="276" w:lineRule="auto"/>
        <w:ind w:firstLine="567"/>
        <w:jc w:val="both"/>
        <w:rPr>
          <w:sz w:val="28"/>
          <w:szCs w:val="28"/>
          <w:lang w:eastAsia="en-US"/>
        </w:rPr>
      </w:pPr>
      <w:r w:rsidRPr="00BC3F76">
        <w:rPr>
          <w:sz w:val="28"/>
          <w:szCs w:val="28"/>
          <w:lang w:eastAsia="en-US"/>
        </w:rPr>
        <w:t xml:space="preserve">Витрати часу на збирання, перевезення ТПВ, технічне </w:t>
      </w:r>
      <w:r w:rsidR="000E3F4F">
        <w:rPr>
          <w:sz w:val="28"/>
          <w:szCs w:val="28"/>
          <w:lang w:eastAsia="en-US"/>
        </w:rPr>
        <w:t>обслуговування, планові ремонти:</w:t>
      </w:r>
    </w:p>
    <w:p w14:paraId="3C5E3056" w14:textId="209A89B8" w:rsidR="00BC3F76" w:rsidRPr="00BC3F76" w:rsidRDefault="00BC3F76" w:rsidP="000E3F4F">
      <w:pPr>
        <w:pStyle w:val="a6"/>
        <w:spacing w:before="0" w:beforeAutospacing="0" w:after="0" w:afterAutospacing="0" w:line="276" w:lineRule="auto"/>
        <w:jc w:val="center"/>
        <w:rPr>
          <w:sz w:val="28"/>
          <w:szCs w:val="28"/>
          <w:lang w:eastAsia="en-US"/>
        </w:rPr>
      </w:pPr>
      <w:r w:rsidRPr="00BC3F76">
        <w:rPr>
          <w:sz w:val="28"/>
          <w:szCs w:val="28"/>
          <w:lang w:eastAsia="en-US"/>
        </w:rPr>
        <w:t>4127,1+496,3+89,516=4712,916 люд/год</w:t>
      </w:r>
    </w:p>
    <w:p w14:paraId="73675010" w14:textId="77777777" w:rsidR="000E3F4F" w:rsidRDefault="000E3F4F" w:rsidP="000E3F4F">
      <w:pPr>
        <w:spacing w:before="240"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Розрахункова кількість водіїв:</w:t>
      </w:r>
    </w:p>
    <w:p w14:paraId="04712AB0" w14:textId="5D77678D" w:rsidR="00BC3F76" w:rsidRPr="000E3F4F" w:rsidRDefault="00BC3F76" w:rsidP="000E3F4F">
      <w:pPr>
        <w:spacing w:after="0" w:line="276" w:lineRule="auto"/>
        <w:ind w:firstLine="567"/>
        <w:jc w:val="center"/>
        <w:rPr>
          <w:rFonts w:ascii="Times New Roman" w:hAnsi="Times New Roman" w:cs="Times New Roman"/>
          <w:sz w:val="28"/>
          <w:szCs w:val="28"/>
        </w:rPr>
      </w:pPr>
      <w:r w:rsidRPr="000E3F4F">
        <w:rPr>
          <w:rFonts w:ascii="Times New Roman" w:hAnsi="Times New Roman" w:cs="Times New Roman"/>
          <w:sz w:val="28"/>
          <w:szCs w:val="28"/>
        </w:rPr>
        <w:t>4712,916 : 1994 = 2,36</w:t>
      </w:r>
    </w:p>
    <w:p w14:paraId="047F5471" w14:textId="3B85703F" w:rsidR="00BC3F76"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Кількість водіїв на підприємстві</w:t>
      </w:r>
      <w:r w:rsidR="000E3F4F">
        <w:rPr>
          <w:rFonts w:ascii="Times New Roman" w:hAnsi="Times New Roman" w:cs="Times New Roman"/>
          <w:sz w:val="28"/>
          <w:szCs w:val="28"/>
        </w:rPr>
        <w:t xml:space="preserve"> -</w:t>
      </w:r>
      <w:r w:rsidRPr="000E3F4F">
        <w:rPr>
          <w:rFonts w:ascii="Times New Roman" w:hAnsi="Times New Roman" w:cs="Times New Roman"/>
          <w:sz w:val="28"/>
          <w:szCs w:val="28"/>
        </w:rPr>
        <w:t xml:space="preserve"> 3 водії</w:t>
      </w:r>
      <w:r w:rsidR="000E3F4F">
        <w:rPr>
          <w:rFonts w:ascii="Times New Roman" w:hAnsi="Times New Roman" w:cs="Times New Roman"/>
          <w:sz w:val="28"/>
          <w:szCs w:val="28"/>
        </w:rPr>
        <w:t>.</w:t>
      </w:r>
    </w:p>
    <w:p w14:paraId="66F1C6FF" w14:textId="092FECDE" w:rsidR="00555995"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 xml:space="preserve">Місячна заробітна плата водія сміттєвоза згідно штатного розпису </w:t>
      </w:r>
      <w:r w:rsidR="000E3F4F">
        <w:rPr>
          <w:rFonts w:ascii="Times New Roman" w:hAnsi="Times New Roman" w:cs="Times New Roman"/>
          <w:sz w:val="28"/>
          <w:szCs w:val="28"/>
        </w:rPr>
        <w:t xml:space="preserve">- </w:t>
      </w:r>
      <w:r w:rsidRPr="000E3F4F">
        <w:rPr>
          <w:rFonts w:ascii="Times New Roman" w:hAnsi="Times New Roman" w:cs="Times New Roman"/>
          <w:sz w:val="28"/>
          <w:szCs w:val="28"/>
        </w:rPr>
        <w:t>8000,0 грн.</w:t>
      </w:r>
    </w:p>
    <w:p w14:paraId="1AE2A409" w14:textId="44EE2FDC" w:rsidR="00BC3F76"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Доплата за класність в розмірі 25%</w:t>
      </w:r>
      <w:r w:rsidR="000E3F4F">
        <w:rPr>
          <w:rFonts w:ascii="Times New Roman" w:hAnsi="Times New Roman" w:cs="Times New Roman"/>
          <w:sz w:val="28"/>
          <w:szCs w:val="28"/>
        </w:rPr>
        <w:t>:</w:t>
      </w:r>
    </w:p>
    <w:p w14:paraId="03BBC072" w14:textId="425AE847" w:rsidR="00BC3F76" w:rsidRPr="000E3F4F" w:rsidRDefault="00BC3F76" w:rsidP="000E3F4F">
      <w:pPr>
        <w:spacing w:line="276" w:lineRule="auto"/>
        <w:ind w:firstLine="567"/>
        <w:jc w:val="center"/>
        <w:rPr>
          <w:rFonts w:ascii="Times New Roman" w:hAnsi="Times New Roman" w:cs="Times New Roman"/>
          <w:sz w:val="28"/>
          <w:szCs w:val="28"/>
        </w:rPr>
      </w:pPr>
      <w:r w:rsidRPr="000E3F4F">
        <w:rPr>
          <w:rFonts w:ascii="Times New Roman" w:hAnsi="Times New Roman" w:cs="Times New Roman"/>
          <w:sz w:val="28"/>
          <w:szCs w:val="28"/>
        </w:rPr>
        <w:t>8000,0 x 0,25 = 2 000,0 грн.</w:t>
      </w:r>
    </w:p>
    <w:p w14:paraId="54D27A5A" w14:textId="77777777" w:rsidR="00BC3F76"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Місячна заробітна плата з врахуванням доплати</w:t>
      </w:r>
    </w:p>
    <w:p w14:paraId="29ACBD97" w14:textId="348DD2E5" w:rsidR="00BC3F76" w:rsidRPr="000E3F4F" w:rsidRDefault="00BC3F76" w:rsidP="000E3F4F">
      <w:pPr>
        <w:spacing w:line="276" w:lineRule="auto"/>
        <w:ind w:firstLine="567"/>
        <w:jc w:val="center"/>
        <w:rPr>
          <w:rFonts w:ascii="Times New Roman" w:hAnsi="Times New Roman" w:cs="Times New Roman"/>
          <w:sz w:val="28"/>
          <w:szCs w:val="28"/>
        </w:rPr>
      </w:pPr>
      <w:r w:rsidRPr="000E3F4F">
        <w:rPr>
          <w:rFonts w:ascii="Times New Roman" w:hAnsi="Times New Roman" w:cs="Times New Roman"/>
          <w:sz w:val="28"/>
          <w:szCs w:val="28"/>
        </w:rPr>
        <w:t>8 000,0 + 2 000,0 = 10 000,0</w:t>
      </w:r>
    </w:p>
    <w:p w14:paraId="62F21D19" w14:textId="4975AC2C" w:rsidR="00BC3F76"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Річний фонд оплати праці водіїв</w:t>
      </w:r>
    </w:p>
    <w:p w14:paraId="7D5340B7" w14:textId="3FE072A2" w:rsidR="00BC3F76" w:rsidRPr="000E3F4F" w:rsidRDefault="00BC3F76" w:rsidP="000E3F4F">
      <w:pPr>
        <w:spacing w:line="276" w:lineRule="auto"/>
        <w:ind w:firstLine="567"/>
        <w:jc w:val="center"/>
        <w:rPr>
          <w:rFonts w:ascii="Times New Roman" w:hAnsi="Times New Roman" w:cs="Times New Roman"/>
          <w:sz w:val="28"/>
          <w:szCs w:val="28"/>
        </w:rPr>
      </w:pPr>
      <w:r w:rsidRPr="000E3F4F">
        <w:rPr>
          <w:rFonts w:ascii="Times New Roman" w:hAnsi="Times New Roman" w:cs="Times New Roman"/>
          <w:sz w:val="28"/>
          <w:szCs w:val="28"/>
        </w:rPr>
        <w:t>10 000,0 x 12 x 3 =360 000,0 грн.</w:t>
      </w:r>
    </w:p>
    <w:p w14:paraId="7DE69740" w14:textId="325C3A64" w:rsidR="00BC3F76" w:rsidRPr="0081191E" w:rsidRDefault="00BC3F76" w:rsidP="000E3F4F">
      <w:pPr>
        <w:pStyle w:val="a6"/>
        <w:numPr>
          <w:ilvl w:val="0"/>
          <w:numId w:val="79"/>
        </w:numPr>
        <w:tabs>
          <w:tab w:val="left" w:pos="993"/>
        </w:tabs>
        <w:spacing w:after="0" w:afterAutospacing="0" w:line="276" w:lineRule="auto"/>
        <w:ind w:hanging="228"/>
        <w:rPr>
          <w:bCs/>
          <w:sz w:val="28"/>
          <w:szCs w:val="28"/>
          <w:lang w:eastAsia="en-US"/>
        </w:rPr>
      </w:pPr>
      <w:r w:rsidRPr="0081191E">
        <w:rPr>
          <w:bCs/>
          <w:sz w:val="28"/>
          <w:szCs w:val="28"/>
          <w:lang w:eastAsia="en-US"/>
        </w:rPr>
        <w:t xml:space="preserve">Послуги міського звалища </w:t>
      </w:r>
    </w:p>
    <w:p w14:paraId="37F07145" w14:textId="77777777" w:rsidR="000E3F4F" w:rsidRDefault="00BC3F76" w:rsidP="000E3F4F">
      <w:pPr>
        <w:pStyle w:val="a6"/>
        <w:spacing w:before="0" w:beforeAutospacing="0" w:after="0" w:afterAutospacing="0" w:line="276" w:lineRule="auto"/>
        <w:ind w:firstLine="708"/>
        <w:rPr>
          <w:sz w:val="28"/>
          <w:szCs w:val="28"/>
          <w:lang w:eastAsia="en-US"/>
        </w:rPr>
      </w:pPr>
      <w:r w:rsidRPr="00BC3F76">
        <w:rPr>
          <w:sz w:val="28"/>
          <w:szCs w:val="28"/>
          <w:lang w:eastAsia="en-US"/>
        </w:rPr>
        <w:t>Вартість послуг міського звалища згідно договору становить</w:t>
      </w:r>
      <w:r w:rsidR="000E3F4F">
        <w:rPr>
          <w:sz w:val="28"/>
          <w:szCs w:val="28"/>
          <w:lang w:eastAsia="en-US"/>
        </w:rPr>
        <w:t>:</w:t>
      </w:r>
    </w:p>
    <w:p w14:paraId="12456C50" w14:textId="22F47351" w:rsidR="00BC3F76" w:rsidRPr="00BC3F76" w:rsidRDefault="00BC3F76" w:rsidP="000E3F4F">
      <w:pPr>
        <w:pStyle w:val="a6"/>
        <w:spacing w:before="0" w:beforeAutospacing="0" w:after="0" w:afterAutospacing="0" w:line="276" w:lineRule="auto"/>
        <w:ind w:firstLine="708"/>
        <w:jc w:val="center"/>
        <w:rPr>
          <w:sz w:val="28"/>
          <w:szCs w:val="28"/>
          <w:lang w:eastAsia="en-US"/>
        </w:rPr>
      </w:pPr>
      <w:r w:rsidRPr="00BC3F76">
        <w:rPr>
          <w:sz w:val="28"/>
          <w:szCs w:val="28"/>
          <w:lang w:eastAsia="en-US"/>
        </w:rPr>
        <w:t>33,29 грн. за 1 м</w:t>
      </w:r>
      <w:r w:rsidRPr="00BC3F76">
        <w:rPr>
          <w:sz w:val="28"/>
          <w:szCs w:val="28"/>
          <w:vertAlign w:val="superscript"/>
          <w:lang w:eastAsia="en-US"/>
        </w:rPr>
        <w:t>3</w:t>
      </w:r>
      <w:r w:rsidRPr="00BC3F76">
        <w:rPr>
          <w:sz w:val="28"/>
          <w:szCs w:val="28"/>
          <w:lang w:eastAsia="en-US"/>
        </w:rPr>
        <w:t xml:space="preserve"> без ПДВ</w:t>
      </w:r>
      <w:r w:rsidR="000E3F4F">
        <w:rPr>
          <w:sz w:val="28"/>
          <w:szCs w:val="28"/>
          <w:lang w:eastAsia="en-US"/>
        </w:rPr>
        <w:t>.</w:t>
      </w:r>
    </w:p>
    <w:p w14:paraId="0C58E87F" w14:textId="36D22C0B" w:rsidR="00BC3F76" w:rsidRPr="00BC3F76" w:rsidRDefault="00BC3F76" w:rsidP="000E3F4F">
      <w:pPr>
        <w:pStyle w:val="a6"/>
        <w:spacing w:before="0" w:beforeAutospacing="0" w:after="0" w:afterAutospacing="0" w:line="276" w:lineRule="auto"/>
        <w:ind w:firstLine="708"/>
        <w:rPr>
          <w:sz w:val="28"/>
          <w:szCs w:val="28"/>
          <w:lang w:eastAsia="en-US"/>
        </w:rPr>
      </w:pPr>
      <w:r w:rsidRPr="00BC3F76">
        <w:rPr>
          <w:sz w:val="28"/>
          <w:szCs w:val="28"/>
          <w:lang w:eastAsia="en-US"/>
        </w:rPr>
        <w:t>Вартість послуг міського звалища за рік становить</w:t>
      </w:r>
      <w:r w:rsidR="000E3F4F">
        <w:rPr>
          <w:sz w:val="28"/>
          <w:szCs w:val="28"/>
          <w:lang w:eastAsia="en-US"/>
        </w:rPr>
        <w:t>:</w:t>
      </w:r>
    </w:p>
    <w:p w14:paraId="49DC02CA" w14:textId="6BBA2B5D" w:rsidR="00BC3F76" w:rsidRPr="00BC3F76" w:rsidRDefault="00BC3F76" w:rsidP="000E3F4F">
      <w:pPr>
        <w:pStyle w:val="a6"/>
        <w:spacing w:before="0" w:beforeAutospacing="0" w:after="0" w:afterAutospacing="0" w:line="276" w:lineRule="auto"/>
        <w:jc w:val="center"/>
        <w:rPr>
          <w:sz w:val="28"/>
          <w:szCs w:val="28"/>
          <w:lang w:eastAsia="en-US"/>
        </w:rPr>
      </w:pPr>
      <w:r w:rsidRPr="00BC3F76">
        <w:rPr>
          <w:sz w:val="28"/>
          <w:szCs w:val="28"/>
        </w:rPr>
        <w:t>6001</w:t>
      </w:r>
      <w:r w:rsidRPr="00BC3F76">
        <w:rPr>
          <w:kern w:val="1"/>
          <w:sz w:val="28"/>
          <w:szCs w:val="28"/>
        </w:rPr>
        <w:t xml:space="preserve"> x </w:t>
      </w:r>
      <w:r w:rsidRPr="00BC3F76">
        <w:rPr>
          <w:sz w:val="28"/>
          <w:szCs w:val="28"/>
          <w:lang w:eastAsia="en-US"/>
        </w:rPr>
        <w:t>33,29 грн./1 м</w:t>
      </w:r>
      <w:r w:rsidRPr="00BC3F76">
        <w:rPr>
          <w:sz w:val="28"/>
          <w:szCs w:val="28"/>
          <w:vertAlign w:val="superscript"/>
          <w:lang w:eastAsia="en-US"/>
        </w:rPr>
        <w:t>3</w:t>
      </w:r>
      <w:r w:rsidRPr="00BC3F76">
        <w:rPr>
          <w:sz w:val="28"/>
          <w:szCs w:val="28"/>
          <w:lang w:eastAsia="en-US"/>
        </w:rPr>
        <w:t xml:space="preserve"> = 199 773,29 грн.</w:t>
      </w:r>
    </w:p>
    <w:p w14:paraId="1863D122" w14:textId="66C6C04F" w:rsidR="00BC3F76" w:rsidRPr="0081191E" w:rsidRDefault="00BC3F76" w:rsidP="000E3F4F">
      <w:pPr>
        <w:pStyle w:val="a6"/>
        <w:numPr>
          <w:ilvl w:val="0"/>
          <w:numId w:val="79"/>
        </w:numPr>
        <w:tabs>
          <w:tab w:val="left" w:pos="993"/>
        </w:tabs>
        <w:spacing w:after="0" w:afterAutospacing="0" w:line="276" w:lineRule="auto"/>
        <w:ind w:hanging="228"/>
        <w:rPr>
          <w:bCs/>
          <w:sz w:val="28"/>
          <w:szCs w:val="28"/>
          <w:lang w:eastAsia="en-US"/>
        </w:rPr>
      </w:pPr>
      <w:r w:rsidRPr="0081191E">
        <w:rPr>
          <w:bCs/>
          <w:sz w:val="28"/>
          <w:szCs w:val="28"/>
          <w:lang w:eastAsia="en-US"/>
        </w:rPr>
        <w:t>Загальновиробничі витрати</w:t>
      </w:r>
    </w:p>
    <w:p w14:paraId="7AA82226" w14:textId="77777777" w:rsidR="0081191E" w:rsidRDefault="00BC3F76" w:rsidP="000E3F4F">
      <w:pPr>
        <w:pStyle w:val="a6"/>
        <w:spacing w:before="0" w:beforeAutospacing="0" w:after="0" w:afterAutospacing="0" w:line="276" w:lineRule="auto"/>
        <w:ind w:firstLine="567"/>
        <w:jc w:val="both"/>
        <w:rPr>
          <w:sz w:val="28"/>
          <w:szCs w:val="28"/>
          <w:lang w:eastAsia="en-US"/>
        </w:rPr>
      </w:pPr>
      <w:r w:rsidRPr="00BC3F76">
        <w:rPr>
          <w:sz w:val="28"/>
          <w:szCs w:val="28"/>
          <w:lang w:eastAsia="en-US"/>
        </w:rPr>
        <w:t xml:space="preserve">Загальновиробничі витрати приймаємо на рівні фактичних витрат за 2023 рік в розмірі 23,2%. </w:t>
      </w:r>
    </w:p>
    <w:p w14:paraId="5C6B836F" w14:textId="5E3A5C0F" w:rsidR="00BC3F76" w:rsidRPr="0081191E" w:rsidRDefault="00BC3F76" w:rsidP="000E3F4F">
      <w:pPr>
        <w:pStyle w:val="a6"/>
        <w:numPr>
          <w:ilvl w:val="0"/>
          <w:numId w:val="79"/>
        </w:numPr>
        <w:spacing w:after="0" w:afterAutospacing="0" w:line="276" w:lineRule="auto"/>
        <w:rPr>
          <w:sz w:val="28"/>
          <w:szCs w:val="28"/>
          <w:lang w:eastAsia="en-US"/>
        </w:rPr>
      </w:pPr>
      <w:r w:rsidRPr="0081191E">
        <w:rPr>
          <w:sz w:val="28"/>
          <w:szCs w:val="28"/>
          <w:lang w:eastAsia="en-US"/>
        </w:rPr>
        <w:t>Адміністративні витрати</w:t>
      </w:r>
    </w:p>
    <w:p w14:paraId="239E2BD1" w14:textId="6B874EC9" w:rsidR="00BC3F76" w:rsidRPr="00BC3F76" w:rsidRDefault="00BC3F76" w:rsidP="000E3F4F">
      <w:pPr>
        <w:pStyle w:val="a6"/>
        <w:spacing w:before="0" w:beforeAutospacing="0" w:after="0" w:afterAutospacing="0" w:line="276" w:lineRule="auto"/>
        <w:ind w:firstLine="708"/>
        <w:jc w:val="both"/>
        <w:rPr>
          <w:sz w:val="28"/>
          <w:szCs w:val="28"/>
          <w:lang w:eastAsia="en-US"/>
        </w:rPr>
      </w:pPr>
      <w:r w:rsidRPr="00BC3F76">
        <w:rPr>
          <w:sz w:val="28"/>
          <w:szCs w:val="28"/>
          <w:lang w:eastAsia="en-US"/>
        </w:rPr>
        <w:t>Адміністративні витрати приймаємо в розмірі 15% планової виробничої собівартості (1330441,19 за 2023 рік)</w:t>
      </w:r>
      <w:r w:rsidR="000E3F4F">
        <w:rPr>
          <w:sz w:val="28"/>
          <w:szCs w:val="28"/>
          <w:lang w:eastAsia="en-US"/>
        </w:rPr>
        <w:t>.</w:t>
      </w:r>
    </w:p>
    <w:p w14:paraId="0603B963" w14:textId="3AF53310" w:rsidR="00BC3F76" w:rsidRDefault="00BC3F76" w:rsidP="000E3F4F">
      <w:pPr>
        <w:pStyle w:val="a6"/>
        <w:numPr>
          <w:ilvl w:val="0"/>
          <w:numId w:val="79"/>
        </w:numPr>
        <w:tabs>
          <w:tab w:val="left" w:pos="993"/>
        </w:tabs>
        <w:spacing w:after="0" w:afterAutospacing="0" w:line="276" w:lineRule="auto"/>
        <w:ind w:hanging="228"/>
        <w:jc w:val="both"/>
        <w:rPr>
          <w:sz w:val="28"/>
          <w:szCs w:val="28"/>
          <w:lang w:eastAsia="en-US"/>
        </w:rPr>
      </w:pPr>
      <w:r w:rsidRPr="00BC3F76">
        <w:rPr>
          <w:sz w:val="28"/>
          <w:szCs w:val="28"/>
          <w:lang w:eastAsia="en-US"/>
        </w:rPr>
        <w:t>Загальний розрахунок планових витрат на послуги з вивезення твердих побутових відходів</w:t>
      </w:r>
      <w:r w:rsidR="0081191E">
        <w:rPr>
          <w:sz w:val="28"/>
          <w:szCs w:val="28"/>
          <w:lang w:eastAsia="en-US"/>
        </w:rPr>
        <w:t>:</w:t>
      </w:r>
    </w:p>
    <w:p w14:paraId="3EDB8610" w14:textId="6AB110E5" w:rsidR="0081191E" w:rsidRPr="000E3F4F" w:rsidRDefault="0081191E" w:rsidP="000E3F4F">
      <w:pPr>
        <w:pStyle w:val="a6"/>
        <w:spacing w:before="0" w:beforeAutospacing="0" w:after="0" w:afterAutospacing="0"/>
        <w:jc w:val="right"/>
        <w:rPr>
          <w:lang w:eastAsia="en-US"/>
        </w:rPr>
      </w:pP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t xml:space="preserve">      Таблиця </w:t>
      </w:r>
      <w:r w:rsidR="008143E4">
        <w:rPr>
          <w:lang w:eastAsia="en-US"/>
        </w:rPr>
        <w:t>4.18.9</w:t>
      </w:r>
    </w:p>
    <w:tbl>
      <w:tblPr>
        <w:tblStyle w:val="a9"/>
        <w:tblW w:w="0" w:type="auto"/>
        <w:tblLook w:val="04A0" w:firstRow="1" w:lastRow="0" w:firstColumn="1" w:lastColumn="0" w:noHBand="0" w:noVBand="1"/>
      </w:tblPr>
      <w:tblGrid>
        <w:gridCol w:w="5637"/>
        <w:gridCol w:w="4394"/>
      </w:tblGrid>
      <w:tr w:rsidR="00BC3F76" w:rsidRPr="00BC3F76" w14:paraId="3D0CA263" w14:textId="77777777" w:rsidTr="0081191E">
        <w:tc>
          <w:tcPr>
            <w:tcW w:w="5637" w:type="dxa"/>
          </w:tcPr>
          <w:p w14:paraId="57EBB0E1" w14:textId="77777777" w:rsidR="00BC3F76" w:rsidRPr="0081191E" w:rsidRDefault="00BC3F76" w:rsidP="00BC3F76">
            <w:pPr>
              <w:pStyle w:val="a6"/>
              <w:rPr>
                <w:bCs/>
                <w:sz w:val="28"/>
                <w:szCs w:val="28"/>
                <w:lang w:eastAsia="en-US"/>
              </w:rPr>
            </w:pPr>
            <w:r w:rsidRPr="0081191E">
              <w:rPr>
                <w:bCs/>
                <w:sz w:val="28"/>
                <w:szCs w:val="28"/>
                <w:lang w:eastAsia="en-US"/>
              </w:rPr>
              <w:t>Статті витрат</w:t>
            </w:r>
          </w:p>
        </w:tc>
        <w:tc>
          <w:tcPr>
            <w:tcW w:w="4394" w:type="dxa"/>
          </w:tcPr>
          <w:p w14:paraId="07ED7E22" w14:textId="77777777" w:rsidR="00BC3F76" w:rsidRPr="0081191E" w:rsidRDefault="00BC3F76" w:rsidP="006A7318">
            <w:pPr>
              <w:pStyle w:val="a6"/>
              <w:jc w:val="center"/>
              <w:rPr>
                <w:bCs/>
                <w:sz w:val="28"/>
                <w:szCs w:val="28"/>
                <w:lang w:eastAsia="en-US"/>
              </w:rPr>
            </w:pPr>
            <w:r w:rsidRPr="0081191E">
              <w:rPr>
                <w:bCs/>
                <w:sz w:val="28"/>
                <w:szCs w:val="28"/>
                <w:lang w:eastAsia="en-US"/>
              </w:rPr>
              <w:t>Планова собівартість всього, грн.</w:t>
            </w:r>
          </w:p>
        </w:tc>
      </w:tr>
      <w:tr w:rsidR="00BC3F76" w:rsidRPr="00BC3F76" w14:paraId="53F6F18D" w14:textId="77777777" w:rsidTr="0081191E">
        <w:tc>
          <w:tcPr>
            <w:tcW w:w="5637" w:type="dxa"/>
          </w:tcPr>
          <w:p w14:paraId="28BE871C" w14:textId="77777777" w:rsidR="00BC3F76" w:rsidRPr="0081191E" w:rsidRDefault="00BC3F76" w:rsidP="00BC3F76">
            <w:pPr>
              <w:pStyle w:val="a6"/>
              <w:rPr>
                <w:bCs/>
                <w:sz w:val="28"/>
                <w:szCs w:val="28"/>
                <w:lang w:eastAsia="en-US"/>
              </w:rPr>
            </w:pPr>
            <w:r w:rsidRPr="0081191E">
              <w:rPr>
                <w:bCs/>
                <w:sz w:val="28"/>
                <w:szCs w:val="28"/>
                <w:lang w:eastAsia="en-US"/>
              </w:rPr>
              <w:t>1.Планова собівартість послуг</w:t>
            </w:r>
          </w:p>
        </w:tc>
        <w:tc>
          <w:tcPr>
            <w:tcW w:w="4394" w:type="dxa"/>
          </w:tcPr>
          <w:p w14:paraId="3051FA2A" w14:textId="77777777" w:rsidR="00BC3F76" w:rsidRPr="0081191E" w:rsidRDefault="00BC3F76" w:rsidP="006A7318">
            <w:pPr>
              <w:pStyle w:val="a6"/>
              <w:jc w:val="center"/>
              <w:rPr>
                <w:bCs/>
                <w:sz w:val="28"/>
                <w:szCs w:val="28"/>
                <w:lang w:eastAsia="en-US"/>
              </w:rPr>
            </w:pPr>
            <w:r w:rsidRPr="0081191E">
              <w:rPr>
                <w:bCs/>
                <w:sz w:val="28"/>
                <w:szCs w:val="28"/>
                <w:lang w:eastAsia="en-US"/>
              </w:rPr>
              <w:t>1 353 706,09</w:t>
            </w:r>
          </w:p>
        </w:tc>
      </w:tr>
      <w:tr w:rsidR="00BC3F76" w:rsidRPr="00BC3F76" w14:paraId="4C976815" w14:textId="77777777" w:rsidTr="0081191E">
        <w:tc>
          <w:tcPr>
            <w:tcW w:w="5637" w:type="dxa"/>
          </w:tcPr>
          <w:p w14:paraId="439D9553" w14:textId="77777777" w:rsidR="00BC3F76" w:rsidRPr="0081191E" w:rsidRDefault="00BC3F76" w:rsidP="00BC3F76">
            <w:pPr>
              <w:pStyle w:val="a6"/>
              <w:rPr>
                <w:bCs/>
                <w:sz w:val="28"/>
                <w:szCs w:val="28"/>
                <w:lang w:eastAsia="en-US"/>
              </w:rPr>
            </w:pPr>
            <w:r w:rsidRPr="0081191E">
              <w:rPr>
                <w:bCs/>
                <w:sz w:val="28"/>
                <w:szCs w:val="28"/>
                <w:lang w:eastAsia="en-US"/>
              </w:rPr>
              <w:t>Прямі матеріальні витрати</w:t>
            </w:r>
          </w:p>
        </w:tc>
        <w:tc>
          <w:tcPr>
            <w:tcW w:w="4394" w:type="dxa"/>
          </w:tcPr>
          <w:p w14:paraId="0F766899" w14:textId="77777777" w:rsidR="00BC3F76" w:rsidRPr="0081191E" w:rsidRDefault="00BC3F76" w:rsidP="006A7318">
            <w:pPr>
              <w:pStyle w:val="a6"/>
              <w:jc w:val="center"/>
              <w:rPr>
                <w:bCs/>
                <w:sz w:val="28"/>
                <w:szCs w:val="28"/>
                <w:lang w:eastAsia="en-US"/>
              </w:rPr>
            </w:pPr>
          </w:p>
        </w:tc>
      </w:tr>
      <w:tr w:rsidR="00BC3F76" w:rsidRPr="00BC3F76" w14:paraId="3FB2EE42" w14:textId="77777777" w:rsidTr="0081191E">
        <w:tc>
          <w:tcPr>
            <w:tcW w:w="5637" w:type="dxa"/>
          </w:tcPr>
          <w:p w14:paraId="6780D7CD" w14:textId="77777777" w:rsidR="00BC3F76" w:rsidRPr="0081191E" w:rsidRDefault="00BC3F76" w:rsidP="00BC3F76">
            <w:pPr>
              <w:pStyle w:val="a6"/>
              <w:rPr>
                <w:bCs/>
                <w:sz w:val="28"/>
                <w:szCs w:val="28"/>
                <w:lang w:eastAsia="en-US"/>
              </w:rPr>
            </w:pPr>
            <w:r w:rsidRPr="0081191E">
              <w:rPr>
                <w:bCs/>
                <w:sz w:val="28"/>
                <w:szCs w:val="28"/>
                <w:lang w:eastAsia="en-US"/>
              </w:rPr>
              <w:t>ПММ всього</w:t>
            </w:r>
            <w:r w:rsidR="006A7318" w:rsidRPr="0081191E">
              <w:rPr>
                <w:bCs/>
                <w:sz w:val="28"/>
                <w:szCs w:val="28"/>
                <w:lang w:eastAsia="en-US"/>
              </w:rPr>
              <w:t>:</w:t>
            </w:r>
          </w:p>
        </w:tc>
        <w:tc>
          <w:tcPr>
            <w:tcW w:w="4394" w:type="dxa"/>
          </w:tcPr>
          <w:p w14:paraId="54E3BC12" w14:textId="77777777" w:rsidR="00BC3F76" w:rsidRPr="0081191E" w:rsidRDefault="00BC3F76" w:rsidP="006A7318">
            <w:pPr>
              <w:pStyle w:val="a6"/>
              <w:jc w:val="center"/>
              <w:rPr>
                <w:bCs/>
                <w:sz w:val="28"/>
                <w:szCs w:val="28"/>
                <w:lang w:eastAsia="en-US"/>
              </w:rPr>
            </w:pPr>
            <w:r w:rsidRPr="0081191E">
              <w:rPr>
                <w:bCs/>
                <w:sz w:val="28"/>
                <w:szCs w:val="28"/>
                <w:lang w:val="en-US" w:eastAsia="en-US"/>
              </w:rPr>
              <w:t>50</w:t>
            </w:r>
            <w:r w:rsidRPr="0081191E">
              <w:rPr>
                <w:bCs/>
                <w:sz w:val="28"/>
                <w:szCs w:val="28"/>
                <w:lang w:eastAsia="en-US"/>
              </w:rPr>
              <w:t xml:space="preserve">8 </w:t>
            </w:r>
            <w:r w:rsidRPr="0081191E">
              <w:rPr>
                <w:bCs/>
                <w:sz w:val="28"/>
                <w:szCs w:val="28"/>
                <w:lang w:val="en-US" w:eastAsia="en-US"/>
              </w:rPr>
              <w:t>3</w:t>
            </w:r>
            <w:r w:rsidRPr="0081191E">
              <w:rPr>
                <w:bCs/>
                <w:sz w:val="28"/>
                <w:szCs w:val="28"/>
                <w:lang w:eastAsia="en-US"/>
              </w:rPr>
              <w:t>7</w:t>
            </w:r>
            <w:r w:rsidRPr="0081191E">
              <w:rPr>
                <w:bCs/>
                <w:sz w:val="28"/>
                <w:szCs w:val="28"/>
                <w:lang w:val="en-US" w:eastAsia="en-US"/>
              </w:rPr>
              <w:t>5</w:t>
            </w:r>
            <w:r w:rsidRPr="0081191E">
              <w:rPr>
                <w:bCs/>
                <w:sz w:val="28"/>
                <w:szCs w:val="28"/>
                <w:lang w:eastAsia="en-US"/>
              </w:rPr>
              <w:t>,</w:t>
            </w:r>
            <w:r w:rsidRPr="0081191E">
              <w:rPr>
                <w:bCs/>
                <w:sz w:val="28"/>
                <w:szCs w:val="28"/>
                <w:lang w:val="en-US" w:eastAsia="en-US"/>
              </w:rPr>
              <w:t>0</w:t>
            </w:r>
          </w:p>
        </w:tc>
      </w:tr>
      <w:tr w:rsidR="00BC3F76" w:rsidRPr="00BC3F76" w14:paraId="74B5B8B3" w14:textId="77777777" w:rsidTr="0081191E">
        <w:tc>
          <w:tcPr>
            <w:tcW w:w="5637" w:type="dxa"/>
          </w:tcPr>
          <w:p w14:paraId="4E6B2D25" w14:textId="77777777" w:rsidR="00BC3F76" w:rsidRPr="0081191E" w:rsidRDefault="00BC3F76" w:rsidP="00BC3F76">
            <w:pPr>
              <w:pStyle w:val="a6"/>
              <w:rPr>
                <w:bCs/>
                <w:sz w:val="28"/>
                <w:szCs w:val="28"/>
                <w:lang w:eastAsia="en-US"/>
              </w:rPr>
            </w:pPr>
            <w:r w:rsidRPr="0081191E">
              <w:rPr>
                <w:bCs/>
                <w:sz w:val="28"/>
                <w:szCs w:val="28"/>
                <w:lang w:eastAsia="en-US"/>
              </w:rPr>
              <w:t>матеріали (шини, акумулятори, запасні частини)</w:t>
            </w:r>
          </w:p>
        </w:tc>
        <w:tc>
          <w:tcPr>
            <w:tcW w:w="4394" w:type="dxa"/>
          </w:tcPr>
          <w:p w14:paraId="00AFD61D" w14:textId="77777777" w:rsidR="00BC3F76" w:rsidRPr="0081191E" w:rsidRDefault="00BC3F76" w:rsidP="006A7318">
            <w:pPr>
              <w:pStyle w:val="a6"/>
              <w:jc w:val="center"/>
              <w:rPr>
                <w:bCs/>
                <w:sz w:val="28"/>
                <w:szCs w:val="28"/>
                <w:lang w:eastAsia="en-US"/>
              </w:rPr>
            </w:pPr>
            <w:r w:rsidRPr="0081191E">
              <w:rPr>
                <w:bCs/>
                <w:sz w:val="28"/>
                <w:szCs w:val="28"/>
                <w:lang w:eastAsia="en-US"/>
              </w:rPr>
              <w:t>234 290,31</w:t>
            </w:r>
          </w:p>
        </w:tc>
      </w:tr>
      <w:tr w:rsidR="00BC3F76" w:rsidRPr="00BC3F76" w14:paraId="4FE6B2D9" w14:textId="77777777" w:rsidTr="0081191E">
        <w:tc>
          <w:tcPr>
            <w:tcW w:w="5637" w:type="dxa"/>
          </w:tcPr>
          <w:p w14:paraId="7A7BA4A2" w14:textId="77777777" w:rsidR="00BC3F76" w:rsidRPr="0081191E" w:rsidRDefault="00BC3F76" w:rsidP="00BC3F76">
            <w:pPr>
              <w:pStyle w:val="a6"/>
              <w:rPr>
                <w:bCs/>
                <w:sz w:val="28"/>
                <w:szCs w:val="28"/>
                <w:lang w:eastAsia="en-US"/>
              </w:rPr>
            </w:pPr>
            <w:r w:rsidRPr="0081191E">
              <w:rPr>
                <w:bCs/>
                <w:sz w:val="28"/>
                <w:szCs w:val="28"/>
                <w:lang w:eastAsia="en-US"/>
              </w:rPr>
              <w:lastRenderedPageBreak/>
              <w:t>ФОП основних робітників</w:t>
            </w:r>
          </w:p>
        </w:tc>
        <w:tc>
          <w:tcPr>
            <w:tcW w:w="4394" w:type="dxa"/>
          </w:tcPr>
          <w:p w14:paraId="7467DF19" w14:textId="77777777" w:rsidR="00BC3F76" w:rsidRPr="0081191E" w:rsidRDefault="00BC3F76" w:rsidP="006A7318">
            <w:pPr>
              <w:pStyle w:val="a6"/>
              <w:jc w:val="center"/>
              <w:rPr>
                <w:bCs/>
                <w:sz w:val="28"/>
                <w:szCs w:val="28"/>
                <w:lang w:eastAsia="en-US"/>
              </w:rPr>
            </w:pPr>
            <w:r w:rsidRPr="0081191E">
              <w:rPr>
                <w:bCs/>
                <w:sz w:val="28"/>
                <w:szCs w:val="28"/>
                <w:lang w:eastAsia="en-US"/>
              </w:rPr>
              <w:t>360 000,0</w:t>
            </w:r>
          </w:p>
        </w:tc>
      </w:tr>
      <w:tr w:rsidR="00BC3F76" w:rsidRPr="00BC3F76" w14:paraId="0280EF27" w14:textId="77777777" w:rsidTr="0081191E">
        <w:tc>
          <w:tcPr>
            <w:tcW w:w="5637" w:type="dxa"/>
          </w:tcPr>
          <w:p w14:paraId="606816E8" w14:textId="77777777" w:rsidR="00BC3F76" w:rsidRPr="0081191E" w:rsidRDefault="00BC3F76" w:rsidP="00BC3F76">
            <w:pPr>
              <w:pStyle w:val="a6"/>
              <w:rPr>
                <w:bCs/>
                <w:sz w:val="28"/>
                <w:szCs w:val="28"/>
                <w:lang w:eastAsia="en-US"/>
              </w:rPr>
            </w:pPr>
            <w:r w:rsidRPr="0081191E">
              <w:rPr>
                <w:bCs/>
                <w:sz w:val="28"/>
                <w:szCs w:val="28"/>
                <w:lang w:eastAsia="en-US"/>
              </w:rPr>
              <w:t>Інші прямі витрати</w:t>
            </w:r>
          </w:p>
        </w:tc>
        <w:tc>
          <w:tcPr>
            <w:tcW w:w="4394" w:type="dxa"/>
          </w:tcPr>
          <w:p w14:paraId="1443A796" w14:textId="77777777" w:rsidR="00BC3F76" w:rsidRPr="0081191E" w:rsidRDefault="00BC3F76" w:rsidP="006A7318">
            <w:pPr>
              <w:pStyle w:val="a6"/>
              <w:jc w:val="center"/>
              <w:rPr>
                <w:bCs/>
                <w:sz w:val="28"/>
                <w:szCs w:val="28"/>
                <w:lang w:eastAsia="en-US"/>
              </w:rPr>
            </w:pPr>
          </w:p>
        </w:tc>
      </w:tr>
      <w:tr w:rsidR="00BC3F76" w:rsidRPr="00BC3F76" w14:paraId="50D80B77" w14:textId="77777777" w:rsidTr="0081191E">
        <w:tc>
          <w:tcPr>
            <w:tcW w:w="5637" w:type="dxa"/>
          </w:tcPr>
          <w:p w14:paraId="27634D7D" w14:textId="77777777" w:rsidR="00BC3F76" w:rsidRPr="0081191E" w:rsidRDefault="00BC3F76" w:rsidP="00BC3F76">
            <w:pPr>
              <w:pStyle w:val="a6"/>
              <w:rPr>
                <w:bCs/>
                <w:sz w:val="28"/>
                <w:szCs w:val="28"/>
                <w:lang w:eastAsia="en-US"/>
              </w:rPr>
            </w:pPr>
            <w:r w:rsidRPr="0081191E">
              <w:rPr>
                <w:bCs/>
                <w:sz w:val="28"/>
                <w:szCs w:val="28"/>
                <w:lang w:eastAsia="en-US"/>
              </w:rPr>
              <w:t>страхування водіїв</w:t>
            </w:r>
          </w:p>
        </w:tc>
        <w:tc>
          <w:tcPr>
            <w:tcW w:w="4394" w:type="dxa"/>
          </w:tcPr>
          <w:p w14:paraId="27A06F3C" w14:textId="77777777" w:rsidR="00BC3F76" w:rsidRPr="0081191E" w:rsidRDefault="00BC3F76" w:rsidP="006A7318">
            <w:pPr>
              <w:pStyle w:val="a6"/>
              <w:jc w:val="center"/>
              <w:rPr>
                <w:bCs/>
                <w:sz w:val="28"/>
                <w:szCs w:val="28"/>
                <w:lang w:eastAsia="en-US"/>
              </w:rPr>
            </w:pPr>
            <w:r w:rsidRPr="0081191E">
              <w:rPr>
                <w:bCs/>
                <w:sz w:val="28"/>
                <w:szCs w:val="28"/>
                <w:lang w:eastAsia="en-US"/>
              </w:rPr>
              <w:t>550,0</w:t>
            </w:r>
          </w:p>
        </w:tc>
      </w:tr>
      <w:tr w:rsidR="00BC3F76" w:rsidRPr="00BC3F76" w14:paraId="380C146F" w14:textId="77777777" w:rsidTr="0081191E">
        <w:tc>
          <w:tcPr>
            <w:tcW w:w="5637" w:type="dxa"/>
          </w:tcPr>
          <w:p w14:paraId="0B3CB6B1" w14:textId="77777777" w:rsidR="00BC3F76" w:rsidRPr="0081191E" w:rsidRDefault="00BC3F76" w:rsidP="00BC3F76">
            <w:pPr>
              <w:pStyle w:val="a6"/>
              <w:rPr>
                <w:bCs/>
                <w:sz w:val="28"/>
                <w:szCs w:val="28"/>
                <w:lang w:eastAsia="en-US"/>
              </w:rPr>
            </w:pPr>
            <w:r w:rsidRPr="0081191E">
              <w:rPr>
                <w:bCs/>
                <w:sz w:val="28"/>
                <w:szCs w:val="28"/>
                <w:lang w:eastAsia="en-US"/>
              </w:rPr>
              <w:t>послуги міського звалища</w:t>
            </w:r>
          </w:p>
        </w:tc>
        <w:tc>
          <w:tcPr>
            <w:tcW w:w="4394" w:type="dxa"/>
          </w:tcPr>
          <w:p w14:paraId="33394B57" w14:textId="77777777" w:rsidR="00BC3F76" w:rsidRPr="0081191E" w:rsidRDefault="00BC3F76" w:rsidP="006A7318">
            <w:pPr>
              <w:pStyle w:val="a6"/>
              <w:jc w:val="center"/>
              <w:rPr>
                <w:bCs/>
                <w:sz w:val="28"/>
                <w:szCs w:val="28"/>
                <w:lang w:eastAsia="en-US"/>
              </w:rPr>
            </w:pPr>
            <w:r w:rsidRPr="0081191E">
              <w:rPr>
                <w:bCs/>
                <w:sz w:val="28"/>
                <w:szCs w:val="28"/>
                <w:lang w:eastAsia="en-US"/>
              </w:rPr>
              <w:t>199 773,29</w:t>
            </w:r>
          </w:p>
        </w:tc>
      </w:tr>
      <w:tr w:rsidR="00BC3F76" w:rsidRPr="00BC3F76" w14:paraId="3C8A61E9" w14:textId="77777777" w:rsidTr="0081191E">
        <w:tc>
          <w:tcPr>
            <w:tcW w:w="5637" w:type="dxa"/>
          </w:tcPr>
          <w:p w14:paraId="4278B945" w14:textId="77777777" w:rsidR="00BC3F76" w:rsidRPr="0081191E" w:rsidRDefault="00BC3F76" w:rsidP="00BC3F76">
            <w:pPr>
              <w:pStyle w:val="a6"/>
              <w:rPr>
                <w:bCs/>
                <w:sz w:val="28"/>
                <w:szCs w:val="28"/>
                <w:lang w:eastAsia="en-US"/>
              </w:rPr>
            </w:pPr>
            <w:r w:rsidRPr="0081191E">
              <w:rPr>
                <w:bCs/>
                <w:sz w:val="28"/>
                <w:szCs w:val="28"/>
                <w:lang w:eastAsia="en-US"/>
              </w:rPr>
              <w:t>Загальновиробничі витрати</w:t>
            </w:r>
          </w:p>
        </w:tc>
        <w:tc>
          <w:tcPr>
            <w:tcW w:w="4394" w:type="dxa"/>
          </w:tcPr>
          <w:p w14:paraId="2C6868D4" w14:textId="77777777" w:rsidR="00BC3F76" w:rsidRPr="0081191E" w:rsidRDefault="00BC3F76" w:rsidP="006A7318">
            <w:pPr>
              <w:pStyle w:val="a6"/>
              <w:jc w:val="center"/>
              <w:rPr>
                <w:bCs/>
                <w:sz w:val="28"/>
                <w:szCs w:val="28"/>
                <w:lang w:eastAsia="en-US"/>
              </w:rPr>
            </w:pPr>
            <w:r w:rsidRPr="0081191E">
              <w:rPr>
                <w:bCs/>
                <w:sz w:val="28"/>
                <w:szCs w:val="28"/>
                <w:lang w:eastAsia="en-US"/>
              </w:rPr>
              <w:t>50 717,49</w:t>
            </w:r>
          </w:p>
        </w:tc>
      </w:tr>
      <w:tr w:rsidR="00BC3F76" w:rsidRPr="00BC3F76" w14:paraId="5610A87E" w14:textId="77777777" w:rsidTr="0081191E">
        <w:tc>
          <w:tcPr>
            <w:tcW w:w="5637" w:type="dxa"/>
          </w:tcPr>
          <w:p w14:paraId="23DAF9C5" w14:textId="77777777" w:rsidR="00BC3F76" w:rsidRPr="0081191E" w:rsidRDefault="00BC3F76" w:rsidP="00BC3F76">
            <w:pPr>
              <w:pStyle w:val="a6"/>
              <w:rPr>
                <w:bCs/>
                <w:sz w:val="28"/>
                <w:szCs w:val="28"/>
                <w:lang w:eastAsia="en-US"/>
              </w:rPr>
            </w:pPr>
            <w:r w:rsidRPr="0081191E">
              <w:rPr>
                <w:bCs/>
                <w:sz w:val="28"/>
                <w:szCs w:val="28"/>
                <w:lang w:eastAsia="en-US"/>
              </w:rPr>
              <w:t xml:space="preserve">2. Адміністративні витрати </w:t>
            </w:r>
          </w:p>
        </w:tc>
        <w:tc>
          <w:tcPr>
            <w:tcW w:w="4394" w:type="dxa"/>
          </w:tcPr>
          <w:p w14:paraId="22ACB10B" w14:textId="77777777" w:rsidR="00BC3F76" w:rsidRPr="0081191E" w:rsidRDefault="00BC3F76" w:rsidP="006A7318">
            <w:pPr>
              <w:pStyle w:val="a6"/>
              <w:jc w:val="center"/>
              <w:rPr>
                <w:bCs/>
                <w:sz w:val="28"/>
                <w:szCs w:val="28"/>
                <w:lang w:eastAsia="en-US"/>
              </w:rPr>
            </w:pPr>
            <w:r w:rsidRPr="0081191E">
              <w:rPr>
                <w:bCs/>
                <w:sz w:val="28"/>
                <w:szCs w:val="28"/>
                <w:lang w:eastAsia="en-US"/>
              </w:rPr>
              <w:t>199 566,18</w:t>
            </w:r>
          </w:p>
        </w:tc>
      </w:tr>
      <w:tr w:rsidR="00BC3F76" w:rsidRPr="00BC3F76" w14:paraId="41567970" w14:textId="77777777" w:rsidTr="0081191E">
        <w:tc>
          <w:tcPr>
            <w:tcW w:w="5637" w:type="dxa"/>
          </w:tcPr>
          <w:p w14:paraId="581CDE23" w14:textId="77777777" w:rsidR="00BC3F76" w:rsidRPr="0081191E" w:rsidRDefault="00BC3F76" w:rsidP="00BC3F76">
            <w:pPr>
              <w:pStyle w:val="a6"/>
              <w:rPr>
                <w:bCs/>
                <w:sz w:val="28"/>
                <w:szCs w:val="28"/>
                <w:lang w:eastAsia="en-US"/>
              </w:rPr>
            </w:pPr>
            <w:r w:rsidRPr="0081191E">
              <w:rPr>
                <w:bCs/>
                <w:sz w:val="28"/>
                <w:szCs w:val="28"/>
                <w:lang w:eastAsia="en-US"/>
              </w:rPr>
              <w:t>Всього витрат</w:t>
            </w:r>
          </w:p>
        </w:tc>
        <w:tc>
          <w:tcPr>
            <w:tcW w:w="4394" w:type="dxa"/>
          </w:tcPr>
          <w:p w14:paraId="6682C1EC" w14:textId="77777777" w:rsidR="00BC3F76" w:rsidRPr="0081191E" w:rsidRDefault="00BC3F76" w:rsidP="006A7318">
            <w:pPr>
              <w:pStyle w:val="a6"/>
              <w:jc w:val="center"/>
              <w:rPr>
                <w:bCs/>
                <w:sz w:val="28"/>
                <w:szCs w:val="28"/>
                <w:lang w:eastAsia="en-US"/>
              </w:rPr>
            </w:pPr>
            <w:r w:rsidRPr="0081191E">
              <w:rPr>
                <w:bCs/>
                <w:sz w:val="28"/>
                <w:szCs w:val="28"/>
                <w:lang w:eastAsia="en-US"/>
              </w:rPr>
              <w:t>1 553 272,3</w:t>
            </w:r>
          </w:p>
        </w:tc>
      </w:tr>
      <w:tr w:rsidR="00BC3F76" w:rsidRPr="00BC3F76" w14:paraId="7EC2DE3B" w14:textId="77777777" w:rsidTr="0081191E">
        <w:tc>
          <w:tcPr>
            <w:tcW w:w="5637" w:type="dxa"/>
          </w:tcPr>
          <w:p w14:paraId="2D7D9D73" w14:textId="77777777" w:rsidR="00BC3F76" w:rsidRPr="0081191E" w:rsidRDefault="00BC3F76" w:rsidP="00BC3F76">
            <w:pPr>
              <w:pStyle w:val="a6"/>
              <w:rPr>
                <w:bCs/>
                <w:sz w:val="28"/>
                <w:szCs w:val="28"/>
                <w:lang w:eastAsia="en-US"/>
              </w:rPr>
            </w:pPr>
            <w:r w:rsidRPr="0081191E">
              <w:rPr>
                <w:bCs/>
                <w:sz w:val="28"/>
                <w:szCs w:val="28"/>
                <w:lang w:eastAsia="en-US"/>
              </w:rPr>
              <w:t>Обсяг твердих побутових відходів</w:t>
            </w:r>
          </w:p>
        </w:tc>
        <w:tc>
          <w:tcPr>
            <w:tcW w:w="4394" w:type="dxa"/>
          </w:tcPr>
          <w:p w14:paraId="470DFD7F" w14:textId="77777777" w:rsidR="00BC3F76" w:rsidRPr="0081191E" w:rsidRDefault="00BC3F76" w:rsidP="006A7318">
            <w:pPr>
              <w:pStyle w:val="a6"/>
              <w:jc w:val="center"/>
              <w:rPr>
                <w:bCs/>
                <w:sz w:val="28"/>
                <w:szCs w:val="28"/>
                <w:lang w:eastAsia="en-US"/>
              </w:rPr>
            </w:pPr>
            <w:r w:rsidRPr="0081191E">
              <w:rPr>
                <w:bCs/>
                <w:sz w:val="28"/>
                <w:szCs w:val="28"/>
              </w:rPr>
              <w:t>6001</w:t>
            </w:r>
          </w:p>
        </w:tc>
      </w:tr>
      <w:tr w:rsidR="00BC3F76" w:rsidRPr="00BC3F76" w14:paraId="523BE677" w14:textId="77777777" w:rsidTr="0081191E">
        <w:tc>
          <w:tcPr>
            <w:tcW w:w="5637" w:type="dxa"/>
          </w:tcPr>
          <w:p w14:paraId="14D46942" w14:textId="77777777" w:rsidR="00BC3F76" w:rsidRPr="0081191E" w:rsidRDefault="00BC3F76" w:rsidP="00BC3F76">
            <w:pPr>
              <w:pStyle w:val="a6"/>
              <w:rPr>
                <w:bCs/>
                <w:sz w:val="28"/>
                <w:szCs w:val="28"/>
                <w:lang w:eastAsia="en-US"/>
              </w:rPr>
            </w:pPr>
            <w:r w:rsidRPr="0081191E">
              <w:rPr>
                <w:bCs/>
                <w:sz w:val="28"/>
                <w:szCs w:val="28"/>
                <w:lang w:eastAsia="en-US"/>
              </w:rPr>
              <w:t>Собівартість 1 куб. м ТПВ</w:t>
            </w:r>
          </w:p>
        </w:tc>
        <w:tc>
          <w:tcPr>
            <w:tcW w:w="4394" w:type="dxa"/>
          </w:tcPr>
          <w:p w14:paraId="33D6CB24" w14:textId="77777777" w:rsidR="00BC3F76" w:rsidRPr="0081191E" w:rsidRDefault="00BC3F76" w:rsidP="006A7318">
            <w:pPr>
              <w:pStyle w:val="a6"/>
              <w:jc w:val="center"/>
              <w:rPr>
                <w:bCs/>
                <w:sz w:val="28"/>
                <w:szCs w:val="28"/>
                <w:lang w:eastAsia="en-US"/>
              </w:rPr>
            </w:pPr>
            <w:r w:rsidRPr="0081191E">
              <w:rPr>
                <w:bCs/>
                <w:sz w:val="28"/>
                <w:szCs w:val="28"/>
                <w:lang w:eastAsia="en-US"/>
              </w:rPr>
              <w:t>258,84</w:t>
            </w:r>
          </w:p>
        </w:tc>
      </w:tr>
    </w:tbl>
    <w:p w14:paraId="6FAFB321" w14:textId="4A5D4178" w:rsidR="002F5D20" w:rsidRPr="00063215" w:rsidRDefault="00063215" w:rsidP="00063215">
      <w:pPr>
        <w:pStyle w:val="a6"/>
        <w:spacing w:after="0" w:afterAutospacing="0"/>
        <w:jc w:val="center"/>
        <w:rPr>
          <w:b/>
          <w:sz w:val="28"/>
          <w:szCs w:val="28"/>
        </w:rPr>
      </w:pPr>
      <w:r>
        <w:rPr>
          <w:b/>
          <w:sz w:val="28"/>
          <w:szCs w:val="28"/>
        </w:rPr>
        <w:t xml:space="preserve">Розділ </w:t>
      </w:r>
      <w:r w:rsidR="002352C2">
        <w:rPr>
          <w:b/>
          <w:sz w:val="28"/>
          <w:szCs w:val="28"/>
        </w:rPr>
        <w:t>5</w:t>
      </w:r>
      <w:r w:rsidR="002F5D20" w:rsidRPr="00063215">
        <w:rPr>
          <w:b/>
          <w:sz w:val="28"/>
          <w:szCs w:val="28"/>
        </w:rPr>
        <w:t>. МОНІТОРИНГ ТА ОЦІНКА ЕФЕКТИВНОСТІ ВИКОНАННЯ МІСЦЕВОГО ПЛАНУ</w:t>
      </w:r>
    </w:p>
    <w:p w14:paraId="0D8616A9" w14:textId="442F5D7B" w:rsidR="002F5D20" w:rsidRPr="00063215" w:rsidRDefault="002352C2" w:rsidP="00063215">
      <w:pPr>
        <w:pStyle w:val="a6"/>
        <w:spacing w:after="0" w:afterAutospacing="0" w:line="276" w:lineRule="auto"/>
        <w:ind w:firstLine="567"/>
        <w:rPr>
          <w:b/>
          <w:sz w:val="28"/>
          <w:szCs w:val="28"/>
        </w:rPr>
      </w:pPr>
      <w:r>
        <w:rPr>
          <w:b/>
          <w:sz w:val="28"/>
          <w:szCs w:val="28"/>
        </w:rPr>
        <w:t>5</w:t>
      </w:r>
      <w:r w:rsidR="002F5D20" w:rsidRPr="00063215">
        <w:rPr>
          <w:b/>
          <w:sz w:val="28"/>
          <w:szCs w:val="28"/>
        </w:rPr>
        <w:t>.1 Системи моніторингу виконання МПУВ</w:t>
      </w:r>
    </w:p>
    <w:p w14:paraId="23D7CBA4"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Сучасні вимоги до систем прийняття рішень та контролю їх виконання ставлять</w:t>
      </w:r>
      <w:r>
        <w:rPr>
          <w:sz w:val="28"/>
          <w:szCs w:val="28"/>
        </w:rPr>
        <w:t xml:space="preserve"> </w:t>
      </w:r>
      <w:r w:rsidRPr="005E04E8">
        <w:rPr>
          <w:sz w:val="28"/>
          <w:szCs w:val="28"/>
        </w:rPr>
        <w:t xml:space="preserve">невідкладні завдання з розробки систем моніторингу виконання програмних документів в тому числі </w:t>
      </w:r>
      <w:r>
        <w:rPr>
          <w:sz w:val="28"/>
          <w:szCs w:val="28"/>
        </w:rPr>
        <w:t>«</w:t>
      </w:r>
      <w:r w:rsidRPr="005E04E8">
        <w:rPr>
          <w:sz w:val="28"/>
          <w:szCs w:val="28"/>
        </w:rPr>
        <w:t xml:space="preserve">Місцевого плану управління відходами у </w:t>
      </w:r>
      <w:r>
        <w:rPr>
          <w:sz w:val="28"/>
          <w:szCs w:val="28"/>
        </w:rPr>
        <w:t>Рогатинській міській</w:t>
      </w:r>
      <w:r w:rsidRPr="005E04E8">
        <w:rPr>
          <w:sz w:val="28"/>
          <w:szCs w:val="28"/>
        </w:rPr>
        <w:t xml:space="preserve"> територіальній громаді». </w:t>
      </w:r>
    </w:p>
    <w:p w14:paraId="28AC24C7"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Необхідність створення системи моніторингу виконання місцевого плану управління відходами викликана потребою: </w:t>
      </w:r>
    </w:p>
    <w:p w14:paraId="6F0BA3BB"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ефективно контролювати хід виконання запланованих заходів з реалізації місцевого плану управління відходами; </w:t>
      </w:r>
    </w:p>
    <w:p w14:paraId="2C953B0A"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реагувати на можливі негативні зміни, в процесі реалізації МПУВ; </w:t>
      </w:r>
    </w:p>
    <w:p w14:paraId="7406BD14"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узагальнення даних щодо управління відходами; </w:t>
      </w:r>
    </w:p>
    <w:p w14:paraId="4190AF49"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підвищення рівня оперативності та повноти надання інформації, в тому числі при виникненні надзвичайних ситуацій; </w:t>
      </w:r>
    </w:p>
    <w:p w14:paraId="66A169A5"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удосконалення за рахунок більш якісного інформаційного забезпечення</w:t>
      </w:r>
      <w:r>
        <w:rPr>
          <w:sz w:val="28"/>
          <w:szCs w:val="28"/>
        </w:rPr>
        <w:t xml:space="preserve"> </w:t>
      </w:r>
      <w:r w:rsidRPr="005E04E8">
        <w:rPr>
          <w:sz w:val="28"/>
          <w:szCs w:val="28"/>
        </w:rPr>
        <w:t xml:space="preserve">системи контролю виконання рішень МПУВ; </w:t>
      </w:r>
    </w:p>
    <w:p w14:paraId="595ECEE2"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забезпечення всебічного інформування населення про стан управління відходами у </w:t>
      </w:r>
      <w:r>
        <w:rPr>
          <w:sz w:val="28"/>
          <w:szCs w:val="28"/>
        </w:rPr>
        <w:t>Рогатинській</w:t>
      </w:r>
      <w:r w:rsidRPr="005E04E8">
        <w:rPr>
          <w:sz w:val="28"/>
          <w:szCs w:val="28"/>
        </w:rPr>
        <w:t xml:space="preserve"> громаді, підвищення у владних структур і населення рівня екологічної культури та екологічних знань. </w:t>
      </w:r>
    </w:p>
    <w:p w14:paraId="25339C2E" w14:textId="78824CFE"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Система моніторингу виконання заходів місцевого плану управління відходами передбачається як інтегрована інформаційна система, що здійснює збирання, оброблення та збереження необхідної інформації для відомчої та комплексної оцінки і прогнозу стану управління відходами, </w:t>
      </w:r>
      <w:r w:rsidR="002B7DB0">
        <w:rPr>
          <w:sz w:val="28"/>
          <w:szCs w:val="28"/>
        </w:rPr>
        <w:t>напрацюва</w:t>
      </w:r>
      <w:r w:rsidRPr="005E04E8">
        <w:rPr>
          <w:sz w:val="28"/>
          <w:szCs w:val="28"/>
        </w:rPr>
        <w:t>ння обґрунтованих рекомендацій для прийняття ефективних рішень на рівні міс</w:t>
      </w:r>
      <w:r>
        <w:rPr>
          <w:sz w:val="28"/>
          <w:szCs w:val="28"/>
        </w:rPr>
        <w:t>цевої</w:t>
      </w:r>
      <w:r w:rsidRPr="005E04E8">
        <w:rPr>
          <w:sz w:val="28"/>
          <w:szCs w:val="28"/>
        </w:rPr>
        <w:t xml:space="preserve"> влади. </w:t>
      </w:r>
    </w:p>
    <w:p w14:paraId="47FB4FA7"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Метою створення системи моніторингу заходів місцевого плану управління відходами є забезпечення адміністративних органів і відповідних служб даними про стан управління відходами у громаді та науково-обґрунтованими рекомендаціями щодо прийняття управлінських рішень з оперативного контролю стану управління відходами та для запобігання негативних тенденцій розвитку. </w:t>
      </w:r>
    </w:p>
    <w:p w14:paraId="0F2B8353"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lastRenderedPageBreak/>
        <w:t>Для налагодження роботи системи моніторингу заходів місцевого плану управління відходами доцільно провести установчу робочу нараду щодо організації проведення моніторингу стану управління відходами за участю керівників відповідних підрозділів та установ</w:t>
      </w:r>
      <w:r>
        <w:rPr>
          <w:sz w:val="28"/>
          <w:szCs w:val="28"/>
        </w:rPr>
        <w:t>,</w:t>
      </w:r>
      <w:r w:rsidRPr="005E04E8">
        <w:rPr>
          <w:sz w:val="28"/>
          <w:szCs w:val="28"/>
        </w:rPr>
        <w:t xml:space="preserve"> за підсумками якої розробити та впровадити систему моніторингу заходів місцевого плану управління відходами та контролю його цільових показників. </w:t>
      </w:r>
    </w:p>
    <w:p w14:paraId="1359CFD6"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Моніторинг та контроль за індикаторами досягнення відповідних цільових показників та індикаторами виконанням заходів з реалізації МПУВ здійснюється щороку за окремими планами моніторингу реалізації МПУВ структурних підрозділів міської ради в межах своєї компетенції.  </w:t>
      </w:r>
    </w:p>
    <w:p w14:paraId="7786FF8F"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Результати моніторингу у формі звіту, які виконані відповідними структурними підрозділами міської ради</w:t>
      </w:r>
      <w:r>
        <w:rPr>
          <w:sz w:val="28"/>
          <w:szCs w:val="28"/>
        </w:rPr>
        <w:t>,</w:t>
      </w:r>
      <w:r w:rsidRPr="005E04E8">
        <w:rPr>
          <w:sz w:val="28"/>
          <w:szCs w:val="28"/>
        </w:rPr>
        <w:t xml:space="preserve"> в межах своєї компетенції, передаються відповідальному за систему моніторингу.  </w:t>
      </w:r>
    </w:p>
    <w:p w14:paraId="11070158"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Загальний моніторинг та контроль за індикаторами досягнення цільових показників та індикаторами виконанням заходів з реалізації місцевого плану управління відходами здійснюється відповідним виконавцем щороку за встановленими показниками. </w:t>
      </w:r>
    </w:p>
    <w:p w14:paraId="54CB5220"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Індикатори виконання заходів враховують цільові показники, які встановлені «Національною стратегією управління відходами до 2030 року»</w:t>
      </w:r>
      <w:r>
        <w:rPr>
          <w:sz w:val="28"/>
          <w:szCs w:val="28"/>
        </w:rPr>
        <w:t xml:space="preserve"> та</w:t>
      </w:r>
      <w:r w:rsidRPr="005E04E8">
        <w:rPr>
          <w:sz w:val="28"/>
          <w:szCs w:val="28"/>
        </w:rPr>
        <w:t xml:space="preserve"> «Національним планом управління відходами в Україні до 2030 року». </w:t>
      </w:r>
    </w:p>
    <w:p w14:paraId="171A8891" w14:textId="77777777" w:rsidR="002F5D20"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Відносно цільових показників МПУВ встановлено їх значення, які планується досягати поетапно.  </w:t>
      </w:r>
    </w:p>
    <w:p w14:paraId="25E21C61" w14:textId="62BB705F" w:rsidR="008143E4" w:rsidRPr="008143E4" w:rsidRDefault="008143E4" w:rsidP="008143E4">
      <w:pPr>
        <w:tabs>
          <w:tab w:val="left" w:pos="7275"/>
        </w:tabs>
        <w:spacing w:after="0"/>
        <w:jc w:val="right"/>
        <w:rPr>
          <w:rFonts w:ascii="Times New Roman" w:hAnsi="Times New Roman" w:cs="Times New Roman"/>
          <w:bCs/>
          <w:sz w:val="24"/>
          <w:szCs w:val="24"/>
        </w:rPr>
      </w:pPr>
      <w:r w:rsidRPr="008143E4">
        <w:rPr>
          <w:rFonts w:ascii="Times New Roman" w:hAnsi="Times New Roman" w:cs="Times New Roman"/>
          <w:bCs/>
          <w:sz w:val="24"/>
          <w:szCs w:val="24"/>
        </w:rPr>
        <w:t>Табл. 5.1.</w:t>
      </w:r>
    </w:p>
    <w:p w14:paraId="27B78E9E" w14:textId="250B3EF8" w:rsidR="002F5D20" w:rsidRPr="002352C2" w:rsidRDefault="002F5D20" w:rsidP="008143E4">
      <w:pPr>
        <w:tabs>
          <w:tab w:val="left" w:pos="7275"/>
        </w:tabs>
        <w:spacing w:after="0"/>
        <w:jc w:val="center"/>
        <w:rPr>
          <w:rFonts w:ascii="Times New Roman" w:hAnsi="Times New Roman" w:cs="Times New Roman"/>
          <w:b/>
          <w:bCs/>
          <w:sz w:val="28"/>
          <w:szCs w:val="28"/>
        </w:rPr>
      </w:pPr>
      <w:r w:rsidRPr="002352C2">
        <w:rPr>
          <w:rFonts w:ascii="Times New Roman" w:hAnsi="Times New Roman" w:cs="Times New Roman"/>
          <w:b/>
          <w:bCs/>
          <w:sz w:val="28"/>
          <w:szCs w:val="28"/>
        </w:rPr>
        <w:t>Індикатори виконання заходів МПУВ</w:t>
      </w:r>
    </w:p>
    <w:tbl>
      <w:tblPr>
        <w:tblStyle w:val="a9"/>
        <w:tblW w:w="10065" w:type="dxa"/>
        <w:tblInd w:w="-34" w:type="dxa"/>
        <w:tblLayout w:type="fixed"/>
        <w:tblLook w:val="04A0" w:firstRow="1" w:lastRow="0" w:firstColumn="1" w:lastColumn="0" w:noHBand="0" w:noVBand="1"/>
      </w:tblPr>
      <w:tblGrid>
        <w:gridCol w:w="709"/>
        <w:gridCol w:w="3828"/>
        <w:gridCol w:w="1559"/>
        <w:gridCol w:w="3969"/>
      </w:tblGrid>
      <w:tr w:rsidR="002F5D20" w:rsidRPr="002F5D20" w14:paraId="1AE20226" w14:textId="77777777" w:rsidTr="00976A11">
        <w:tc>
          <w:tcPr>
            <w:tcW w:w="709" w:type="dxa"/>
          </w:tcPr>
          <w:p w14:paraId="47E6FD78" w14:textId="77777777" w:rsidR="002F5D20" w:rsidRPr="002F5D20" w:rsidRDefault="002F5D20" w:rsidP="00DF7637">
            <w:pPr>
              <w:tabs>
                <w:tab w:val="left" w:pos="7275"/>
              </w:tabs>
              <w:jc w:val="center"/>
              <w:rPr>
                <w:rFonts w:ascii="Times New Roman" w:hAnsi="Times New Roman" w:cs="Times New Roman"/>
                <w:bCs/>
                <w:sz w:val="28"/>
                <w:szCs w:val="28"/>
              </w:rPr>
            </w:pPr>
          </w:p>
          <w:p w14:paraId="0396B5AC"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w:t>
            </w:r>
          </w:p>
        </w:tc>
        <w:tc>
          <w:tcPr>
            <w:tcW w:w="3828" w:type="dxa"/>
          </w:tcPr>
          <w:p w14:paraId="47C4292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Категорії та назва заходів</w:t>
            </w:r>
          </w:p>
        </w:tc>
        <w:tc>
          <w:tcPr>
            <w:tcW w:w="1559" w:type="dxa"/>
          </w:tcPr>
          <w:p w14:paraId="4B6A9FD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Строк виконання, рік</w:t>
            </w:r>
          </w:p>
        </w:tc>
        <w:tc>
          <w:tcPr>
            <w:tcW w:w="3969" w:type="dxa"/>
          </w:tcPr>
          <w:p w14:paraId="5482040B"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Індикатор виконання</w:t>
            </w:r>
          </w:p>
        </w:tc>
      </w:tr>
      <w:tr w:rsidR="002F5D20" w:rsidRPr="002F5D20" w14:paraId="5A680582" w14:textId="77777777" w:rsidTr="00976A11">
        <w:tc>
          <w:tcPr>
            <w:tcW w:w="709" w:type="dxa"/>
          </w:tcPr>
          <w:p w14:paraId="6B7931B6"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w:t>
            </w:r>
          </w:p>
        </w:tc>
        <w:tc>
          <w:tcPr>
            <w:tcW w:w="9356" w:type="dxa"/>
            <w:gridSpan w:val="3"/>
          </w:tcPr>
          <w:p w14:paraId="2374FF04"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Будівництво об’</w:t>
            </w:r>
            <w:r w:rsidRPr="002F5D20">
              <w:rPr>
                <w:rFonts w:ascii="Times New Roman" w:hAnsi="Times New Roman" w:cs="Times New Roman"/>
                <w:bCs/>
                <w:sz w:val="28"/>
                <w:szCs w:val="28"/>
                <w:lang w:val="en-US"/>
              </w:rPr>
              <w:t>єктів оброблення відходів</w:t>
            </w:r>
          </w:p>
        </w:tc>
      </w:tr>
      <w:tr w:rsidR="002F5D20" w:rsidRPr="002F5D20" w14:paraId="58972178" w14:textId="77777777" w:rsidTr="00976A11">
        <w:tc>
          <w:tcPr>
            <w:tcW w:w="709" w:type="dxa"/>
          </w:tcPr>
          <w:p w14:paraId="63A829E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1.1</w:t>
            </w:r>
          </w:p>
        </w:tc>
        <w:tc>
          <w:tcPr>
            <w:tcW w:w="3828" w:type="dxa"/>
          </w:tcPr>
          <w:p w14:paraId="2B758103" w14:textId="77777777" w:rsid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Реконструкція існуючого полігону побутових твердих відходів в с.Залужжя Рогатинської міської ради Івано-Франківської області</w:t>
            </w:r>
          </w:p>
          <w:p w14:paraId="35BC1057" w14:textId="77777777" w:rsidR="00F5450A" w:rsidRDefault="00F5450A" w:rsidP="00DF7637">
            <w:pPr>
              <w:tabs>
                <w:tab w:val="left" w:pos="7275"/>
              </w:tabs>
              <w:rPr>
                <w:rFonts w:ascii="Times New Roman" w:hAnsi="Times New Roman" w:cs="Times New Roman"/>
                <w:bCs/>
                <w:sz w:val="28"/>
                <w:szCs w:val="28"/>
              </w:rPr>
            </w:pPr>
          </w:p>
          <w:p w14:paraId="455BC541" w14:textId="2F9D0455" w:rsidR="00F5450A" w:rsidRPr="002F5D20" w:rsidRDefault="00F5450A" w:rsidP="00DF7637">
            <w:pPr>
              <w:tabs>
                <w:tab w:val="left" w:pos="7275"/>
              </w:tabs>
              <w:rPr>
                <w:rFonts w:ascii="Times New Roman" w:hAnsi="Times New Roman" w:cs="Times New Roman"/>
                <w:bCs/>
                <w:sz w:val="28"/>
                <w:szCs w:val="28"/>
              </w:rPr>
            </w:pPr>
          </w:p>
        </w:tc>
        <w:tc>
          <w:tcPr>
            <w:tcW w:w="1559" w:type="dxa"/>
          </w:tcPr>
          <w:p w14:paraId="6CAB15A5" w14:textId="0504B00D"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r w:rsidR="002B7DB0">
              <w:rPr>
                <w:rFonts w:ascii="Times New Roman" w:hAnsi="Times New Roman" w:cs="Times New Roman"/>
                <w:bCs/>
                <w:sz w:val="28"/>
                <w:szCs w:val="28"/>
              </w:rPr>
              <w:t>-2026</w:t>
            </w:r>
          </w:p>
        </w:tc>
        <w:tc>
          <w:tcPr>
            <w:tcW w:w="3969" w:type="dxa"/>
          </w:tcPr>
          <w:p w14:paraId="7A6A3C45"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Введення в експлуатацію оновленого полігону ПВ</w:t>
            </w:r>
          </w:p>
        </w:tc>
      </w:tr>
      <w:tr w:rsidR="002F5D20" w:rsidRPr="002F5D20" w14:paraId="11ACB8FA" w14:textId="77777777" w:rsidTr="00976A11">
        <w:tc>
          <w:tcPr>
            <w:tcW w:w="709" w:type="dxa"/>
          </w:tcPr>
          <w:p w14:paraId="38EBE2EB"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w:t>
            </w:r>
          </w:p>
        </w:tc>
        <w:tc>
          <w:tcPr>
            <w:tcW w:w="9356" w:type="dxa"/>
            <w:gridSpan w:val="3"/>
          </w:tcPr>
          <w:p w14:paraId="4C6D218B" w14:textId="27A5D406" w:rsidR="002F5D20" w:rsidRPr="002F5D20" w:rsidRDefault="002F5D20" w:rsidP="00CA1701">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 xml:space="preserve">Забезпечення населення облаштованими місцями збирання відходів </w:t>
            </w:r>
          </w:p>
        </w:tc>
      </w:tr>
      <w:tr w:rsidR="002F5D20" w:rsidRPr="002F5D20" w14:paraId="4B314C98" w14:textId="77777777" w:rsidTr="00976A11">
        <w:tc>
          <w:tcPr>
            <w:tcW w:w="709" w:type="dxa"/>
          </w:tcPr>
          <w:p w14:paraId="2A40FC6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2.1</w:t>
            </w:r>
          </w:p>
        </w:tc>
        <w:tc>
          <w:tcPr>
            <w:tcW w:w="3828" w:type="dxa"/>
          </w:tcPr>
          <w:p w14:paraId="1A1ED980"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Впровадження роздільного збирання твердих побутових відходів в сільських населених пунктах громади</w:t>
            </w:r>
          </w:p>
        </w:tc>
        <w:tc>
          <w:tcPr>
            <w:tcW w:w="1559" w:type="dxa"/>
          </w:tcPr>
          <w:p w14:paraId="2C8AC92F"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p>
        </w:tc>
        <w:tc>
          <w:tcPr>
            <w:tcW w:w="3969" w:type="dxa"/>
          </w:tcPr>
          <w:p w14:paraId="6354E710"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Будівництво контейнерних майданчиків для роздільного збирання відходів в 6-ти сільських населених пунктах</w:t>
            </w:r>
          </w:p>
        </w:tc>
      </w:tr>
      <w:tr w:rsidR="002F5D20" w:rsidRPr="002F5D20" w14:paraId="16A97A3B" w14:textId="77777777" w:rsidTr="00976A11">
        <w:tc>
          <w:tcPr>
            <w:tcW w:w="709" w:type="dxa"/>
          </w:tcPr>
          <w:p w14:paraId="3D543FC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2.2</w:t>
            </w:r>
          </w:p>
        </w:tc>
        <w:tc>
          <w:tcPr>
            <w:tcW w:w="3828" w:type="dxa"/>
          </w:tcPr>
          <w:p w14:paraId="641EB577"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 xml:space="preserve">Облаштування контейнерних майданчиків в зонах багатоповерхової та садибної </w:t>
            </w:r>
            <w:r w:rsidRPr="002F5D20">
              <w:rPr>
                <w:rFonts w:ascii="Times New Roman" w:hAnsi="Times New Roman" w:cs="Times New Roman"/>
                <w:bCs/>
                <w:sz w:val="28"/>
                <w:szCs w:val="28"/>
              </w:rPr>
              <w:lastRenderedPageBreak/>
              <w:t>забудови</w:t>
            </w:r>
          </w:p>
        </w:tc>
        <w:tc>
          <w:tcPr>
            <w:tcW w:w="1559" w:type="dxa"/>
          </w:tcPr>
          <w:p w14:paraId="092474B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lastRenderedPageBreak/>
              <w:t>2025</w:t>
            </w:r>
          </w:p>
        </w:tc>
        <w:tc>
          <w:tcPr>
            <w:tcW w:w="3969" w:type="dxa"/>
          </w:tcPr>
          <w:p w14:paraId="569E6C31"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Будівництво контейнерних майданчиків в кількості 8 одиниць</w:t>
            </w:r>
          </w:p>
        </w:tc>
      </w:tr>
      <w:tr w:rsidR="002F5D20" w:rsidRPr="002F5D20" w14:paraId="5F953801" w14:textId="77777777" w:rsidTr="00976A11">
        <w:tc>
          <w:tcPr>
            <w:tcW w:w="709" w:type="dxa"/>
          </w:tcPr>
          <w:p w14:paraId="7EC2E885"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2.3</w:t>
            </w:r>
          </w:p>
        </w:tc>
        <w:tc>
          <w:tcPr>
            <w:tcW w:w="3828" w:type="dxa"/>
          </w:tcPr>
          <w:p w14:paraId="165F3446"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Будівництво пункту збирання вторинної сировини</w:t>
            </w:r>
          </w:p>
        </w:tc>
        <w:tc>
          <w:tcPr>
            <w:tcW w:w="1559" w:type="dxa"/>
          </w:tcPr>
          <w:p w14:paraId="5D6521F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2026</w:t>
            </w:r>
          </w:p>
        </w:tc>
        <w:tc>
          <w:tcPr>
            <w:tcW w:w="3969" w:type="dxa"/>
          </w:tcPr>
          <w:p w14:paraId="0BD40374"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Введення в експлуатацію пункту збирання вторинної сировини</w:t>
            </w:r>
          </w:p>
        </w:tc>
      </w:tr>
      <w:tr w:rsidR="002F5D20" w:rsidRPr="002F5D20" w14:paraId="627C2994" w14:textId="77777777" w:rsidTr="00976A11">
        <w:tc>
          <w:tcPr>
            <w:tcW w:w="709" w:type="dxa"/>
          </w:tcPr>
          <w:p w14:paraId="7A92676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w:t>
            </w:r>
          </w:p>
        </w:tc>
        <w:tc>
          <w:tcPr>
            <w:tcW w:w="9356" w:type="dxa"/>
            <w:gridSpan w:val="3"/>
          </w:tcPr>
          <w:p w14:paraId="5D961A4F"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Забезпечення спецтехнікою для збирання і вивезення відходів</w:t>
            </w:r>
          </w:p>
        </w:tc>
      </w:tr>
      <w:tr w:rsidR="002F5D20" w:rsidRPr="002F5D20" w14:paraId="4CFDD7F8" w14:textId="77777777" w:rsidTr="00976A11">
        <w:trPr>
          <w:trHeight w:val="565"/>
        </w:trPr>
        <w:tc>
          <w:tcPr>
            <w:tcW w:w="709" w:type="dxa"/>
          </w:tcPr>
          <w:p w14:paraId="50540DA6"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3.1</w:t>
            </w:r>
          </w:p>
        </w:tc>
        <w:tc>
          <w:tcPr>
            <w:tcW w:w="3828" w:type="dxa"/>
          </w:tcPr>
          <w:p w14:paraId="439C6EF3"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Оновлення спецтехніки для збирання і вивезення відходів</w:t>
            </w:r>
          </w:p>
        </w:tc>
        <w:tc>
          <w:tcPr>
            <w:tcW w:w="1559" w:type="dxa"/>
          </w:tcPr>
          <w:p w14:paraId="63592B5B" w14:textId="6C36D29F"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p>
        </w:tc>
        <w:tc>
          <w:tcPr>
            <w:tcW w:w="3969" w:type="dxa"/>
          </w:tcPr>
          <w:p w14:paraId="6EE11C0C"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Закупівля сміттєвоза з заднім завантаженням – 1 од</w:t>
            </w:r>
          </w:p>
        </w:tc>
      </w:tr>
      <w:tr w:rsidR="002F5D20" w:rsidRPr="002F5D20" w14:paraId="23212204" w14:textId="77777777" w:rsidTr="00976A11">
        <w:tc>
          <w:tcPr>
            <w:tcW w:w="709" w:type="dxa"/>
          </w:tcPr>
          <w:p w14:paraId="4153163E"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3.2</w:t>
            </w:r>
          </w:p>
        </w:tc>
        <w:tc>
          <w:tcPr>
            <w:tcW w:w="3828" w:type="dxa"/>
          </w:tcPr>
          <w:p w14:paraId="2B891780" w14:textId="77777777" w:rsidR="002F5D20" w:rsidRPr="002F5D20" w:rsidRDefault="002F5D20" w:rsidP="00DF7637">
            <w:pPr>
              <w:rPr>
                <w:bCs/>
                <w:sz w:val="28"/>
                <w:szCs w:val="28"/>
              </w:rPr>
            </w:pPr>
            <w:r w:rsidRPr="002F5D20">
              <w:rPr>
                <w:rFonts w:ascii="Times New Roman" w:hAnsi="Times New Roman" w:cs="Times New Roman"/>
                <w:bCs/>
                <w:sz w:val="28"/>
                <w:szCs w:val="28"/>
              </w:rPr>
              <w:t>Оновлення спецтехніки для збирання і вивезення відходів</w:t>
            </w:r>
          </w:p>
        </w:tc>
        <w:tc>
          <w:tcPr>
            <w:tcW w:w="1559" w:type="dxa"/>
          </w:tcPr>
          <w:p w14:paraId="45574E36"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p>
        </w:tc>
        <w:tc>
          <w:tcPr>
            <w:tcW w:w="3969" w:type="dxa"/>
          </w:tcPr>
          <w:p w14:paraId="416036BF"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Закупівля сміттєвоза з заднім завантаженням – 1 од</w:t>
            </w:r>
          </w:p>
        </w:tc>
      </w:tr>
      <w:tr w:rsidR="002F5D20" w:rsidRPr="002F5D20" w14:paraId="6CFEB03A" w14:textId="77777777" w:rsidTr="00976A11">
        <w:tc>
          <w:tcPr>
            <w:tcW w:w="709" w:type="dxa"/>
          </w:tcPr>
          <w:p w14:paraId="4922CB1E"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3.3</w:t>
            </w:r>
          </w:p>
        </w:tc>
        <w:tc>
          <w:tcPr>
            <w:tcW w:w="3828" w:type="dxa"/>
          </w:tcPr>
          <w:p w14:paraId="56D72BAB" w14:textId="77777777" w:rsidR="002F5D20" w:rsidRPr="002F5D20" w:rsidRDefault="002F5D20" w:rsidP="00DF7637">
            <w:pPr>
              <w:rPr>
                <w:bCs/>
                <w:sz w:val="28"/>
                <w:szCs w:val="28"/>
              </w:rPr>
            </w:pPr>
            <w:r w:rsidRPr="002F5D20">
              <w:rPr>
                <w:rFonts w:ascii="Times New Roman" w:hAnsi="Times New Roman" w:cs="Times New Roman"/>
                <w:bCs/>
                <w:sz w:val="28"/>
                <w:szCs w:val="28"/>
              </w:rPr>
              <w:t>Оновлення спецтехніки для збирання і вивезення відходів</w:t>
            </w:r>
          </w:p>
        </w:tc>
        <w:tc>
          <w:tcPr>
            <w:tcW w:w="1559" w:type="dxa"/>
          </w:tcPr>
          <w:p w14:paraId="17B31CEF"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2026</w:t>
            </w:r>
          </w:p>
        </w:tc>
        <w:tc>
          <w:tcPr>
            <w:tcW w:w="3969" w:type="dxa"/>
          </w:tcPr>
          <w:p w14:paraId="4D69C02F"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Закупівля бульдозера – 1 од</w:t>
            </w:r>
          </w:p>
        </w:tc>
      </w:tr>
      <w:tr w:rsidR="002F5D20" w:rsidRPr="002F5D20" w14:paraId="0252B904" w14:textId="77777777" w:rsidTr="00976A11">
        <w:tc>
          <w:tcPr>
            <w:tcW w:w="709" w:type="dxa"/>
          </w:tcPr>
          <w:p w14:paraId="01BB832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3.4</w:t>
            </w:r>
          </w:p>
        </w:tc>
        <w:tc>
          <w:tcPr>
            <w:tcW w:w="3828" w:type="dxa"/>
          </w:tcPr>
          <w:p w14:paraId="11A3402B" w14:textId="77777777" w:rsidR="002F5D20" w:rsidRPr="002F5D20" w:rsidRDefault="002F5D20" w:rsidP="00DF7637">
            <w:pPr>
              <w:rPr>
                <w:bCs/>
                <w:sz w:val="28"/>
                <w:szCs w:val="28"/>
              </w:rPr>
            </w:pPr>
            <w:r w:rsidRPr="002F5D20">
              <w:rPr>
                <w:rFonts w:ascii="Times New Roman" w:hAnsi="Times New Roman" w:cs="Times New Roman"/>
                <w:bCs/>
                <w:sz w:val="28"/>
                <w:szCs w:val="28"/>
              </w:rPr>
              <w:t>Оновлення спецтехніки для збирання і вивезення відходів</w:t>
            </w:r>
          </w:p>
        </w:tc>
        <w:tc>
          <w:tcPr>
            <w:tcW w:w="1559" w:type="dxa"/>
          </w:tcPr>
          <w:p w14:paraId="3EE172A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2026</w:t>
            </w:r>
          </w:p>
        </w:tc>
        <w:tc>
          <w:tcPr>
            <w:tcW w:w="3969" w:type="dxa"/>
          </w:tcPr>
          <w:p w14:paraId="69F8A159"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Закупівля сміттєвоза для великогабаритних та ремонтних відходів – 1 од</w:t>
            </w:r>
          </w:p>
        </w:tc>
      </w:tr>
      <w:tr w:rsidR="002352C2" w:rsidRPr="002F5D20" w14:paraId="0888DE65" w14:textId="77777777" w:rsidTr="00AA164C">
        <w:tc>
          <w:tcPr>
            <w:tcW w:w="709" w:type="dxa"/>
          </w:tcPr>
          <w:p w14:paraId="3A906E39" w14:textId="77777777" w:rsidR="002352C2" w:rsidRPr="002F5D20" w:rsidRDefault="002352C2"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4</w:t>
            </w:r>
          </w:p>
        </w:tc>
        <w:tc>
          <w:tcPr>
            <w:tcW w:w="9356" w:type="dxa"/>
            <w:gridSpan w:val="3"/>
          </w:tcPr>
          <w:p w14:paraId="3FB7C838" w14:textId="342EB69F" w:rsidR="002352C2" w:rsidRPr="002F5D20" w:rsidRDefault="002352C2"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Організаційні заходи</w:t>
            </w:r>
          </w:p>
        </w:tc>
      </w:tr>
      <w:tr w:rsidR="002F5D20" w:rsidRPr="002F5D20" w14:paraId="468A643F" w14:textId="77777777" w:rsidTr="00976A11">
        <w:tc>
          <w:tcPr>
            <w:tcW w:w="709" w:type="dxa"/>
          </w:tcPr>
          <w:p w14:paraId="05C8783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4.1</w:t>
            </w:r>
          </w:p>
        </w:tc>
        <w:tc>
          <w:tcPr>
            <w:tcW w:w="3828" w:type="dxa"/>
          </w:tcPr>
          <w:p w14:paraId="76B7F625"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Оновлення норм надання послуг з управління (поводження ) побутовими відходами</w:t>
            </w:r>
          </w:p>
        </w:tc>
        <w:tc>
          <w:tcPr>
            <w:tcW w:w="1559" w:type="dxa"/>
          </w:tcPr>
          <w:p w14:paraId="0A6ADD6F" w14:textId="1E090C8C"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w:t>
            </w:r>
            <w:r w:rsidR="0095125A">
              <w:rPr>
                <w:rFonts w:ascii="Times New Roman" w:hAnsi="Times New Roman" w:cs="Times New Roman"/>
                <w:bCs/>
                <w:sz w:val="28"/>
                <w:szCs w:val="28"/>
              </w:rPr>
              <w:t>5</w:t>
            </w:r>
          </w:p>
        </w:tc>
        <w:tc>
          <w:tcPr>
            <w:tcW w:w="3969" w:type="dxa"/>
          </w:tcPr>
          <w:p w14:paraId="40BDA5B2"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 xml:space="preserve">Затвердження оновлених норм надання послуг з управління побутовими відходами </w:t>
            </w:r>
          </w:p>
        </w:tc>
      </w:tr>
      <w:tr w:rsidR="002F5D20" w:rsidRPr="002F5D20" w14:paraId="50E8060A" w14:textId="77777777" w:rsidTr="00976A11">
        <w:tc>
          <w:tcPr>
            <w:tcW w:w="709" w:type="dxa"/>
          </w:tcPr>
          <w:p w14:paraId="4634A2C6"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4.2</w:t>
            </w:r>
          </w:p>
        </w:tc>
        <w:tc>
          <w:tcPr>
            <w:tcW w:w="3828" w:type="dxa"/>
          </w:tcPr>
          <w:p w14:paraId="6C555042"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Проведення інформаційно-пропагандистських заходів в сфері поводження з відходами</w:t>
            </w:r>
          </w:p>
        </w:tc>
        <w:tc>
          <w:tcPr>
            <w:tcW w:w="1559" w:type="dxa"/>
          </w:tcPr>
          <w:p w14:paraId="1FF4D50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2024-</w:t>
            </w:r>
          </w:p>
          <w:p w14:paraId="0E9C9043" w14:textId="0B7DEF8D"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203</w:t>
            </w:r>
            <w:r w:rsidR="002B7DB0">
              <w:rPr>
                <w:rFonts w:ascii="Times New Roman" w:hAnsi="Times New Roman" w:cs="Times New Roman"/>
                <w:bCs/>
                <w:sz w:val="28"/>
                <w:szCs w:val="28"/>
              </w:rPr>
              <w:t>0</w:t>
            </w:r>
          </w:p>
        </w:tc>
        <w:tc>
          <w:tcPr>
            <w:tcW w:w="3969" w:type="dxa"/>
          </w:tcPr>
          <w:p w14:paraId="27570859"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Виконання плану заходів</w:t>
            </w:r>
          </w:p>
        </w:tc>
      </w:tr>
      <w:tr w:rsidR="002F5D20" w:rsidRPr="002F5D20" w14:paraId="4D7DD045" w14:textId="77777777" w:rsidTr="00976A11">
        <w:tc>
          <w:tcPr>
            <w:tcW w:w="709" w:type="dxa"/>
          </w:tcPr>
          <w:p w14:paraId="703C80F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w:t>
            </w:r>
          </w:p>
        </w:tc>
        <w:tc>
          <w:tcPr>
            <w:tcW w:w="3828" w:type="dxa"/>
          </w:tcPr>
          <w:p w14:paraId="5C2BE9E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Експлуатаційні показники</w:t>
            </w:r>
          </w:p>
        </w:tc>
        <w:tc>
          <w:tcPr>
            <w:tcW w:w="1559" w:type="dxa"/>
          </w:tcPr>
          <w:p w14:paraId="1BB84378" w14:textId="77777777" w:rsidR="002F5D20" w:rsidRPr="002F5D20" w:rsidRDefault="002F5D20" w:rsidP="00DF7637">
            <w:pPr>
              <w:tabs>
                <w:tab w:val="left" w:pos="7275"/>
              </w:tabs>
              <w:jc w:val="center"/>
              <w:rPr>
                <w:rFonts w:ascii="Times New Roman" w:hAnsi="Times New Roman" w:cs="Times New Roman"/>
                <w:bCs/>
                <w:sz w:val="28"/>
                <w:szCs w:val="28"/>
              </w:rPr>
            </w:pPr>
          </w:p>
        </w:tc>
        <w:tc>
          <w:tcPr>
            <w:tcW w:w="3969" w:type="dxa"/>
          </w:tcPr>
          <w:p w14:paraId="07010732" w14:textId="77777777" w:rsidR="002F5D20" w:rsidRPr="002F5D20" w:rsidRDefault="002F5D20" w:rsidP="00DF7637">
            <w:pPr>
              <w:tabs>
                <w:tab w:val="left" w:pos="7275"/>
              </w:tabs>
              <w:jc w:val="center"/>
              <w:rPr>
                <w:rFonts w:ascii="Times New Roman" w:hAnsi="Times New Roman" w:cs="Times New Roman"/>
                <w:bCs/>
                <w:sz w:val="28"/>
                <w:szCs w:val="28"/>
              </w:rPr>
            </w:pPr>
          </w:p>
        </w:tc>
      </w:tr>
      <w:tr w:rsidR="002F5D20" w:rsidRPr="002F5D20" w14:paraId="53B2EC36" w14:textId="77777777" w:rsidTr="00976A11">
        <w:tc>
          <w:tcPr>
            <w:tcW w:w="709" w:type="dxa"/>
          </w:tcPr>
          <w:p w14:paraId="6EABCF5D"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5.1</w:t>
            </w:r>
          </w:p>
        </w:tc>
        <w:tc>
          <w:tcPr>
            <w:tcW w:w="3828" w:type="dxa"/>
          </w:tcPr>
          <w:p w14:paraId="503F1CFE"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захоронення відходів</w:t>
            </w:r>
          </w:p>
        </w:tc>
        <w:tc>
          <w:tcPr>
            <w:tcW w:w="1559" w:type="dxa"/>
          </w:tcPr>
          <w:p w14:paraId="2048200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2027</w:t>
            </w:r>
          </w:p>
        </w:tc>
        <w:tc>
          <w:tcPr>
            <w:tcW w:w="3969" w:type="dxa"/>
          </w:tcPr>
          <w:p w14:paraId="0A009724"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30%</w:t>
            </w:r>
          </w:p>
        </w:tc>
      </w:tr>
      <w:tr w:rsidR="002F5D20" w:rsidRPr="002F5D20" w14:paraId="2647DA61" w14:textId="77777777" w:rsidTr="00976A11">
        <w:tc>
          <w:tcPr>
            <w:tcW w:w="709" w:type="dxa"/>
          </w:tcPr>
          <w:p w14:paraId="121CACEF"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5.2</w:t>
            </w:r>
          </w:p>
        </w:tc>
        <w:tc>
          <w:tcPr>
            <w:tcW w:w="3828" w:type="dxa"/>
          </w:tcPr>
          <w:p w14:paraId="71231414" w14:textId="77777777" w:rsidR="002F5D20" w:rsidRPr="002F5D20" w:rsidRDefault="002F5D20" w:rsidP="00DF7637">
            <w:pPr>
              <w:rPr>
                <w:bCs/>
                <w:sz w:val="28"/>
                <w:szCs w:val="28"/>
              </w:rPr>
            </w:pPr>
            <w:r w:rsidRPr="002F5D20">
              <w:rPr>
                <w:rFonts w:ascii="Times New Roman" w:hAnsi="Times New Roman" w:cs="Times New Roman"/>
                <w:bCs/>
                <w:sz w:val="28"/>
                <w:szCs w:val="28"/>
              </w:rPr>
              <w:t>Частка захоронення відходів</w:t>
            </w:r>
          </w:p>
        </w:tc>
        <w:tc>
          <w:tcPr>
            <w:tcW w:w="1559" w:type="dxa"/>
          </w:tcPr>
          <w:p w14:paraId="69C63980"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2028</w:t>
            </w:r>
          </w:p>
        </w:tc>
        <w:tc>
          <w:tcPr>
            <w:tcW w:w="3969" w:type="dxa"/>
          </w:tcPr>
          <w:p w14:paraId="7498D59D" w14:textId="77777777" w:rsidR="002F5D20" w:rsidRPr="002F5D20" w:rsidRDefault="002F5D20" w:rsidP="00DF7637">
            <w:pPr>
              <w:jc w:val="center"/>
              <w:rPr>
                <w:bCs/>
                <w:sz w:val="28"/>
                <w:szCs w:val="28"/>
              </w:rPr>
            </w:pPr>
            <w:r w:rsidRPr="002F5D20">
              <w:rPr>
                <w:rFonts w:ascii="Times New Roman" w:hAnsi="Times New Roman" w:cs="Times New Roman"/>
                <w:bCs/>
                <w:sz w:val="28"/>
                <w:szCs w:val="28"/>
              </w:rPr>
              <w:t>30%</w:t>
            </w:r>
          </w:p>
        </w:tc>
      </w:tr>
      <w:tr w:rsidR="002F5D20" w:rsidRPr="002F5D20" w14:paraId="2E4C1686" w14:textId="77777777" w:rsidTr="00976A11">
        <w:tc>
          <w:tcPr>
            <w:tcW w:w="709" w:type="dxa"/>
          </w:tcPr>
          <w:p w14:paraId="2D9175E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5.3</w:t>
            </w:r>
          </w:p>
        </w:tc>
        <w:tc>
          <w:tcPr>
            <w:tcW w:w="3828" w:type="dxa"/>
          </w:tcPr>
          <w:p w14:paraId="406527BD" w14:textId="77777777" w:rsidR="002F5D20" w:rsidRPr="002F5D20" w:rsidRDefault="002F5D20" w:rsidP="00DF7637">
            <w:pPr>
              <w:rPr>
                <w:bCs/>
                <w:sz w:val="28"/>
                <w:szCs w:val="28"/>
              </w:rPr>
            </w:pPr>
            <w:r w:rsidRPr="002F5D20">
              <w:rPr>
                <w:rFonts w:ascii="Times New Roman" w:hAnsi="Times New Roman" w:cs="Times New Roman"/>
                <w:bCs/>
                <w:sz w:val="28"/>
                <w:szCs w:val="28"/>
              </w:rPr>
              <w:t>Частка захоронення відходів</w:t>
            </w:r>
          </w:p>
        </w:tc>
        <w:tc>
          <w:tcPr>
            <w:tcW w:w="1559" w:type="dxa"/>
          </w:tcPr>
          <w:p w14:paraId="03B24B1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2029</w:t>
            </w:r>
          </w:p>
        </w:tc>
        <w:tc>
          <w:tcPr>
            <w:tcW w:w="3969" w:type="dxa"/>
          </w:tcPr>
          <w:p w14:paraId="69F670A3" w14:textId="77777777" w:rsidR="002F5D20" w:rsidRPr="002F5D20" w:rsidRDefault="002F5D20" w:rsidP="00DF7637">
            <w:pPr>
              <w:jc w:val="center"/>
              <w:rPr>
                <w:bCs/>
                <w:sz w:val="28"/>
                <w:szCs w:val="28"/>
              </w:rPr>
            </w:pPr>
            <w:r w:rsidRPr="002F5D20">
              <w:rPr>
                <w:rFonts w:ascii="Times New Roman" w:hAnsi="Times New Roman" w:cs="Times New Roman"/>
                <w:bCs/>
                <w:sz w:val="28"/>
                <w:szCs w:val="28"/>
              </w:rPr>
              <w:t>30%</w:t>
            </w:r>
          </w:p>
        </w:tc>
      </w:tr>
      <w:tr w:rsidR="002F5D20" w:rsidRPr="002F5D20" w14:paraId="4467B9AC" w14:textId="77777777" w:rsidTr="00976A11">
        <w:tc>
          <w:tcPr>
            <w:tcW w:w="709" w:type="dxa"/>
          </w:tcPr>
          <w:p w14:paraId="3808EF7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5.4</w:t>
            </w:r>
          </w:p>
        </w:tc>
        <w:tc>
          <w:tcPr>
            <w:tcW w:w="3828" w:type="dxa"/>
          </w:tcPr>
          <w:p w14:paraId="49D696F2"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захоронення відходів</w:t>
            </w:r>
          </w:p>
        </w:tc>
        <w:tc>
          <w:tcPr>
            <w:tcW w:w="1559" w:type="dxa"/>
          </w:tcPr>
          <w:p w14:paraId="4869940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2030</w:t>
            </w:r>
          </w:p>
        </w:tc>
        <w:tc>
          <w:tcPr>
            <w:tcW w:w="3969" w:type="dxa"/>
          </w:tcPr>
          <w:p w14:paraId="1560FA1C" w14:textId="77777777" w:rsidR="002F5D20" w:rsidRPr="002F5D20" w:rsidRDefault="002F5D20" w:rsidP="00DF7637">
            <w:pPr>
              <w:jc w:val="center"/>
              <w:rPr>
                <w:bCs/>
                <w:sz w:val="28"/>
                <w:szCs w:val="28"/>
              </w:rPr>
            </w:pPr>
            <w:r w:rsidRPr="002F5D20">
              <w:rPr>
                <w:rFonts w:ascii="Times New Roman" w:hAnsi="Times New Roman" w:cs="Times New Roman"/>
                <w:bCs/>
                <w:sz w:val="28"/>
                <w:szCs w:val="28"/>
              </w:rPr>
              <w:t>30%</w:t>
            </w:r>
          </w:p>
        </w:tc>
      </w:tr>
      <w:tr w:rsidR="002F5D20" w:rsidRPr="002F5D20" w14:paraId="77DC0728" w14:textId="77777777" w:rsidTr="00976A11">
        <w:tc>
          <w:tcPr>
            <w:tcW w:w="709" w:type="dxa"/>
          </w:tcPr>
          <w:p w14:paraId="5A4AC97C"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5.5</w:t>
            </w:r>
          </w:p>
        </w:tc>
        <w:tc>
          <w:tcPr>
            <w:tcW w:w="3828" w:type="dxa"/>
          </w:tcPr>
          <w:p w14:paraId="02207743"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328BF75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p>
        </w:tc>
        <w:tc>
          <w:tcPr>
            <w:tcW w:w="3969" w:type="dxa"/>
          </w:tcPr>
          <w:p w14:paraId="3E9BBE30"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10%</w:t>
            </w:r>
          </w:p>
        </w:tc>
      </w:tr>
      <w:tr w:rsidR="002F5D20" w:rsidRPr="002F5D20" w14:paraId="0B691FA6" w14:textId="77777777" w:rsidTr="00976A11">
        <w:tc>
          <w:tcPr>
            <w:tcW w:w="709" w:type="dxa"/>
          </w:tcPr>
          <w:p w14:paraId="4F0B93EC"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5.6</w:t>
            </w:r>
          </w:p>
        </w:tc>
        <w:tc>
          <w:tcPr>
            <w:tcW w:w="3828" w:type="dxa"/>
          </w:tcPr>
          <w:p w14:paraId="0A36B175"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6F429E7B"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2026</w:t>
            </w:r>
          </w:p>
        </w:tc>
        <w:tc>
          <w:tcPr>
            <w:tcW w:w="3969" w:type="dxa"/>
          </w:tcPr>
          <w:p w14:paraId="69C6D1BD"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12%</w:t>
            </w:r>
          </w:p>
        </w:tc>
      </w:tr>
      <w:tr w:rsidR="002F5D20" w:rsidRPr="002F5D20" w14:paraId="2223FED6" w14:textId="77777777" w:rsidTr="00976A11">
        <w:tc>
          <w:tcPr>
            <w:tcW w:w="709" w:type="dxa"/>
          </w:tcPr>
          <w:p w14:paraId="5AEFCA9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5.7</w:t>
            </w:r>
          </w:p>
        </w:tc>
        <w:tc>
          <w:tcPr>
            <w:tcW w:w="3828" w:type="dxa"/>
          </w:tcPr>
          <w:p w14:paraId="3C3AFD69"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3E186BBA"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2027</w:t>
            </w:r>
          </w:p>
        </w:tc>
        <w:tc>
          <w:tcPr>
            <w:tcW w:w="3969" w:type="dxa"/>
          </w:tcPr>
          <w:p w14:paraId="49E99C75"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14%</w:t>
            </w:r>
          </w:p>
        </w:tc>
      </w:tr>
      <w:tr w:rsidR="002F5D20" w:rsidRPr="002F5D20" w14:paraId="0065C2D8" w14:textId="77777777" w:rsidTr="00976A11">
        <w:tc>
          <w:tcPr>
            <w:tcW w:w="709" w:type="dxa"/>
          </w:tcPr>
          <w:p w14:paraId="59F4126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5.8</w:t>
            </w:r>
          </w:p>
        </w:tc>
        <w:tc>
          <w:tcPr>
            <w:tcW w:w="3828" w:type="dxa"/>
          </w:tcPr>
          <w:p w14:paraId="1D1C613C" w14:textId="77777777" w:rsid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p w14:paraId="0373289B" w14:textId="34C24D4D" w:rsidR="00F5450A" w:rsidRPr="002F5D20" w:rsidRDefault="00F5450A" w:rsidP="00DF7637">
            <w:pPr>
              <w:tabs>
                <w:tab w:val="left" w:pos="7275"/>
              </w:tabs>
              <w:rPr>
                <w:rFonts w:ascii="Times New Roman" w:hAnsi="Times New Roman" w:cs="Times New Roman"/>
                <w:bCs/>
                <w:sz w:val="28"/>
                <w:szCs w:val="28"/>
              </w:rPr>
            </w:pPr>
          </w:p>
        </w:tc>
        <w:tc>
          <w:tcPr>
            <w:tcW w:w="1559" w:type="dxa"/>
          </w:tcPr>
          <w:p w14:paraId="73E9695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2028</w:t>
            </w:r>
          </w:p>
        </w:tc>
        <w:tc>
          <w:tcPr>
            <w:tcW w:w="3969" w:type="dxa"/>
          </w:tcPr>
          <w:p w14:paraId="5C7B472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16%</w:t>
            </w:r>
          </w:p>
        </w:tc>
      </w:tr>
      <w:tr w:rsidR="002F5D20" w:rsidRPr="002F5D20" w14:paraId="059527AC" w14:textId="77777777" w:rsidTr="00976A11">
        <w:tc>
          <w:tcPr>
            <w:tcW w:w="709" w:type="dxa"/>
          </w:tcPr>
          <w:p w14:paraId="5AF08EDE"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5.9</w:t>
            </w:r>
          </w:p>
        </w:tc>
        <w:tc>
          <w:tcPr>
            <w:tcW w:w="3828" w:type="dxa"/>
          </w:tcPr>
          <w:p w14:paraId="59A5AF8B"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444C480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2029</w:t>
            </w:r>
          </w:p>
        </w:tc>
        <w:tc>
          <w:tcPr>
            <w:tcW w:w="3969" w:type="dxa"/>
          </w:tcPr>
          <w:p w14:paraId="3D73266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18%</w:t>
            </w:r>
          </w:p>
        </w:tc>
      </w:tr>
      <w:tr w:rsidR="002F5D20" w:rsidRPr="002F5D20" w14:paraId="05CE319F" w14:textId="77777777" w:rsidTr="00976A11">
        <w:tc>
          <w:tcPr>
            <w:tcW w:w="709" w:type="dxa"/>
          </w:tcPr>
          <w:p w14:paraId="461F945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5.10</w:t>
            </w:r>
          </w:p>
        </w:tc>
        <w:tc>
          <w:tcPr>
            <w:tcW w:w="3828" w:type="dxa"/>
          </w:tcPr>
          <w:p w14:paraId="448A1FC0"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01F0DC4D"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2030</w:t>
            </w:r>
          </w:p>
        </w:tc>
        <w:tc>
          <w:tcPr>
            <w:tcW w:w="3969" w:type="dxa"/>
          </w:tcPr>
          <w:p w14:paraId="10401765"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w:t>
            </w:r>
          </w:p>
        </w:tc>
      </w:tr>
    </w:tbl>
    <w:p w14:paraId="48CE7DAE" w14:textId="7B833051" w:rsidR="002F5D20" w:rsidRPr="002352C2" w:rsidRDefault="002352C2" w:rsidP="002352C2">
      <w:pPr>
        <w:pStyle w:val="a6"/>
        <w:spacing w:after="0" w:afterAutospacing="0" w:line="276" w:lineRule="auto"/>
        <w:ind w:firstLine="567"/>
        <w:rPr>
          <w:b/>
          <w:sz w:val="28"/>
          <w:szCs w:val="28"/>
        </w:rPr>
      </w:pPr>
      <w:r>
        <w:rPr>
          <w:b/>
          <w:sz w:val="28"/>
          <w:szCs w:val="28"/>
        </w:rPr>
        <w:t>5</w:t>
      </w:r>
      <w:r w:rsidR="002F5D20" w:rsidRPr="002352C2">
        <w:rPr>
          <w:b/>
          <w:sz w:val="28"/>
          <w:szCs w:val="28"/>
        </w:rPr>
        <w:t>.2 Строки здійснення оцінки ефективності його виконання</w:t>
      </w:r>
    </w:p>
    <w:p w14:paraId="1E9C0477" w14:textId="49FD7631" w:rsidR="002F5D20" w:rsidRDefault="002F5D20" w:rsidP="002352C2">
      <w:pPr>
        <w:pStyle w:val="a6"/>
        <w:spacing w:before="0" w:beforeAutospacing="0" w:after="0" w:afterAutospacing="0" w:line="276" w:lineRule="auto"/>
        <w:ind w:firstLine="567"/>
        <w:jc w:val="both"/>
        <w:rPr>
          <w:sz w:val="28"/>
          <w:szCs w:val="28"/>
        </w:rPr>
      </w:pPr>
      <w:r w:rsidRPr="005E04E8">
        <w:rPr>
          <w:sz w:val="28"/>
          <w:szCs w:val="28"/>
        </w:rPr>
        <w:t xml:space="preserve">Орган місцевого самоврядування на основі показників оцінки досягнення цілей та здійснення заходів один раз на два роки здійснює оцінку ефективності </w:t>
      </w:r>
      <w:r w:rsidRPr="005E04E8">
        <w:rPr>
          <w:sz w:val="28"/>
          <w:szCs w:val="28"/>
        </w:rPr>
        <w:lastRenderedPageBreak/>
        <w:t xml:space="preserve">реалізації місцевого плану управління відходами та оприлюднює її результати на своєму офіційному вебсайті. </w:t>
      </w:r>
    </w:p>
    <w:p w14:paraId="73072082" w14:textId="533415DF" w:rsidR="00ED5168" w:rsidRPr="002352C2" w:rsidRDefault="002352C2" w:rsidP="002352C2">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 xml:space="preserve">5.3. </w:t>
      </w:r>
      <w:r w:rsidR="00ED5168" w:rsidRPr="002352C2">
        <w:rPr>
          <w:rFonts w:ascii="Times New Roman" w:hAnsi="Times New Roman" w:cs="Times New Roman"/>
          <w:b/>
          <w:bCs/>
          <w:color w:val="000000"/>
          <w:sz w:val="28"/>
          <w:szCs w:val="28"/>
        </w:rPr>
        <w:t>Інформаційне забезпечення системи управління відходами</w:t>
      </w:r>
    </w:p>
    <w:p w14:paraId="6308C6AD" w14:textId="4FED7EDA" w:rsidR="00ED5168" w:rsidRPr="002352C2" w:rsidRDefault="00ED5168" w:rsidP="002352C2">
      <w:pPr>
        <w:widowControl w:val="0"/>
        <w:autoSpaceDE w:val="0"/>
        <w:autoSpaceDN w:val="0"/>
        <w:adjustRightInd w:val="0"/>
        <w:spacing w:after="0" w:line="276" w:lineRule="auto"/>
        <w:ind w:right="70" w:firstLine="567"/>
        <w:jc w:val="both"/>
        <w:rPr>
          <w:rFonts w:ascii="Times New Roman" w:hAnsi="Times New Roman" w:cs="Times New Roman"/>
          <w:sz w:val="28"/>
          <w:szCs w:val="28"/>
        </w:rPr>
      </w:pPr>
      <w:r w:rsidRPr="002352C2">
        <w:rPr>
          <w:rFonts w:ascii="Times New Roman" w:hAnsi="Times New Roman" w:cs="Times New Roman"/>
          <w:color w:val="000000"/>
          <w:sz w:val="28"/>
          <w:szCs w:val="28"/>
        </w:rPr>
        <w:t>Інформаційний механізм системи управління має забезпечувати отримання суб’єктами управління (управлінські структури, підприємства, організацій, громадськість, інші зацікавлені сторони) оперативної достовірної інформації, необхідної для вирішення управлінських, науково-виробничих і інших питань, що виникають у процесі діяльнос</w:t>
      </w:r>
      <w:r w:rsidR="006972CC">
        <w:rPr>
          <w:rFonts w:ascii="Times New Roman" w:hAnsi="Times New Roman" w:cs="Times New Roman"/>
          <w:color w:val="000000"/>
          <w:sz w:val="28"/>
          <w:szCs w:val="28"/>
        </w:rPr>
        <w:t>ті у сфері управління відходами.</w:t>
      </w:r>
    </w:p>
    <w:p w14:paraId="62BAB44F" w14:textId="77777777" w:rsidR="00ED5168" w:rsidRPr="002352C2" w:rsidRDefault="00ED5168" w:rsidP="002352C2">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2352C2">
        <w:rPr>
          <w:rFonts w:ascii="Times New Roman" w:hAnsi="Times New Roman" w:cs="Times New Roman"/>
          <w:color w:val="000000"/>
          <w:sz w:val="28"/>
          <w:szCs w:val="28"/>
        </w:rPr>
        <w:t>Така інформація включає дані про:</w:t>
      </w:r>
    </w:p>
    <w:p w14:paraId="49C2499C" w14:textId="16989A28"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утворення відходів та управління відходами у розрізі кожного виду відходів</w:t>
      </w:r>
      <w:r w:rsidR="002352C2">
        <w:rPr>
          <w:color w:val="000000"/>
          <w:sz w:val="28"/>
          <w:szCs w:val="28"/>
          <w:lang w:val="uk-UA"/>
        </w:rPr>
        <w:t xml:space="preserve"> </w:t>
      </w:r>
      <w:r w:rsidRPr="002352C2">
        <w:rPr>
          <w:color w:val="000000"/>
          <w:sz w:val="28"/>
          <w:szCs w:val="28"/>
          <w:lang w:val="uk-UA"/>
        </w:rPr>
        <w:t>та окремих технологічних операцій;</w:t>
      </w:r>
    </w:p>
    <w:p w14:paraId="26506D8B" w14:textId="4F81AEDA"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стан довкілля та впливи на нього, спричинені відходами чи технологічними</w:t>
      </w:r>
      <w:r w:rsidR="002352C2">
        <w:rPr>
          <w:color w:val="000000"/>
          <w:sz w:val="28"/>
          <w:szCs w:val="28"/>
          <w:lang w:val="uk-UA"/>
        </w:rPr>
        <w:t xml:space="preserve"> </w:t>
      </w:r>
      <w:r w:rsidRPr="002352C2">
        <w:rPr>
          <w:color w:val="000000"/>
          <w:sz w:val="28"/>
          <w:szCs w:val="28"/>
          <w:lang w:val="uk-UA"/>
        </w:rPr>
        <w:t>операціями з їх оброблення (у т.ч. захоронення), а також потенційні загрози;</w:t>
      </w:r>
    </w:p>
    <w:p w14:paraId="76872D68" w14:textId="49E70D65"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методи вирішення завдань в сфері управління відходами;</w:t>
      </w:r>
    </w:p>
    <w:p w14:paraId="3AE5ECA9" w14:textId="397658F6"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вимоги чинного законодавства в сфері управління відходами;</w:t>
      </w:r>
    </w:p>
    <w:p w14:paraId="354A6A20" w14:textId="5BE6191A"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управлінські рішення, що приймаються в сфері управління відходами та їх</w:t>
      </w:r>
      <w:r w:rsidR="002352C2">
        <w:rPr>
          <w:color w:val="000000"/>
          <w:sz w:val="28"/>
          <w:szCs w:val="28"/>
          <w:lang w:val="uk-UA"/>
        </w:rPr>
        <w:t xml:space="preserve"> </w:t>
      </w:r>
      <w:r w:rsidRPr="002352C2">
        <w:rPr>
          <w:color w:val="000000"/>
          <w:sz w:val="28"/>
          <w:szCs w:val="28"/>
          <w:lang w:val="uk-UA"/>
        </w:rPr>
        <w:t>наслідки.</w:t>
      </w:r>
    </w:p>
    <w:p w14:paraId="02D6103E" w14:textId="77777777" w:rsidR="00ED5168" w:rsidRPr="002352C2" w:rsidRDefault="00ED5168" w:rsidP="002352C2">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2352C2">
        <w:rPr>
          <w:rFonts w:ascii="Times New Roman" w:hAnsi="Times New Roman" w:cs="Times New Roman"/>
          <w:color w:val="000000"/>
          <w:sz w:val="28"/>
          <w:szCs w:val="28"/>
        </w:rPr>
        <w:t>Інформаційний механізм включає:</w:t>
      </w:r>
    </w:p>
    <w:p w14:paraId="6939B9FE" w14:textId="12BCB8DE"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r w:rsidRPr="002352C2">
        <w:rPr>
          <w:color w:val="000000"/>
          <w:sz w:val="28"/>
          <w:szCs w:val="28"/>
        </w:rPr>
        <w:t>системне спостереження за станом навколишнього природного середовища, а також об’єктами управління відходами;</w:t>
      </w:r>
    </w:p>
    <w:p w14:paraId="66A12A34" w14:textId="0091F609"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r w:rsidRPr="002352C2">
        <w:rPr>
          <w:color w:val="000000"/>
          <w:sz w:val="28"/>
          <w:szCs w:val="28"/>
        </w:rPr>
        <w:t>забезпечення належного обліку та звітності у сфері управління відходами;</w:t>
      </w:r>
    </w:p>
    <w:p w14:paraId="4FDCF112" w14:textId="053EF9E9"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r w:rsidRPr="002352C2">
        <w:rPr>
          <w:color w:val="000000"/>
          <w:sz w:val="28"/>
          <w:szCs w:val="28"/>
        </w:rPr>
        <w:t>комплексне оброблення та аналіз даних спостережень та обліку;</w:t>
      </w:r>
    </w:p>
    <w:p w14:paraId="6A1913C2" w14:textId="3FAA1042"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r w:rsidRPr="002352C2">
        <w:rPr>
          <w:color w:val="000000"/>
          <w:sz w:val="28"/>
          <w:szCs w:val="28"/>
        </w:rPr>
        <w:t>забезпечення доступу до інформації відповідних зацікавлених сторін (органів</w:t>
      </w:r>
    </w:p>
    <w:p w14:paraId="5F17D99C" w14:textId="77777777"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r w:rsidRPr="002352C2">
        <w:rPr>
          <w:color w:val="000000"/>
          <w:sz w:val="28"/>
          <w:szCs w:val="28"/>
        </w:rPr>
        <w:t>влади, підприємств та населення тощо);</w:t>
      </w:r>
    </w:p>
    <w:p w14:paraId="24B5D3DA" w14:textId="7F1F4397" w:rsidR="00A54F75" w:rsidRDefault="00ED5168" w:rsidP="002352C2">
      <w:pPr>
        <w:pStyle w:val="aa"/>
        <w:widowControl w:val="0"/>
        <w:numPr>
          <w:ilvl w:val="0"/>
          <w:numId w:val="82"/>
        </w:numPr>
        <w:shd w:val="clear" w:color="auto" w:fill="FFFFFF"/>
        <w:tabs>
          <w:tab w:val="left" w:pos="7275"/>
        </w:tabs>
        <w:autoSpaceDE w:val="0"/>
        <w:autoSpaceDN w:val="0"/>
        <w:adjustRightInd w:val="0"/>
        <w:spacing w:line="276" w:lineRule="auto"/>
        <w:ind w:left="284" w:hanging="284"/>
        <w:jc w:val="both"/>
        <w:rPr>
          <w:sz w:val="24"/>
          <w:szCs w:val="24"/>
        </w:rPr>
      </w:pPr>
      <w:r w:rsidRPr="002352C2">
        <w:rPr>
          <w:color w:val="000000"/>
          <w:sz w:val="28"/>
          <w:szCs w:val="28"/>
        </w:rPr>
        <w:t>забезпечення надання інформації щодо методів вирішення завдань в сфері</w:t>
      </w:r>
      <w:r w:rsidR="002352C2" w:rsidRPr="002352C2">
        <w:rPr>
          <w:color w:val="000000"/>
          <w:sz w:val="28"/>
          <w:szCs w:val="28"/>
          <w:lang w:val="uk-UA"/>
        </w:rPr>
        <w:t xml:space="preserve"> </w:t>
      </w:r>
      <w:r w:rsidRPr="002352C2">
        <w:rPr>
          <w:color w:val="000000"/>
          <w:sz w:val="28"/>
          <w:szCs w:val="28"/>
        </w:rPr>
        <w:t>управління відходами тощо</w:t>
      </w:r>
      <w:r w:rsidR="002352C2" w:rsidRPr="002352C2">
        <w:rPr>
          <w:color w:val="000000"/>
          <w:sz w:val="28"/>
          <w:szCs w:val="28"/>
          <w:lang w:val="uk-UA"/>
        </w:rPr>
        <w:t>.</w:t>
      </w:r>
      <w:r w:rsidR="005E4C71">
        <w:t xml:space="preserve">     </w:t>
      </w:r>
    </w:p>
    <w:p w14:paraId="33D982D4" w14:textId="77777777" w:rsidR="00F5450A" w:rsidRPr="00A54F75" w:rsidRDefault="00F5450A" w:rsidP="00A54F75">
      <w:pPr>
        <w:rPr>
          <w:lang w:val="ru-RU" w:eastAsia="ru-RU"/>
        </w:rPr>
      </w:pPr>
    </w:p>
    <w:p w14:paraId="6D7103D2" w14:textId="739AB965" w:rsidR="00A54F75" w:rsidRDefault="00A54F75" w:rsidP="00A54F75">
      <w:pPr>
        <w:rPr>
          <w:lang w:val="ru-RU" w:eastAsia="ru-RU"/>
        </w:rPr>
      </w:pPr>
    </w:p>
    <w:p w14:paraId="16C0E12A" w14:textId="684093AC" w:rsidR="00A54F75" w:rsidRPr="005C2686" w:rsidRDefault="00A54F75" w:rsidP="00A54F75">
      <w:pPr>
        <w:shd w:val="clear" w:color="auto" w:fill="FFFFFF"/>
        <w:spacing w:after="0" w:line="240" w:lineRule="auto"/>
        <w:jc w:val="both"/>
        <w:textAlignment w:val="baseline"/>
        <w:rPr>
          <w:rFonts w:ascii="ProbaPro" w:eastAsia="Times New Roman" w:hAnsi="ProbaPro" w:cs="Times New Roman"/>
          <w:color w:val="000000"/>
          <w:sz w:val="28"/>
          <w:szCs w:val="28"/>
          <w:lang w:eastAsia="uk-UA"/>
        </w:rPr>
      </w:pPr>
      <w:r w:rsidRPr="005C2686">
        <w:rPr>
          <w:rFonts w:ascii="Times New Roman" w:eastAsia="Times New Roman" w:hAnsi="Times New Roman" w:cs="Times New Roman"/>
          <w:color w:val="000000"/>
          <w:sz w:val="28"/>
          <w:szCs w:val="28"/>
          <w:lang w:eastAsia="uk-UA"/>
        </w:rPr>
        <w:t>Секретар міської ради</w:t>
      </w:r>
      <w:r w:rsidRPr="005C2686">
        <w:rPr>
          <w:rFonts w:ascii="Times New Roman" w:eastAsia="Times New Roman" w:hAnsi="Times New Roman" w:cs="Times New Roman"/>
          <w:color w:val="000000"/>
          <w:sz w:val="28"/>
          <w:szCs w:val="28"/>
          <w:lang w:eastAsia="uk-UA"/>
        </w:rPr>
        <w:tab/>
      </w:r>
      <w:r w:rsidRPr="005C2686">
        <w:rPr>
          <w:rFonts w:ascii="Times New Roman" w:eastAsia="Times New Roman" w:hAnsi="Times New Roman" w:cs="Times New Roman"/>
          <w:color w:val="000000"/>
          <w:sz w:val="28"/>
          <w:szCs w:val="28"/>
          <w:lang w:eastAsia="uk-UA"/>
        </w:rPr>
        <w:tab/>
      </w:r>
      <w:r w:rsidRPr="005C2686">
        <w:rPr>
          <w:rFonts w:ascii="Times New Roman" w:eastAsia="Times New Roman" w:hAnsi="Times New Roman" w:cs="Times New Roman"/>
          <w:color w:val="000000"/>
          <w:sz w:val="28"/>
          <w:szCs w:val="28"/>
          <w:lang w:eastAsia="uk-UA"/>
        </w:rPr>
        <w:tab/>
      </w:r>
      <w:r w:rsidRPr="005C2686">
        <w:rPr>
          <w:rFonts w:ascii="Times New Roman" w:eastAsia="Times New Roman" w:hAnsi="Times New Roman" w:cs="Times New Roman"/>
          <w:color w:val="000000"/>
          <w:sz w:val="28"/>
          <w:szCs w:val="28"/>
          <w:lang w:eastAsia="uk-UA"/>
        </w:rPr>
        <w:tab/>
      </w:r>
      <w:r w:rsidRPr="005C2686">
        <w:rPr>
          <w:rFonts w:ascii="Times New Roman" w:eastAsia="Times New Roman" w:hAnsi="Times New Roman" w:cs="Times New Roman"/>
          <w:color w:val="000000"/>
          <w:sz w:val="28"/>
          <w:szCs w:val="28"/>
          <w:lang w:eastAsia="uk-UA"/>
        </w:rPr>
        <w:tab/>
      </w:r>
      <w:r w:rsidRPr="005C2686">
        <w:rPr>
          <w:rFonts w:ascii="Times New Roman" w:eastAsia="Times New Roman" w:hAnsi="Times New Roman" w:cs="Times New Roman"/>
          <w:color w:val="000000"/>
          <w:sz w:val="28"/>
          <w:szCs w:val="28"/>
          <w:lang w:eastAsia="uk-UA"/>
        </w:rPr>
        <w:tab/>
        <w:t>Христина СОРОКА</w:t>
      </w:r>
    </w:p>
    <w:p w14:paraId="11C75BB8" w14:textId="13BE62D9" w:rsidR="005E4C71" w:rsidRPr="00A54F75" w:rsidRDefault="005E4C71" w:rsidP="00A54F75">
      <w:pPr>
        <w:tabs>
          <w:tab w:val="left" w:pos="2550"/>
        </w:tabs>
        <w:rPr>
          <w:lang w:val="ru-RU" w:eastAsia="ru-RU"/>
        </w:rPr>
      </w:pPr>
    </w:p>
    <w:sectPr w:rsidR="005E4C71" w:rsidRPr="00A54F75" w:rsidSect="00ED39DB">
      <w:headerReference w:type="default" r:id="rId26"/>
      <w:pgSz w:w="11906" w:h="16838"/>
      <w:pgMar w:top="1134" w:right="567" w:bottom="567"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254AF" w14:textId="77777777" w:rsidR="00010595" w:rsidRDefault="00010595" w:rsidP="00B60992">
      <w:pPr>
        <w:spacing w:after="0" w:line="240" w:lineRule="auto"/>
      </w:pPr>
      <w:r>
        <w:separator/>
      </w:r>
    </w:p>
  </w:endnote>
  <w:endnote w:type="continuationSeparator" w:id="0">
    <w:p w14:paraId="2988FB02" w14:textId="77777777" w:rsidR="00010595" w:rsidRDefault="00010595" w:rsidP="00B60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robaPro">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5F444" w14:textId="77777777" w:rsidR="00010595" w:rsidRDefault="00010595" w:rsidP="00B60992">
      <w:pPr>
        <w:spacing w:after="0" w:line="240" w:lineRule="auto"/>
      </w:pPr>
      <w:r>
        <w:separator/>
      </w:r>
    </w:p>
  </w:footnote>
  <w:footnote w:type="continuationSeparator" w:id="0">
    <w:p w14:paraId="710FA114" w14:textId="77777777" w:rsidR="00010595" w:rsidRDefault="00010595" w:rsidP="00B60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264837"/>
      <w:docPartObj>
        <w:docPartGallery w:val="Page Numbers (Top of Page)"/>
        <w:docPartUnique/>
      </w:docPartObj>
    </w:sdtPr>
    <w:sdtContent>
      <w:p w14:paraId="74CEEEE1" w14:textId="1D964436" w:rsidR="001939D5" w:rsidRDefault="001939D5">
        <w:pPr>
          <w:pStyle w:val="ab"/>
          <w:jc w:val="right"/>
        </w:pPr>
        <w:r>
          <w:fldChar w:fldCharType="begin"/>
        </w:r>
        <w:r>
          <w:instrText>PAGE   \* MERGEFORMAT</w:instrText>
        </w:r>
        <w:r>
          <w:fldChar w:fldCharType="separate"/>
        </w:r>
        <w:r w:rsidR="00D56292">
          <w:rPr>
            <w:noProof/>
          </w:rPr>
          <w:t>2</w:t>
        </w:r>
        <w:r>
          <w:fldChar w:fldCharType="end"/>
        </w:r>
      </w:p>
    </w:sdtContent>
  </w:sdt>
  <w:p w14:paraId="7185C59F" w14:textId="77777777" w:rsidR="001939D5" w:rsidRDefault="001939D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F7F"/>
    <w:multiLevelType w:val="hybridMultilevel"/>
    <w:tmpl w:val="3A30D072"/>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1C81204"/>
    <w:multiLevelType w:val="hybridMultilevel"/>
    <w:tmpl w:val="8CE47220"/>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21632E5"/>
    <w:multiLevelType w:val="hybridMultilevel"/>
    <w:tmpl w:val="7E169CC0"/>
    <w:lvl w:ilvl="0" w:tplc="AE00A36E">
      <w:start w:val="1"/>
      <w:numFmt w:val="bullet"/>
      <w:lvlText w:val=""/>
      <w:lvlJc w:val="left"/>
      <w:pPr>
        <w:ind w:left="2355" w:hanging="360"/>
      </w:pPr>
      <w:rPr>
        <w:rFonts w:ascii="Symbol" w:hAnsi="Symbol" w:hint="default"/>
      </w:rPr>
    </w:lvl>
    <w:lvl w:ilvl="1" w:tplc="04220003" w:tentative="1">
      <w:start w:val="1"/>
      <w:numFmt w:val="bullet"/>
      <w:lvlText w:val="o"/>
      <w:lvlJc w:val="left"/>
      <w:pPr>
        <w:ind w:left="3075" w:hanging="360"/>
      </w:pPr>
      <w:rPr>
        <w:rFonts w:ascii="Courier New" w:hAnsi="Courier New" w:cs="Courier New" w:hint="default"/>
      </w:rPr>
    </w:lvl>
    <w:lvl w:ilvl="2" w:tplc="04220005" w:tentative="1">
      <w:start w:val="1"/>
      <w:numFmt w:val="bullet"/>
      <w:lvlText w:val=""/>
      <w:lvlJc w:val="left"/>
      <w:pPr>
        <w:ind w:left="3795" w:hanging="360"/>
      </w:pPr>
      <w:rPr>
        <w:rFonts w:ascii="Wingdings" w:hAnsi="Wingdings" w:hint="default"/>
      </w:rPr>
    </w:lvl>
    <w:lvl w:ilvl="3" w:tplc="04220001" w:tentative="1">
      <w:start w:val="1"/>
      <w:numFmt w:val="bullet"/>
      <w:lvlText w:val=""/>
      <w:lvlJc w:val="left"/>
      <w:pPr>
        <w:ind w:left="4515" w:hanging="360"/>
      </w:pPr>
      <w:rPr>
        <w:rFonts w:ascii="Symbol" w:hAnsi="Symbol" w:hint="default"/>
      </w:rPr>
    </w:lvl>
    <w:lvl w:ilvl="4" w:tplc="04220003" w:tentative="1">
      <w:start w:val="1"/>
      <w:numFmt w:val="bullet"/>
      <w:lvlText w:val="o"/>
      <w:lvlJc w:val="left"/>
      <w:pPr>
        <w:ind w:left="5235" w:hanging="360"/>
      </w:pPr>
      <w:rPr>
        <w:rFonts w:ascii="Courier New" w:hAnsi="Courier New" w:cs="Courier New" w:hint="default"/>
      </w:rPr>
    </w:lvl>
    <w:lvl w:ilvl="5" w:tplc="04220005" w:tentative="1">
      <w:start w:val="1"/>
      <w:numFmt w:val="bullet"/>
      <w:lvlText w:val=""/>
      <w:lvlJc w:val="left"/>
      <w:pPr>
        <w:ind w:left="5955" w:hanging="360"/>
      </w:pPr>
      <w:rPr>
        <w:rFonts w:ascii="Wingdings" w:hAnsi="Wingdings" w:hint="default"/>
      </w:rPr>
    </w:lvl>
    <w:lvl w:ilvl="6" w:tplc="04220001" w:tentative="1">
      <w:start w:val="1"/>
      <w:numFmt w:val="bullet"/>
      <w:lvlText w:val=""/>
      <w:lvlJc w:val="left"/>
      <w:pPr>
        <w:ind w:left="6675" w:hanging="360"/>
      </w:pPr>
      <w:rPr>
        <w:rFonts w:ascii="Symbol" w:hAnsi="Symbol" w:hint="default"/>
      </w:rPr>
    </w:lvl>
    <w:lvl w:ilvl="7" w:tplc="04220003" w:tentative="1">
      <w:start w:val="1"/>
      <w:numFmt w:val="bullet"/>
      <w:lvlText w:val="o"/>
      <w:lvlJc w:val="left"/>
      <w:pPr>
        <w:ind w:left="7395" w:hanging="360"/>
      </w:pPr>
      <w:rPr>
        <w:rFonts w:ascii="Courier New" w:hAnsi="Courier New" w:cs="Courier New" w:hint="default"/>
      </w:rPr>
    </w:lvl>
    <w:lvl w:ilvl="8" w:tplc="04220005" w:tentative="1">
      <w:start w:val="1"/>
      <w:numFmt w:val="bullet"/>
      <w:lvlText w:val=""/>
      <w:lvlJc w:val="left"/>
      <w:pPr>
        <w:ind w:left="8115" w:hanging="360"/>
      </w:pPr>
      <w:rPr>
        <w:rFonts w:ascii="Wingdings" w:hAnsi="Wingdings" w:hint="default"/>
      </w:rPr>
    </w:lvl>
  </w:abstractNum>
  <w:abstractNum w:abstractNumId="3" w15:restartNumberingAfterBreak="0">
    <w:nsid w:val="03FE6435"/>
    <w:multiLevelType w:val="multilevel"/>
    <w:tmpl w:val="FFA4D8F6"/>
    <w:lvl w:ilvl="0">
      <w:start w:val="1"/>
      <w:numFmt w:val="decimal"/>
      <w:lvlText w:val="%1."/>
      <w:lvlJc w:val="left"/>
      <w:pPr>
        <w:ind w:left="450" w:hanging="450"/>
      </w:pPr>
      <w:rPr>
        <w:rFonts w:hint="default"/>
        <w:color w:val="000000"/>
      </w:rPr>
    </w:lvl>
    <w:lvl w:ilvl="1">
      <w:start w:val="1"/>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4" w15:restartNumberingAfterBreak="0">
    <w:nsid w:val="057757A8"/>
    <w:multiLevelType w:val="hybridMultilevel"/>
    <w:tmpl w:val="2F424010"/>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6FC1327"/>
    <w:multiLevelType w:val="hybridMultilevel"/>
    <w:tmpl w:val="FFD2C062"/>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8B539A7"/>
    <w:multiLevelType w:val="multilevel"/>
    <w:tmpl w:val="0A7A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06734"/>
    <w:multiLevelType w:val="hybridMultilevel"/>
    <w:tmpl w:val="F07419BC"/>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03E462E"/>
    <w:multiLevelType w:val="hybridMultilevel"/>
    <w:tmpl w:val="3892A3F6"/>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12742FB"/>
    <w:multiLevelType w:val="hybridMultilevel"/>
    <w:tmpl w:val="61E036A2"/>
    <w:lvl w:ilvl="0" w:tplc="04220011">
      <w:start w:val="1"/>
      <w:numFmt w:val="decimal"/>
      <w:lvlText w:val="%1)"/>
      <w:lvlJc w:val="left"/>
      <w:pPr>
        <w:ind w:left="2727" w:hanging="360"/>
      </w:pPr>
    </w:lvl>
    <w:lvl w:ilvl="1" w:tplc="04220019" w:tentative="1">
      <w:start w:val="1"/>
      <w:numFmt w:val="lowerLetter"/>
      <w:lvlText w:val="%2."/>
      <w:lvlJc w:val="left"/>
      <w:pPr>
        <w:ind w:left="3447" w:hanging="360"/>
      </w:pPr>
    </w:lvl>
    <w:lvl w:ilvl="2" w:tplc="0422001B" w:tentative="1">
      <w:start w:val="1"/>
      <w:numFmt w:val="lowerRoman"/>
      <w:lvlText w:val="%3."/>
      <w:lvlJc w:val="right"/>
      <w:pPr>
        <w:ind w:left="4167" w:hanging="180"/>
      </w:pPr>
    </w:lvl>
    <w:lvl w:ilvl="3" w:tplc="0422000F" w:tentative="1">
      <w:start w:val="1"/>
      <w:numFmt w:val="decimal"/>
      <w:lvlText w:val="%4."/>
      <w:lvlJc w:val="left"/>
      <w:pPr>
        <w:ind w:left="4887" w:hanging="360"/>
      </w:pPr>
    </w:lvl>
    <w:lvl w:ilvl="4" w:tplc="04220019" w:tentative="1">
      <w:start w:val="1"/>
      <w:numFmt w:val="lowerLetter"/>
      <w:lvlText w:val="%5."/>
      <w:lvlJc w:val="left"/>
      <w:pPr>
        <w:ind w:left="5607" w:hanging="360"/>
      </w:pPr>
    </w:lvl>
    <w:lvl w:ilvl="5" w:tplc="0422001B" w:tentative="1">
      <w:start w:val="1"/>
      <w:numFmt w:val="lowerRoman"/>
      <w:lvlText w:val="%6."/>
      <w:lvlJc w:val="right"/>
      <w:pPr>
        <w:ind w:left="6327" w:hanging="180"/>
      </w:pPr>
    </w:lvl>
    <w:lvl w:ilvl="6" w:tplc="0422000F" w:tentative="1">
      <w:start w:val="1"/>
      <w:numFmt w:val="decimal"/>
      <w:lvlText w:val="%7."/>
      <w:lvlJc w:val="left"/>
      <w:pPr>
        <w:ind w:left="7047" w:hanging="360"/>
      </w:pPr>
    </w:lvl>
    <w:lvl w:ilvl="7" w:tplc="04220019" w:tentative="1">
      <w:start w:val="1"/>
      <w:numFmt w:val="lowerLetter"/>
      <w:lvlText w:val="%8."/>
      <w:lvlJc w:val="left"/>
      <w:pPr>
        <w:ind w:left="7767" w:hanging="360"/>
      </w:pPr>
    </w:lvl>
    <w:lvl w:ilvl="8" w:tplc="0422001B" w:tentative="1">
      <w:start w:val="1"/>
      <w:numFmt w:val="lowerRoman"/>
      <w:lvlText w:val="%9."/>
      <w:lvlJc w:val="right"/>
      <w:pPr>
        <w:ind w:left="8487" w:hanging="180"/>
      </w:pPr>
    </w:lvl>
  </w:abstractNum>
  <w:abstractNum w:abstractNumId="10" w15:restartNumberingAfterBreak="0">
    <w:nsid w:val="187E421F"/>
    <w:multiLevelType w:val="hybridMultilevel"/>
    <w:tmpl w:val="A0405468"/>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18F6486C"/>
    <w:multiLevelType w:val="hybridMultilevel"/>
    <w:tmpl w:val="D7661E26"/>
    <w:lvl w:ilvl="0" w:tplc="04220011">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12" w15:restartNumberingAfterBreak="0">
    <w:nsid w:val="1A155D35"/>
    <w:multiLevelType w:val="multilevel"/>
    <w:tmpl w:val="F64667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F9076F"/>
    <w:multiLevelType w:val="hybridMultilevel"/>
    <w:tmpl w:val="BFE2BFAE"/>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1BA94C67"/>
    <w:multiLevelType w:val="multilevel"/>
    <w:tmpl w:val="749E2B4A"/>
    <w:lvl w:ilvl="0">
      <w:start w:val="1"/>
      <w:numFmt w:val="decimal"/>
      <w:lvlText w:val="%1)"/>
      <w:lvlJc w:val="left"/>
      <w:rPr>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D4B7463"/>
    <w:multiLevelType w:val="hybridMultilevel"/>
    <w:tmpl w:val="952EA650"/>
    <w:lvl w:ilvl="0" w:tplc="AE00A36E">
      <w:start w:val="1"/>
      <w:numFmt w:val="bullet"/>
      <w:lvlText w:val=""/>
      <w:lvlJc w:val="left"/>
      <w:pPr>
        <w:ind w:left="1421" w:hanging="360"/>
      </w:pPr>
      <w:rPr>
        <w:rFonts w:ascii="Symbol" w:hAnsi="Symbol" w:hint="default"/>
      </w:rPr>
    </w:lvl>
    <w:lvl w:ilvl="1" w:tplc="04220003" w:tentative="1">
      <w:start w:val="1"/>
      <w:numFmt w:val="bullet"/>
      <w:lvlText w:val="o"/>
      <w:lvlJc w:val="left"/>
      <w:pPr>
        <w:ind w:left="2141" w:hanging="360"/>
      </w:pPr>
      <w:rPr>
        <w:rFonts w:ascii="Courier New" w:hAnsi="Courier New" w:cs="Courier New" w:hint="default"/>
      </w:rPr>
    </w:lvl>
    <w:lvl w:ilvl="2" w:tplc="04220005" w:tentative="1">
      <w:start w:val="1"/>
      <w:numFmt w:val="bullet"/>
      <w:lvlText w:val=""/>
      <w:lvlJc w:val="left"/>
      <w:pPr>
        <w:ind w:left="2861" w:hanging="360"/>
      </w:pPr>
      <w:rPr>
        <w:rFonts w:ascii="Wingdings" w:hAnsi="Wingdings" w:hint="default"/>
      </w:rPr>
    </w:lvl>
    <w:lvl w:ilvl="3" w:tplc="04220001" w:tentative="1">
      <w:start w:val="1"/>
      <w:numFmt w:val="bullet"/>
      <w:lvlText w:val=""/>
      <w:lvlJc w:val="left"/>
      <w:pPr>
        <w:ind w:left="3581" w:hanging="360"/>
      </w:pPr>
      <w:rPr>
        <w:rFonts w:ascii="Symbol" w:hAnsi="Symbol" w:hint="default"/>
      </w:rPr>
    </w:lvl>
    <w:lvl w:ilvl="4" w:tplc="04220003" w:tentative="1">
      <w:start w:val="1"/>
      <w:numFmt w:val="bullet"/>
      <w:lvlText w:val="o"/>
      <w:lvlJc w:val="left"/>
      <w:pPr>
        <w:ind w:left="4301" w:hanging="360"/>
      </w:pPr>
      <w:rPr>
        <w:rFonts w:ascii="Courier New" w:hAnsi="Courier New" w:cs="Courier New" w:hint="default"/>
      </w:rPr>
    </w:lvl>
    <w:lvl w:ilvl="5" w:tplc="04220005" w:tentative="1">
      <w:start w:val="1"/>
      <w:numFmt w:val="bullet"/>
      <w:lvlText w:val=""/>
      <w:lvlJc w:val="left"/>
      <w:pPr>
        <w:ind w:left="5021" w:hanging="360"/>
      </w:pPr>
      <w:rPr>
        <w:rFonts w:ascii="Wingdings" w:hAnsi="Wingdings" w:hint="default"/>
      </w:rPr>
    </w:lvl>
    <w:lvl w:ilvl="6" w:tplc="04220001" w:tentative="1">
      <w:start w:val="1"/>
      <w:numFmt w:val="bullet"/>
      <w:lvlText w:val=""/>
      <w:lvlJc w:val="left"/>
      <w:pPr>
        <w:ind w:left="5741" w:hanging="360"/>
      </w:pPr>
      <w:rPr>
        <w:rFonts w:ascii="Symbol" w:hAnsi="Symbol" w:hint="default"/>
      </w:rPr>
    </w:lvl>
    <w:lvl w:ilvl="7" w:tplc="04220003" w:tentative="1">
      <w:start w:val="1"/>
      <w:numFmt w:val="bullet"/>
      <w:lvlText w:val="o"/>
      <w:lvlJc w:val="left"/>
      <w:pPr>
        <w:ind w:left="6461" w:hanging="360"/>
      </w:pPr>
      <w:rPr>
        <w:rFonts w:ascii="Courier New" w:hAnsi="Courier New" w:cs="Courier New" w:hint="default"/>
      </w:rPr>
    </w:lvl>
    <w:lvl w:ilvl="8" w:tplc="04220005" w:tentative="1">
      <w:start w:val="1"/>
      <w:numFmt w:val="bullet"/>
      <w:lvlText w:val=""/>
      <w:lvlJc w:val="left"/>
      <w:pPr>
        <w:ind w:left="7181" w:hanging="360"/>
      </w:pPr>
      <w:rPr>
        <w:rFonts w:ascii="Wingdings" w:hAnsi="Wingdings" w:hint="default"/>
      </w:rPr>
    </w:lvl>
  </w:abstractNum>
  <w:abstractNum w:abstractNumId="16" w15:restartNumberingAfterBreak="0">
    <w:nsid w:val="1FB76DD9"/>
    <w:multiLevelType w:val="multilevel"/>
    <w:tmpl w:val="F86842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CB6E2E"/>
    <w:multiLevelType w:val="hybridMultilevel"/>
    <w:tmpl w:val="34A4CE18"/>
    <w:lvl w:ilvl="0" w:tplc="AE00A36E">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4ED4FBB"/>
    <w:multiLevelType w:val="hybridMultilevel"/>
    <w:tmpl w:val="ED821C1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15:restartNumberingAfterBreak="0">
    <w:nsid w:val="2B937189"/>
    <w:multiLevelType w:val="multilevel"/>
    <w:tmpl w:val="E9C86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CC4BD3"/>
    <w:multiLevelType w:val="hybridMultilevel"/>
    <w:tmpl w:val="438EF3F0"/>
    <w:lvl w:ilvl="0" w:tplc="AE00A36E">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1" w15:restartNumberingAfterBreak="0">
    <w:nsid w:val="2DCF0ABD"/>
    <w:multiLevelType w:val="hybridMultilevel"/>
    <w:tmpl w:val="6FF2FE84"/>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2ECA299C"/>
    <w:multiLevelType w:val="hybridMultilevel"/>
    <w:tmpl w:val="E116C492"/>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30C236C0"/>
    <w:multiLevelType w:val="hybridMultilevel"/>
    <w:tmpl w:val="605880BE"/>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33503CF6"/>
    <w:multiLevelType w:val="hybridMultilevel"/>
    <w:tmpl w:val="0EDA00BE"/>
    <w:lvl w:ilvl="0" w:tplc="40CAEF0C">
      <w:start w:val="1"/>
      <w:numFmt w:val="decimal"/>
      <w:lvlText w:val="%1)"/>
      <w:lvlJc w:val="left"/>
      <w:pPr>
        <w:ind w:left="27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4B37A71"/>
    <w:multiLevelType w:val="multilevel"/>
    <w:tmpl w:val="24E26322"/>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0E2475"/>
    <w:multiLevelType w:val="multilevel"/>
    <w:tmpl w:val="CC58D33E"/>
    <w:lvl w:ilvl="0">
      <w:start w:val="1"/>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7" w15:restartNumberingAfterBreak="0">
    <w:nsid w:val="355C3FD1"/>
    <w:multiLevelType w:val="hybridMultilevel"/>
    <w:tmpl w:val="D472B4BE"/>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563623B"/>
    <w:multiLevelType w:val="multilevel"/>
    <w:tmpl w:val="80F84E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9716B1"/>
    <w:multiLevelType w:val="hybridMultilevel"/>
    <w:tmpl w:val="76BEDE36"/>
    <w:lvl w:ilvl="0" w:tplc="AE00A3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583D21"/>
    <w:multiLevelType w:val="hybridMultilevel"/>
    <w:tmpl w:val="C0E8391A"/>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394600EA"/>
    <w:multiLevelType w:val="multilevel"/>
    <w:tmpl w:val="88FA4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BA411F"/>
    <w:multiLevelType w:val="hybridMultilevel"/>
    <w:tmpl w:val="1A9AE848"/>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BBF3EF3"/>
    <w:multiLevelType w:val="hybridMultilevel"/>
    <w:tmpl w:val="453CA576"/>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3C8F7828"/>
    <w:multiLevelType w:val="hybridMultilevel"/>
    <w:tmpl w:val="7A76925E"/>
    <w:lvl w:ilvl="0" w:tplc="AE00A36E">
      <w:start w:val="1"/>
      <w:numFmt w:val="bullet"/>
      <w:lvlText w:val=""/>
      <w:lvlJc w:val="left"/>
      <w:pPr>
        <w:ind w:left="720" w:hanging="360"/>
      </w:pPr>
      <w:rPr>
        <w:rFonts w:ascii="Symbol" w:hAnsi="Symbol" w:hint="default"/>
      </w:rPr>
    </w:lvl>
    <w:lvl w:ilvl="1" w:tplc="0464DCEA">
      <w:start w:val="1"/>
      <w:numFmt w:val="decimal"/>
      <w:lvlText w:val="%2)"/>
      <w:lvlJc w:val="left"/>
      <w:pPr>
        <w:ind w:left="1440" w:hanging="360"/>
      </w:pPr>
      <w:rPr>
        <w:rFonts w:hint="default"/>
      </w:rPr>
    </w:lvl>
    <w:lvl w:ilvl="2" w:tplc="C7BE5B36">
      <w:start w:val="11"/>
      <w:numFmt w:val="bullet"/>
      <w:lvlText w:val="–"/>
      <w:lvlJc w:val="left"/>
      <w:pPr>
        <w:ind w:left="2760" w:hanging="780"/>
      </w:pPr>
      <w:rPr>
        <w:rFonts w:ascii="Times New Roman" w:eastAsiaTheme="minorHAnsi" w:hAnsi="Times New Roman" w:cs="Times New Roman" w:hint="default"/>
        <w:color w:val="000000"/>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D122078"/>
    <w:multiLevelType w:val="hybridMultilevel"/>
    <w:tmpl w:val="B6E066DE"/>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3D535B92"/>
    <w:multiLevelType w:val="hybridMultilevel"/>
    <w:tmpl w:val="88EAEE78"/>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3D8F457F"/>
    <w:multiLevelType w:val="hybridMultilevel"/>
    <w:tmpl w:val="93E06D20"/>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3EA21D17"/>
    <w:multiLevelType w:val="hybridMultilevel"/>
    <w:tmpl w:val="87B482F2"/>
    <w:lvl w:ilvl="0" w:tplc="04220011">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39" w15:restartNumberingAfterBreak="0">
    <w:nsid w:val="3F1F42A7"/>
    <w:multiLevelType w:val="hybridMultilevel"/>
    <w:tmpl w:val="9F7E5682"/>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40856AD9"/>
    <w:multiLevelType w:val="hybridMultilevel"/>
    <w:tmpl w:val="A4141182"/>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15:restartNumberingAfterBreak="0">
    <w:nsid w:val="40C87CC5"/>
    <w:multiLevelType w:val="hybridMultilevel"/>
    <w:tmpl w:val="D996D71E"/>
    <w:lvl w:ilvl="0" w:tplc="04220011">
      <w:start w:val="1"/>
      <w:numFmt w:val="decimal"/>
      <w:lvlText w:val="%1)"/>
      <w:lvlJc w:val="left"/>
      <w:pPr>
        <w:ind w:left="2160" w:hanging="360"/>
      </w:p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42" w15:restartNumberingAfterBreak="0">
    <w:nsid w:val="41435896"/>
    <w:multiLevelType w:val="hybridMultilevel"/>
    <w:tmpl w:val="968E63A2"/>
    <w:lvl w:ilvl="0" w:tplc="AE00A36E">
      <w:start w:val="1"/>
      <w:numFmt w:val="bullet"/>
      <w:lvlText w:val=""/>
      <w:lvlJc w:val="left"/>
      <w:pPr>
        <w:ind w:left="1441" w:hanging="360"/>
      </w:pPr>
      <w:rPr>
        <w:rFonts w:ascii="Symbol" w:hAnsi="Symbol" w:hint="default"/>
      </w:rPr>
    </w:lvl>
    <w:lvl w:ilvl="1" w:tplc="04220003" w:tentative="1">
      <w:start w:val="1"/>
      <w:numFmt w:val="bullet"/>
      <w:lvlText w:val="o"/>
      <w:lvlJc w:val="left"/>
      <w:pPr>
        <w:ind w:left="2161" w:hanging="360"/>
      </w:pPr>
      <w:rPr>
        <w:rFonts w:ascii="Courier New" w:hAnsi="Courier New" w:cs="Courier New" w:hint="default"/>
      </w:rPr>
    </w:lvl>
    <w:lvl w:ilvl="2" w:tplc="04220005" w:tentative="1">
      <w:start w:val="1"/>
      <w:numFmt w:val="bullet"/>
      <w:lvlText w:val=""/>
      <w:lvlJc w:val="left"/>
      <w:pPr>
        <w:ind w:left="2881" w:hanging="360"/>
      </w:pPr>
      <w:rPr>
        <w:rFonts w:ascii="Wingdings" w:hAnsi="Wingdings" w:hint="default"/>
      </w:rPr>
    </w:lvl>
    <w:lvl w:ilvl="3" w:tplc="04220001" w:tentative="1">
      <w:start w:val="1"/>
      <w:numFmt w:val="bullet"/>
      <w:lvlText w:val=""/>
      <w:lvlJc w:val="left"/>
      <w:pPr>
        <w:ind w:left="3601" w:hanging="360"/>
      </w:pPr>
      <w:rPr>
        <w:rFonts w:ascii="Symbol" w:hAnsi="Symbol" w:hint="default"/>
      </w:rPr>
    </w:lvl>
    <w:lvl w:ilvl="4" w:tplc="04220003" w:tentative="1">
      <w:start w:val="1"/>
      <w:numFmt w:val="bullet"/>
      <w:lvlText w:val="o"/>
      <w:lvlJc w:val="left"/>
      <w:pPr>
        <w:ind w:left="4321" w:hanging="360"/>
      </w:pPr>
      <w:rPr>
        <w:rFonts w:ascii="Courier New" w:hAnsi="Courier New" w:cs="Courier New" w:hint="default"/>
      </w:rPr>
    </w:lvl>
    <w:lvl w:ilvl="5" w:tplc="04220005" w:tentative="1">
      <w:start w:val="1"/>
      <w:numFmt w:val="bullet"/>
      <w:lvlText w:val=""/>
      <w:lvlJc w:val="left"/>
      <w:pPr>
        <w:ind w:left="5041" w:hanging="360"/>
      </w:pPr>
      <w:rPr>
        <w:rFonts w:ascii="Wingdings" w:hAnsi="Wingdings" w:hint="default"/>
      </w:rPr>
    </w:lvl>
    <w:lvl w:ilvl="6" w:tplc="04220001" w:tentative="1">
      <w:start w:val="1"/>
      <w:numFmt w:val="bullet"/>
      <w:lvlText w:val=""/>
      <w:lvlJc w:val="left"/>
      <w:pPr>
        <w:ind w:left="5761" w:hanging="360"/>
      </w:pPr>
      <w:rPr>
        <w:rFonts w:ascii="Symbol" w:hAnsi="Symbol" w:hint="default"/>
      </w:rPr>
    </w:lvl>
    <w:lvl w:ilvl="7" w:tplc="04220003" w:tentative="1">
      <w:start w:val="1"/>
      <w:numFmt w:val="bullet"/>
      <w:lvlText w:val="o"/>
      <w:lvlJc w:val="left"/>
      <w:pPr>
        <w:ind w:left="6481" w:hanging="360"/>
      </w:pPr>
      <w:rPr>
        <w:rFonts w:ascii="Courier New" w:hAnsi="Courier New" w:cs="Courier New" w:hint="default"/>
      </w:rPr>
    </w:lvl>
    <w:lvl w:ilvl="8" w:tplc="04220005" w:tentative="1">
      <w:start w:val="1"/>
      <w:numFmt w:val="bullet"/>
      <w:lvlText w:val=""/>
      <w:lvlJc w:val="left"/>
      <w:pPr>
        <w:ind w:left="7201" w:hanging="360"/>
      </w:pPr>
      <w:rPr>
        <w:rFonts w:ascii="Wingdings" w:hAnsi="Wingdings" w:hint="default"/>
      </w:rPr>
    </w:lvl>
  </w:abstractNum>
  <w:abstractNum w:abstractNumId="43" w15:restartNumberingAfterBreak="0">
    <w:nsid w:val="47275F81"/>
    <w:multiLevelType w:val="hybridMultilevel"/>
    <w:tmpl w:val="3E0E2F1A"/>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475126F9"/>
    <w:multiLevelType w:val="hybridMultilevel"/>
    <w:tmpl w:val="C3089242"/>
    <w:lvl w:ilvl="0" w:tplc="2DC44320">
      <w:start w:val="1"/>
      <w:numFmt w:val="decimal"/>
      <w:lvlText w:val="%1)"/>
      <w:lvlJc w:val="left"/>
      <w:pPr>
        <w:ind w:left="27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4883114E"/>
    <w:multiLevelType w:val="hybridMultilevel"/>
    <w:tmpl w:val="3CDC29A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6" w15:restartNumberingAfterBreak="0">
    <w:nsid w:val="4DC12A61"/>
    <w:multiLevelType w:val="multilevel"/>
    <w:tmpl w:val="06EA7C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44105F"/>
    <w:multiLevelType w:val="hybridMultilevel"/>
    <w:tmpl w:val="9BEC1AB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50982895"/>
    <w:multiLevelType w:val="hybridMultilevel"/>
    <w:tmpl w:val="59A2EDE6"/>
    <w:lvl w:ilvl="0" w:tplc="04220011">
      <w:start w:val="1"/>
      <w:numFmt w:val="decimal"/>
      <w:lvlText w:val="%1)"/>
      <w:lvlJc w:val="left"/>
      <w:pPr>
        <w:ind w:left="1287" w:hanging="360"/>
      </w:pPr>
    </w:lvl>
    <w:lvl w:ilvl="1" w:tplc="4BB606BE">
      <w:start w:val="1"/>
      <w:numFmt w:val="decimal"/>
      <w:lvlText w:val="%2."/>
      <w:lvlJc w:val="left"/>
      <w:pPr>
        <w:ind w:left="2007" w:hanging="360"/>
      </w:pPr>
      <w:rPr>
        <w:rFonts w:hint="default"/>
        <w:color w:val="000000"/>
      </w:r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9" w15:restartNumberingAfterBreak="0">
    <w:nsid w:val="51155804"/>
    <w:multiLevelType w:val="multilevel"/>
    <w:tmpl w:val="958C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7B6F3E"/>
    <w:multiLevelType w:val="multilevel"/>
    <w:tmpl w:val="47FABE9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1146"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54964CBE"/>
    <w:multiLevelType w:val="hybridMultilevel"/>
    <w:tmpl w:val="B6D80C18"/>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555C79F6"/>
    <w:multiLevelType w:val="multilevel"/>
    <w:tmpl w:val="569C05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D211F5"/>
    <w:multiLevelType w:val="hybridMultilevel"/>
    <w:tmpl w:val="3F2CFF56"/>
    <w:lvl w:ilvl="0" w:tplc="AE00A36E">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5CF3334A"/>
    <w:multiLevelType w:val="hybridMultilevel"/>
    <w:tmpl w:val="B6567D96"/>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15:restartNumberingAfterBreak="0">
    <w:nsid w:val="5D81607C"/>
    <w:multiLevelType w:val="multilevel"/>
    <w:tmpl w:val="888617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FE92C4A"/>
    <w:multiLevelType w:val="hybridMultilevel"/>
    <w:tmpl w:val="91EC7A90"/>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62773BF7"/>
    <w:multiLevelType w:val="hybridMultilevel"/>
    <w:tmpl w:val="7778AEBC"/>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8" w15:restartNumberingAfterBreak="0">
    <w:nsid w:val="637A7AD9"/>
    <w:multiLevelType w:val="hybridMultilevel"/>
    <w:tmpl w:val="6FFCB8B2"/>
    <w:lvl w:ilvl="0" w:tplc="FADC7B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5BB0952"/>
    <w:multiLevelType w:val="hybridMultilevel"/>
    <w:tmpl w:val="6C047452"/>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0" w15:restartNumberingAfterBreak="0">
    <w:nsid w:val="65BF2246"/>
    <w:multiLevelType w:val="hybridMultilevel"/>
    <w:tmpl w:val="1E2831F4"/>
    <w:lvl w:ilvl="0" w:tplc="AE00A36E">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1" w15:restartNumberingAfterBreak="0">
    <w:nsid w:val="66F51FC8"/>
    <w:multiLevelType w:val="hybridMultilevel"/>
    <w:tmpl w:val="42F0713C"/>
    <w:lvl w:ilvl="0" w:tplc="C30401A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67027E7C"/>
    <w:multiLevelType w:val="multilevel"/>
    <w:tmpl w:val="4440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7AD158C"/>
    <w:multiLevelType w:val="hybridMultilevel"/>
    <w:tmpl w:val="85741966"/>
    <w:lvl w:ilvl="0" w:tplc="AE00A3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9231E90"/>
    <w:multiLevelType w:val="hybridMultilevel"/>
    <w:tmpl w:val="3D4AB086"/>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6B0D194D"/>
    <w:multiLevelType w:val="hybridMultilevel"/>
    <w:tmpl w:val="ADBCAA3A"/>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6B9219EC"/>
    <w:multiLevelType w:val="hybridMultilevel"/>
    <w:tmpl w:val="5E50BFE0"/>
    <w:lvl w:ilvl="0" w:tplc="AC6C52EE">
      <w:start w:val="1"/>
      <w:numFmt w:val="decimal"/>
      <w:lvlText w:val="%1)"/>
      <w:lvlJc w:val="left"/>
      <w:pPr>
        <w:ind w:left="27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6D6918BF"/>
    <w:multiLevelType w:val="hybridMultilevel"/>
    <w:tmpl w:val="8DA6B010"/>
    <w:lvl w:ilvl="0" w:tplc="75CE036C">
      <w:start w:val="1"/>
      <w:numFmt w:val="decimal"/>
      <w:lvlText w:val="%1)"/>
      <w:lvlJc w:val="left"/>
      <w:pPr>
        <w:ind w:left="1353" w:hanging="360"/>
      </w:pPr>
      <w:rPr>
        <w:rFonts w:hint="default"/>
      </w:rPr>
    </w:lvl>
    <w:lvl w:ilvl="1" w:tplc="04220019" w:tentative="1">
      <w:start w:val="1"/>
      <w:numFmt w:val="lowerLetter"/>
      <w:lvlText w:val="%2."/>
      <w:lvlJc w:val="left"/>
      <w:pPr>
        <w:ind w:left="2085" w:hanging="360"/>
      </w:pPr>
    </w:lvl>
    <w:lvl w:ilvl="2" w:tplc="0422001B" w:tentative="1">
      <w:start w:val="1"/>
      <w:numFmt w:val="lowerRoman"/>
      <w:lvlText w:val="%3."/>
      <w:lvlJc w:val="right"/>
      <w:pPr>
        <w:ind w:left="2805" w:hanging="180"/>
      </w:pPr>
    </w:lvl>
    <w:lvl w:ilvl="3" w:tplc="0422000F" w:tentative="1">
      <w:start w:val="1"/>
      <w:numFmt w:val="decimal"/>
      <w:lvlText w:val="%4."/>
      <w:lvlJc w:val="left"/>
      <w:pPr>
        <w:ind w:left="3525" w:hanging="360"/>
      </w:pPr>
    </w:lvl>
    <w:lvl w:ilvl="4" w:tplc="04220019" w:tentative="1">
      <w:start w:val="1"/>
      <w:numFmt w:val="lowerLetter"/>
      <w:lvlText w:val="%5."/>
      <w:lvlJc w:val="left"/>
      <w:pPr>
        <w:ind w:left="4245" w:hanging="360"/>
      </w:pPr>
    </w:lvl>
    <w:lvl w:ilvl="5" w:tplc="0422001B" w:tentative="1">
      <w:start w:val="1"/>
      <w:numFmt w:val="lowerRoman"/>
      <w:lvlText w:val="%6."/>
      <w:lvlJc w:val="right"/>
      <w:pPr>
        <w:ind w:left="4965" w:hanging="180"/>
      </w:pPr>
    </w:lvl>
    <w:lvl w:ilvl="6" w:tplc="0422000F" w:tentative="1">
      <w:start w:val="1"/>
      <w:numFmt w:val="decimal"/>
      <w:lvlText w:val="%7."/>
      <w:lvlJc w:val="left"/>
      <w:pPr>
        <w:ind w:left="5685" w:hanging="360"/>
      </w:pPr>
    </w:lvl>
    <w:lvl w:ilvl="7" w:tplc="04220019" w:tentative="1">
      <w:start w:val="1"/>
      <w:numFmt w:val="lowerLetter"/>
      <w:lvlText w:val="%8."/>
      <w:lvlJc w:val="left"/>
      <w:pPr>
        <w:ind w:left="6405" w:hanging="360"/>
      </w:pPr>
    </w:lvl>
    <w:lvl w:ilvl="8" w:tplc="0422001B" w:tentative="1">
      <w:start w:val="1"/>
      <w:numFmt w:val="lowerRoman"/>
      <w:lvlText w:val="%9."/>
      <w:lvlJc w:val="right"/>
      <w:pPr>
        <w:ind w:left="7125" w:hanging="180"/>
      </w:pPr>
    </w:lvl>
  </w:abstractNum>
  <w:abstractNum w:abstractNumId="68" w15:restartNumberingAfterBreak="0">
    <w:nsid w:val="6D994A5F"/>
    <w:multiLevelType w:val="hybridMultilevel"/>
    <w:tmpl w:val="DA4C2C82"/>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6EC432BF"/>
    <w:multiLevelType w:val="hybridMultilevel"/>
    <w:tmpl w:val="20829470"/>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0" w15:restartNumberingAfterBreak="0">
    <w:nsid w:val="6EF86B03"/>
    <w:multiLevelType w:val="hybridMultilevel"/>
    <w:tmpl w:val="91D2A8DE"/>
    <w:lvl w:ilvl="0" w:tplc="AE00A36E">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6FAF619A"/>
    <w:multiLevelType w:val="hybridMultilevel"/>
    <w:tmpl w:val="61E036A2"/>
    <w:lvl w:ilvl="0" w:tplc="04220011">
      <w:start w:val="1"/>
      <w:numFmt w:val="decimal"/>
      <w:lvlText w:val="%1)"/>
      <w:lvlJc w:val="left"/>
      <w:pPr>
        <w:ind w:left="2727" w:hanging="360"/>
      </w:pPr>
    </w:lvl>
    <w:lvl w:ilvl="1" w:tplc="04220019" w:tentative="1">
      <w:start w:val="1"/>
      <w:numFmt w:val="lowerLetter"/>
      <w:lvlText w:val="%2."/>
      <w:lvlJc w:val="left"/>
      <w:pPr>
        <w:ind w:left="3447" w:hanging="360"/>
      </w:pPr>
    </w:lvl>
    <w:lvl w:ilvl="2" w:tplc="0422001B" w:tentative="1">
      <w:start w:val="1"/>
      <w:numFmt w:val="lowerRoman"/>
      <w:lvlText w:val="%3."/>
      <w:lvlJc w:val="right"/>
      <w:pPr>
        <w:ind w:left="4167" w:hanging="180"/>
      </w:pPr>
    </w:lvl>
    <w:lvl w:ilvl="3" w:tplc="0422000F" w:tentative="1">
      <w:start w:val="1"/>
      <w:numFmt w:val="decimal"/>
      <w:lvlText w:val="%4."/>
      <w:lvlJc w:val="left"/>
      <w:pPr>
        <w:ind w:left="4887" w:hanging="360"/>
      </w:pPr>
    </w:lvl>
    <w:lvl w:ilvl="4" w:tplc="04220019" w:tentative="1">
      <w:start w:val="1"/>
      <w:numFmt w:val="lowerLetter"/>
      <w:lvlText w:val="%5."/>
      <w:lvlJc w:val="left"/>
      <w:pPr>
        <w:ind w:left="5607" w:hanging="360"/>
      </w:pPr>
    </w:lvl>
    <w:lvl w:ilvl="5" w:tplc="0422001B" w:tentative="1">
      <w:start w:val="1"/>
      <w:numFmt w:val="lowerRoman"/>
      <w:lvlText w:val="%6."/>
      <w:lvlJc w:val="right"/>
      <w:pPr>
        <w:ind w:left="6327" w:hanging="180"/>
      </w:pPr>
    </w:lvl>
    <w:lvl w:ilvl="6" w:tplc="0422000F" w:tentative="1">
      <w:start w:val="1"/>
      <w:numFmt w:val="decimal"/>
      <w:lvlText w:val="%7."/>
      <w:lvlJc w:val="left"/>
      <w:pPr>
        <w:ind w:left="7047" w:hanging="360"/>
      </w:pPr>
    </w:lvl>
    <w:lvl w:ilvl="7" w:tplc="04220019" w:tentative="1">
      <w:start w:val="1"/>
      <w:numFmt w:val="lowerLetter"/>
      <w:lvlText w:val="%8."/>
      <w:lvlJc w:val="left"/>
      <w:pPr>
        <w:ind w:left="7767" w:hanging="360"/>
      </w:pPr>
    </w:lvl>
    <w:lvl w:ilvl="8" w:tplc="0422001B" w:tentative="1">
      <w:start w:val="1"/>
      <w:numFmt w:val="lowerRoman"/>
      <w:lvlText w:val="%9."/>
      <w:lvlJc w:val="right"/>
      <w:pPr>
        <w:ind w:left="8487" w:hanging="180"/>
      </w:pPr>
    </w:lvl>
  </w:abstractNum>
  <w:abstractNum w:abstractNumId="72" w15:restartNumberingAfterBreak="0">
    <w:nsid w:val="70815FC7"/>
    <w:multiLevelType w:val="hybridMultilevel"/>
    <w:tmpl w:val="4302382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726C6DE3"/>
    <w:multiLevelType w:val="multilevel"/>
    <w:tmpl w:val="DF487E7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40F4353"/>
    <w:multiLevelType w:val="multilevel"/>
    <w:tmpl w:val="F880DCE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AC2616"/>
    <w:multiLevelType w:val="hybridMultilevel"/>
    <w:tmpl w:val="C6C067C8"/>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6" w15:restartNumberingAfterBreak="0">
    <w:nsid w:val="77037BC3"/>
    <w:multiLevelType w:val="hybridMultilevel"/>
    <w:tmpl w:val="97DA01A4"/>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7" w15:restartNumberingAfterBreak="0">
    <w:nsid w:val="776E030C"/>
    <w:multiLevelType w:val="hybridMultilevel"/>
    <w:tmpl w:val="128CC80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77D90A02"/>
    <w:multiLevelType w:val="hybridMultilevel"/>
    <w:tmpl w:val="43349BC8"/>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9" w15:restartNumberingAfterBreak="0">
    <w:nsid w:val="799A4913"/>
    <w:multiLevelType w:val="hybridMultilevel"/>
    <w:tmpl w:val="31C0FB12"/>
    <w:lvl w:ilvl="0" w:tplc="AE00A36E">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80" w15:restartNumberingAfterBreak="0">
    <w:nsid w:val="7AB01293"/>
    <w:multiLevelType w:val="multilevel"/>
    <w:tmpl w:val="24E26322"/>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C15065E"/>
    <w:multiLevelType w:val="hybridMultilevel"/>
    <w:tmpl w:val="08749906"/>
    <w:lvl w:ilvl="0" w:tplc="AE00A36E">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2" w15:restartNumberingAfterBreak="0">
    <w:nsid w:val="7F8A243D"/>
    <w:multiLevelType w:val="multilevel"/>
    <w:tmpl w:val="05CA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19"/>
  </w:num>
  <w:num w:numId="3">
    <w:abstractNumId w:val="16"/>
  </w:num>
  <w:num w:numId="4">
    <w:abstractNumId w:val="28"/>
  </w:num>
  <w:num w:numId="5">
    <w:abstractNumId w:val="46"/>
  </w:num>
  <w:num w:numId="6">
    <w:abstractNumId w:val="12"/>
  </w:num>
  <w:num w:numId="7">
    <w:abstractNumId w:val="82"/>
  </w:num>
  <w:num w:numId="8">
    <w:abstractNumId w:val="6"/>
  </w:num>
  <w:num w:numId="9">
    <w:abstractNumId w:val="49"/>
  </w:num>
  <w:num w:numId="10">
    <w:abstractNumId w:val="62"/>
  </w:num>
  <w:num w:numId="11">
    <w:abstractNumId w:val="25"/>
  </w:num>
  <w:num w:numId="12">
    <w:abstractNumId w:val="61"/>
  </w:num>
  <w:num w:numId="13">
    <w:abstractNumId w:val="74"/>
  </w:num>
  <w:num w:numId="14">
    <w:abstractNumId w:val="58"/>
  </w:num>
  <w:num w:numId="15">
    <w:abstractNumId w:val="14"/>
  </w:num>
  <w:num w:numId="16">
    <w:abstractNumId w:val="52"/>
  </w:num>
  <w:num w:numId="17">
    <w:abstractNumId w:val="3"/>
  </w:num>
  <w:num w:numId="18">
    <w:abstractNumId w:val="78"/>
  </w:num>
  <w:num w:numId="19">
    <w:abstractNumId w:val="40"/>
  </w:num>
  <w:num w:numId="20">
    <w:abstractNumId w:val="56"/>
  </w:num>
  <w:num w:numId="21">
    <w:abstractNumId w:val="68"/>
  </w:num>
  <w:num w:numId="22">
    <w:abstractNumId w:val="1"/>
  </w:num>
  <w:num w:numId="23">
    <w:abstractNumId w:val="50"/>
  </w:num>
  <w:num w:numId="24">
    <w:abstractNumId w:val="27"/>
  </w:num>
  <w:num w:numId="25">
    <w:abstractNumId w:val="30"/>
  </w:num>
  <w:num w:numId="26">
    <w:abstractNumId w:val="57"/>
  </w:num>
  <w:num w:numId="27">
    <w:abstractNumId w:val="54"/>
  </w:num>
  <w:num w:numId="28">
    <w:abstractNumId w:val="13"/>
  </w:num>
  <w:num w:numId="29">
    <w:abstractNumId w:val="10"/>
  </w:num>
  <w:num w:numId="30">
    <w:abstractNumId w:val="23"/>
  </w:num>
  <w:num w:numId="31">
    <w:abstractNumId w:val="73"/>
  </w:num>
  <w:num w:numId="32">
    <w:abstractNumId w:val="67"/>
  </w:num>
  <w:num w:numId="33">
    <w:abstractNumId w:val="45"/>
  </w:num>
  <w:num w:numId="34">
    <w:abstractNumId w:val="48"/>
  </w:num>
  <w:num w:numId="35">
    <w:abstractNumId w:val="39"/>
  </w:num>
  <w:num w:numId="36">
    <w:abstractNumId w:val="29"/>
  </w:num>
  <w:num w:numId="37">
    <w:abstractNumId w:val="22"/>
  </w:num>
  <w:num w:numId="38">
    <w:abstractNumId w:val="75"/>
  </w:num>
  <w:num w:numId="39">
    <w:abstractNumId w:val="21"/>
  </w:num>
  <w:num w:numId="40">
    <w:abstractNumId w:val="76"/>
  </w:num>
  <w:num w:numId="41">
    <w:abstractNumId w:val="43"/>
  </w:num>
  <w:num w:numId="42">
    <w:abstractNumId w:val="7"/>
  </w:num>
  <w:num w:numId="43">
    <w:abstractNumId w:val="8"/>
  </w:num>
  <w:num w:numId="44">
    <w:abstractNumId w:val="35"/>
  </w:num>
  <w:num w:numId="45">
    <w:abstractNumId w:val="37"/>
  </w:num>
  <w:num w:numId="46">
    <w:abstractNumId w:val="64"/>
  </w:num>
  <w:num w:numId="47">
    <w:abstractNumId w:val="69"/>
  </w:num>
  <w:num w:numId="48">
    <w:abstractNumId w:val="34"/>
  </w:num>
  <w:num w:numId="49">
    <w:abstractNumId w:val="17"/>
  </w:num>
  <w:num w:numId="50">
    <w:abstractNumId w:val="47"/>
  </w:num>
  <w:num w:numId="51">
    <w:abstractNumId w:val="18"/>
  </w:num>
  <w:num w:numId="52">
    <w:abstractNumId w:val="36"/>
  </w:num>
  <w:num w:numId="53">
    <w:abstractNumId w:val="41"/>
  </w:num>
  <w:num w:numId="54">
    <w:abstractNumId w:val="5"/>
  </w:num>
  <w:num w:numId="55">
    <w:abstractNumId w:val="2"/>
  </w:num>
  <w:num w:numId="56">
    <w:abstractNumId w:val="9"/>
  </w:num>
  <w:num w:numId="57">
    <w:abstractNumId w:val="81"/>
  </w:num>
  <w:num w:numId="58">
    <w:abstractNumId w:val="66"/>
  </w:num>
  <w:num w:numId="59">
    <w:abstractNumId w:val="60"/>
  </w:num>
  <w:num w:numId="60">
    <w:abstractNumId w:val="63"/>
  </w:num>
  <w:num w:numId="61">
    <w:abstractNumId w:val="15"/>
  </w:num>
  <w:num w:numId="62">
    <w:abstractNumId w:val="51"/>
  </w:num>
  <w:num w:numId="63">
    <w:abstractNumId w:val="24"/>
  </w:num>
  <w:num w:numId="64">
    <w:abstractNumId w:val="44"/>
  </w:num>
  <w:num w:numId="65">
    <w:abstractNumId w:val="79"/>
  </w:num>
  <w:num w:numId="66">
    <w:abstractNumId w:val="71"/>
  </w:num>
  <w:num w:numId="67">
    <w:abstractNumId w:val="42"/>
  </w:num>
  <w:num w:numId="68">
    <w:abstractNumId w:val="72"/>
  </w:num>
  <w:num w:numId="69">
    <w:abstractNumId w:val="20"/>
  </w:num>
  <w:num w:numId="70">
    <w:abstractNumId w:val="77"/>
  </w:num>
  <w:num w:numId="71">
    <w:abstractNumId w:val="31"/>
  </w:num>
  <w:num w:numId="72">
    <w:abstractNumId w:val="0"/>
  </w:num>
  <w:num w:numId="73">
    <w:abstractNumId w:val="55"/>
  </w:num>
  <w:num w:numId="74">
    <w:abstractNumId w:val="59"/>
  </w:num>
  <w:num w:numId="75">
    <w:abstractNumId w:val="38"/>
  </w:num>
  <w:num w:numId="76">
    <w:abstractNumId w:val="53"/>
  </w:num>
  <w:num w:numId="77">
    <w:abstractNumId w:val="70"/>
  </w:num>
  <w:num w:numId="78">
    <w:abstractNumId w:val="33"/>
  </w:num>
  <w:num w:numId="79">
    <w:abstractNumId w:val="11"/>
  </w:num>
  <w:num w:numId="80">
    <w:abstractNumId w:val="4"/>
  </w:num>
  <w:num w:numId="81">
    <w:abstractNumId w:val="32"/>
  </w:num>
  <w:num w:numId="82">
    <w:abstractNumId w:val="65"/>
  </w:num>
  <w:num w:numId="83">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1C"/>
    <w:rsid w:val="000005DE"/>
    <w:rsid w:val="00010595"/>
    <w:rsid w:val="00011209"/>
    <w:rsid w:val="0003102A"/>
    <w:rsid w:val="00040007"/>
    <w:rsid w:val="00044352"/>
    <w:rsid w:val="00045D08"/>
    <w:rsid w:val="0005261E"/>
    <w:rsid w:val="0005523B"/>
    <w:rsid w:val="00063215"/>
    <w:rsid w:val="00063AAC"/>
    <w:rsid w:val="000716C9"/>
    <w:rsid w:val="00091534"/>
    <w:rsid w:val="000A3A1F"/>
    <w:rsid w:val="000B2180"/>
    <w:rsid w:val="000E2F8C"/>
    <w:rsid w:val="000E3F4F"/>
    <w:rsid w:val="000F3473"/>
    <w:rsid w:val="000F440E"/>
    <w:rsid w:val="000F525B"/>
    <w:rsid w:val="000F71E7"/>
    <w:rsid w:val="0012056B"/>
    <w:rsid w:val="0012242D"/>
    <w:rsid w:val="00132BA1"/>
    <w:rsid w:val="00134404"/>
    <w:rsid w:val="00141DA1"/>
    <w:rsid w:val="00156587"/>
    <w:rsid w:val="00186C12"/>
    <w:rsid w:val="001939D5"/>
    <w:rsid w:val="00194162"/>
    <w:rsid w:val="001A47AF"/>
    <w:rsid w:val="001B2670"/>
    <w:rsid w:val="001B7E2D"/>
    <w:rsid w:val="001D35F3"/>
    <w:rsid w:val="001E1016"/>
    <w:rsid w:val="001E28FC"/>
    <w:rsid w:val="0020028C"/>
    <w:rsid w:val="002262AC"/>
    <w:rsid w:val="00226D16"/>
    <w:rsid w:val="00234790"/>
    <w:rsid w:val="002352C2"/>
    <w:rsid w:val="00236078"/>
    <w:rsid w:val="002364DC"/>
    <w:rsid w:val="00250C4A"/>
    <w:rsid w:val="00263CC8"/>
    <w:rsid w:val="00275860"/>
    <w:rsid w:val="002817FF"/>
    <w:rsid w:val="00290C31"/>
    <w:rsid w:val="0029671B"/>
    <w:rsid w:val="002B0EE9"/>
    <w:rsid w:val="002B267D"/>
    <w:rsid w:val="002B4B66"/>
    <w:rsid w:val="002B6DD8"/>
    <w:rsid w:val="002B7DB0"/>
    <w:rsid w:val="002C2FD4"/>
    <w:rsid w:val="002D4C6E"/>
    <w:rsid w:val="002E0802"/>
    <w:rsid w:val="002F2D3D"/>
    <w:rsid w:val="002F5D20"/>
    <w:rsid w:val="00302B0F"/>
    <w:rsid w:val="00311E8E"/>
    <w:rsid w:val="00313121"/>
    <w:rsid w:val="00323CC4"/>
    <w:rsid w:val="00336ED9"/>
    <w:rsid w:val="003379B9"/>
    <w:rsid w:val="00344516"/>
    <w:rsid w:val="00367CC7"/>
    <w:rsid w:val="00376A00"/>
    <w:rsid w:val="00386375"/>
    <w:rsid w:val="003919E5"/>
    <w:rsid w:val="0039768D"/>
    <w:rsid w:val="003A2122"/>
    <w:rsid w:val="003B168D"/>
    <w:rsid w:val="003B2128"/>
    <w:rsid w:val="003B385B"/>
    <w:rsid w:val="003B464E"/>
    <w:rsid w:val="003B7CDB"/>
    <w:rsid w:val="003D4C20"/>
    <w:rsid w:val="003D7857"/>
    <w:rsid w:val="003E70C2"/>
    <w:rsid w:val="003F31CE"/>
    <w:rsid w:val="003F41D8"/>
    <w:rsid w:val="00411888"/>
    <w:rsid w:val="00416C94"/>
    <w:rsid w:val="00421A19"/>
    <w:rsid w:val="004377CA"/>
    <w:rsid w:val="00437CF6"/>
    <w:rsid w:val="00441F88"/>
    <w:rsid w:val="0044490C"/>
    <w:rsid w:val="00454830"/>
    <w:rsid w:val="00462618"/>
    <w:rsid w:val="00477388"/>
    <w:rsid w:val="00481A72"/>
    <w:rsid w:val="00485586"/>
    <w:rsid w:val="00490756"/>
    <w:rsid w:val="004A6B06"/>
    <w:rsid w:val="004B54BF"/>
    <w:rsid w:val="004C3A3D"/>
    <w:rsid w:val="004D31FA"/>
    <w:rsid w:val="004D6A65"/>
    <w:rsid w:val="004D7681"/>
    <w:rsid w:val="004E5804"/>
    <w:rsid w:val="004F20DE"/>
    <w:rsid w:val="00523EA3"/>
    <w:rsid w:val="00523ED6"/>
    <w:rsid w:val="005364A2"/>
    <w:rsid w:val="00541D5C"/>
    <w:rsid w:val="00550AE5"/>
    <w:rsid w:val="00555995"/>
    <w:rsid w:val="00562C53"/>
    <w:rsid w:val="005704C3"/>
    <w:rsid w:val="00574CF7"/>
    <w:rsid w:val="005820F1"/>
    <w:rsid w:val="00587FD6"/>
    <w:rsid w:val="00597253"/>
    <w:rsid w:val="005B359A"/>
    <w:rsid w:val="005B66E3"/>
    <w:rsid w:val="005C186C"/>
    <w:rsid w:val="005C1F3B"/>
    <w:rsid w:val="005C4D5E"/>
    <w:rsid w:val="005D585B"/>
    <w:rsid w:val="005E4C71"/>
    <w:rsid w:val="005F0744"/>
    <w:rsid w:val="005F0863"/>
    <w:rsid w:val="005F49FD"/>
    <w:rsid w:val="005F5580"/>
    <w:rsid w:val="00605BCE"/>
    <w:rsid w:val="00615680"/>
    <w:rsid w:val="00622A5D"/>
    <w:rsid w:val="00630956"/>
    <w:rsid w:val="00645E7F"/>
    <w:rsid w:val="0064702C"/>
    <w:rsid w:val="00650100"/>
    <w:rsid w:val="006536A1"/>
    <w:rsid w:val="00663705"/>
    <w:rsid w:val="00665494"/>
    <w:rsid w:val="00666638"/>
    <w:rsid w:val="00675A07"/>
    <w:rsid w:val="00675B26"/>
    <w:rsid w:val="006972CC"/>
    <w:rsid w:val="006A7318"/>
    <w:rsid w:val="006C4605"/>
    <w:rsid w:val="006D0E5A"/>
    <w:rsid w:val="006E17C5"/>
    <w:rsid w:val="006F410A"/>
    <w:rsid w:val="006F5927"/>
    <w:rsid w:val="00711ABC"/>
    <w:rsid w:val="00712FB2"/>
    <w:rsid w:val="00735859"/>
    <w:rsid w:val="007473EA"/>
    <w:rsid w:val="00753A98"/>
    <w:rsid w:val="00772AAC"/>
    <w:rsid w:val="007747C1"/>
    <w:rsid w:val="007B5AB0"/>
    <w:rsid w:val="007D0F49"/>
    <w:rsid w:val="007D4450"/>
    <w:rsid w:val="007E33A9"/>
    <w:rsid w:val="007E4533"/>
    <w:rsid w:val="007E64E7"/>
    <w:rsid w:val="007E6F26"/>
    <w:rsid w:val="007E751C"/>
    <w:rsid w:val="007F39A6"/>
    <w:rsid w:val="007F4452"/>
    <w:rsid w:val="00802E33"/>
    <w:rsid w:val="0080643C"/>
    <w:rsid w:val="00806A60"/>
    <w:rsid w:val="0081191E"/>
    <w:rsid w:val="008143E4"/>
    <w:rsid w:val="00821799"/>
    <w:rsid w:val="008245BF"/>
    <w:rsid w:val="0083222B"/>
    <w:rsid w:val="00832CDC"/>
    <w:rsid w:val="0084035B"/>
    <w:rsid w:val="00843225"/>
    <w:rsid w:val="00864CAD"/>
    <w:rsid w:val="0087073F"/>
    <w:rsid w:val="008815E0"/>
    <w:rsid w:val="00884BD0"/>
    <w:rsid w:val="00885308"/>
    <w:rsid w:val="00887BD0"/>
    <w:rsid w:val="0089282F"/>
    <w:rsid w:val="00893EF0"/>
    <w:rsid w:val="008A3CC0"/>
    <w:rsid w:val="008B27A1"/>
    <w:rsid w:val="008B5DD7"/>
    <w:rsid w:val="008C22AC"/>
    <w:rsid w:val="008C360B"/>
    <w:rsid w:val="008C416D"/>
    <w:rsid w:val="008C583A"/>
    <w:rsid w:val="00904B5B"/>
    <w:rsid w:val="009066EB"/>
    <w:rsid w:val="00917C14"/>
    <w:rsid w:val="009279B1"/>
    <w:rsid w:val="00937559"/>
    <w:rsid w:val="009430AF"/>
    <w:rsid w:val="0095125A"/>
    <w:rsid w:val="00966819"/>
    <w:rsid w:val="00976A11"/>
    <w:rsid w:val="00980043"/>
    <w:rsid w:val="00987A74"/>
    <w:rsid w:val="00990C56"/>
    <w:rsid w:val="009957A1"/>
    <w:rsid w:val="009D2278"/>
    <w:rsid w:val="009E2D5B"/>
    <w:rsid w:val="009F132A"/>
    <w:rsid w:val="009F3AAD"/>
    <w:rsid w:val="009F5569"/>
    <w:rsid w:val="00A11325"/>
    <w:rsid w:val="00A26E36"/>
    <w:rsid w:val="00A34F06"/>
    <w:rsid w:val="00A408A4"/>
    <w:rsid w:val="00A54F75"/>
    <w:rsid w:val="00A611F0"/>
    <w:rsid w:val="00A85C68"/>
    <w:rsid w:val="00AA0ED2"/>
    <w:rsid w:val="00AA164C"/>
    <w:rsid w:val="00AA3E62"/>
    <w:rsid w:val="00AB2904"/>
    <w:rsid w:val="00AD5BB3"/>
    <w:rsid w:val="00AF64AC"/>
    <w:rsid w:val="00B07BFD"/>
    <w:rsid w:val="00B276FD"/>
    <w:rsid w:val="00B40061"/>
    <w:rsid w:val="00B40A8B"/>
    <w:rsid w:val="00B5212E"/>
    <w:rsid w:val="00B55049"/>
    <w:rsid w:val="00B60992"/>
    <w:rsid w:val="00B64C50"/>
    <w:rsid w:val="00B675BB"/>
    <w:rsid w:val="00B81B82"/>
    <w:rsid w:val="00B84138"/>
    <w:rsid w:val="00B94437"/>
    <w:rsid w:val="00BA5406"/>
    <w:rsid w:val="00BB13CA"/>
    <w:rsid w:val="00BB5757"/>
    <w:rsid w:val="00BC17F5"/>
    <w:rsid w:val="00BC3F76"/>
    <w:rsid w:val="00BD0330"/>
    <w:rsid w:val="00BE7394"/>
    <w:rsid w:val="00BF13B8"/>
    <w:rsid w:val="00BF143B"/>
    <w:rsid w:val="00C23B73"/>
    <w:rsid w:val="00C347A8"/>
    <w:rsid w:val="00C35456"/>
    <w:rsid w:val="00C40574"/>
    <w:rsid w:val="00C639B8"/>
    <w:rsid w:val="00C9326D"/>
    <w:rsid w:val="00CA072F"/>
    <w:rsid w:val="00CA1701"/>
    <w:rsid w:val="00CA6222"/>
    <w:rsid w:val="00CB1D65"/>
    <w:rsid w:val="00CB594F"/>
    <w:rsid w:val="00CD1455"/>
    <w:rsid w:val="00CD379E"/>
    <w:rsid w:val="00CD669D"/>
    <w:rsid w:val="00D11B48"/>
    <w:rsid w:val="00D3055E"/>
    <w:rsid w:val="00D341A6"/>
    <w:rsid w:val="00D35216"/>
    <w:rsid w:val="00D40456"/>
    <w:rsid w:val="00D4529E"/>
    <w:rsid w:val="00D56292"/>
    <w:rsid w:val="00D60626"/>
    <w:rsid w:val="00D62850"/>
    <w:rsid w:val="00D717EB"/>
    <w:rsid w:val="00D74E05"/>
    <w:rsid w:val="00D75598"/>
    <w:rsid w:val="00D75C41"/>
    <w:rsid w:val="00D90523"/>
    <w:rsid w:val="00D9534E"/>
    <w:rsid w:val="00DA06E6"/>
    <w:rsid w:val="00DA3327"/>
    <w:rsid w:val="00DA685B"/>
    <w:rsid w:val="00DB3430"/>
    <w:rsid w:val="00DB56D2"/>
    <w:rsid w:val="00DD053D"/>
    <w:rsid w:val="00DD5113"/>
    <w:rsid w:val="00DF5D8D"/>
    <w:rsid w:val="00DF69E6"/>
    <w:rsid w:val="00DF7637"/>
    <w:rsid w:val="00E25DE5"/>
    <w:rsid w:val="00E266B9"/>
    <w:rsid w:val="00E26830"/>
    <w:rsid w:val="00E30158"/>
    <w:rsid w:val="00E31570"/>
    <w:rsid w:val="00E42552"/>
    <w:rsid w:val="00E472D5"/>
    <w:rsid w:val="00E63661"/>
    <w:rsid w:val="00E655AD"/>
    <w:rsid w:val="00E72DFE"/>
    <w:rsid w:val="00E74ECC"/>
    <w:rsid w:val="00E82BAE"/>
    <w:rsid w:val="00E907CE"/>
    <w:rsid w:val="00E94970"/>
    <w:rsid w:val="00EA4DB2"/>
    <w:rsid w:val="00EB0481"/>
    <w:rsid w:val="00EB671F"/>
    <w:rsid w:val="00EB6F27"/>
    <w:rsid w:val="00EC2712"/>
    <w:rsid w:val="00EC57CE"/>
    <w:rsid w:val="00ED39DB"/>
    <w:rsid w:val="00ED5168"/>
    <w:rsid w:val="00EE0CD4"/>
    <w:rsid w:val="00EE10AB"/>
    <w:rsid w:val="00EE4E1D"/>
    <w:rsid w:val="00EE6552"/>
    <w:rsid w:val="00EF0734"/>
    <w:rsid w:val="00F00BC6"/>
    <w:rsid w:val="00F232E7"/>
    <w:rsid w:val="00F31D0B"/>
    <w:rsid w:val="00F5450A"/>
    <w:rsid w:val="00F76CF7"/>
    <w:rsid w:val="00F84451"/>
    <w:rsid w:val="00F859E0"/>
    <w:rsid w:val="00F86F29"/>
    <w:rsid w:val="00F8720E"/>
    <w:rsid w:val="00FC5658"/>
    <w:rsid w:val="00FC66C5"/>
    <w:rsid w:val="00FC7812"/>
    <w:rsid w:val="00FD2FA7"/>
    <w:rsid w:val="00FD5CD2"/>
    <w:rsid w:val="00FE03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7977A6"/>
  <w15:docId w15:val="{FD411DBB-D335-4E06-BF09-E50F7B64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267D"/>
  </w:style>
  <w:style w:type="paragraph" w:styleId="1">
    <w:name w:val="heading 1"/>
    <w:basedOn w:val="a"/>
    <w:link w:val="10"/>
    <w:uiPriority w:val="9"/>
    <w:qFormat/>
    <w:rsid w:val="005C18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186C"/>
    <w:rPr>
      <w:rFonts w:ascii="Times New Roman" w:eastAsia="Times New Roman" w:hAnsi="Times New Roman" w:cs="Times New Roman"/>
      <w:b/>
      <w:bCs/>
      <w:kern w:val="36"/>
      <w:sz w:val="48"/>
      <w:szCs w:val="48"/>
      <w:lang w:eastAsia="uk-UA"/>
    </w:rPr>
  </w:style>
  <w:style w:type="paragraph" w:customStyle="1" w:styleId="msonormal0">
    <w:name w:val="msonormal"/>
    <w:basedOn w:val="a"/>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5C186C"/>
    <w:rPr>
      <w:color w:val="0000FF"/>
      <w:u w:val="single"/>
    </w:rPr>
  </w:style>
  <w:style w:type="character" w:styleId="a5">
    <w:name w:val="FollowedHyperlink"/>
    <w:basedOn w:val="a0"/>
    <w:uiPriority w:val="99"/>
    <w:semiHidden/>
    <w:unhideWhenUsed/>
    <w:rsid w:val="005C186C"/>
    <w:rPr>
      <w:color w:val="800080"/>
      <w:u w:val="single"/>
    </w:rPr>
  </w:style>
  <w:style w:type="paragraph" w:customStyle="1" w:styleId="2121">
    <w:name w:val="2121"/>
    <w:basedOn w:val="a"/>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No Spacing"/>
    <w:basedOn w:val="a"/>
    <w:uiPriority w:val="1"/>
    <w:qFormat/>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00">
    <w:name w:val="a0"/>
    <w:basedOn w:val="a"/>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BC17F5"/>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BC17F5"/>
    <w:rPr>
      <w:rFonts w:ascii="Tahoma" w:hAnsi="Tahoma" w:cs="Tahoma"/>
      <w:sz w:val="16"/>
      <w:szCs w:val="16"/>
    </w:rPr>
  </w:style>
  <w:style w:type="table" w:styleId="a9">
    <w:name w:val="Table Grid"/>
    <w:basedOn w:val="a1"/>
    <w:uiPriority w:val="39"/>
    <w:rsid w:val="00BC3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C3F76"/>
    <w:pPr>
      <w:spacing w:after="0" w:line="240" w:lineRule="auto"/>
      <w:ind w:left="720"/>
      <w:contextualSpacing/>
    </w:pPr>
    <w:rPr>
      <w:rFonts w:ascii="Times New Roman" w:eastAsia="Times New Roman" w:hAnsi="Times New Roman" w:cs="Times New Roman"/>
      <w:sz w:val="20"/>
      <w:szCs w:val="20"/>
      <w:lang w:val="ru-RU" w:eastAsia="ru-RU"/>
    </w:rPr>
  </w:style>
  <w:style w:type="paragraph" w:customStyle="1" w:styleId="docdata">
    <w:name w:val="docdata"/>
    <w:aliases w:val="docy,v5,2177,baiaagaaboqcaaadugyaaaxibgaaaaaaaaaaaaaaaaaaaaaaaaaaaaaaaaaaaaaaaaaaaaaaaaaaaaaaaaaaaaaaaaaaaaaaaaaaaaaaaaaaaaaaaaaaaaaaaaaaaaaaaaaaaaaaaaaaaaaaaaaaaaaaaaaaaaaaaaaaaaaaaaaaaaaaaaaaaaaaaaaaaaaaaaaaaaaaaaaaaaaaaaaaaaaaaaaaaaaaaaaaaaaa"/>
    <w:basedOn w:val="a"/>
    <w:rsid w:val="006C460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461">
    <w:name w:val="2461"/>
    <w:aliases w:val="baiaagaaboqcaaad1quaaaxjbqaaaaaaaaaaaaaaaaaaaaaaaaaaaaaaaaaaaaaaaaaaaaaaaaaaaaaaaaaaaaaaaaaaaaaaaaaaaaaaaaaaaaaaaaaaaaaaaaaaaaaaaaaaaaaaaaaaaaaaaaaaaaaaaaaaaaaaaaaaaaaaaaaaaaaaaaaaaaaaaaaaaaaaaaaaaaaaaaaaaaaaaaaaaaaaaaaaaaaaaaaaaaaa"/>
    <w:basedOn w:val="a0"/>
    <w:rsid w:val="006C4605"/>
  </w:style>
  <w:style w:type="paragraph" w:styleId="ab">
    <w:name w:val="header"/>
    <w:basedOn w:val="a"/>
    <w:link w:val="ac"/>
    <w:uiPriority w:val="99"/>
    <w:unhideWhenUsed/>
    <w:rsid w:val="00B60992"/>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B60992"/>
  </w:style>
  <w:style w:type="paragraph" w:styleId="ad">
    <w:name w:val="footer"/>
    <w:basedOn w:val="a"/>
    <w:link w:val="ae"/>
    <w:uiPriority w:val="99"/>
    <w:unhideWhenUsed/>
    <w:rsid w:val="00B60992"/>
    <w:pPr>
      <w:tabs>
        <w:tab w:val="center" w:pos="4819"/>
        <w:tab w:val="right" w:pos="9639"/>
      </w:tabs>
      <w:spacing w:after="0" w:line="240" w:lineRule="auto"/>
    </w:pPr>
  </w:style>
  <w:style w:type="character" w:customStyle="1" w:styleId="ae">
    <w:name w:val="Нижній колонтитул Знак"/>
    <w:basedOn w:val="a0"/>
    <w:link w:val="ad"/>
    <w:uiPriority w:val="99"/>
    <w:rsid w:val="00B60992"/>
  </w:style>
  <w:style w:type="character" w:customStyle="1" w:styleId="af">
    <w:name w:val="Основной текст_"/>
    <w:basedOn w:val="a0"/>
    <w:link w:val="af0"/>
    <w:rsid w:val="00421A19"/>
    <w:rPr>
      <w:rFonts w:ascii="Times New Roman" w:eastAsia="Times New Roman" w:hAnsi="Times New Roman" w:cs="Times New Roman"/>
    </w:rPr>
  </w:style>
  <w:style w:type="character" w:customStyle="1" w:styleId="af1">
    <w:name w:val="Подпись к таблице_"/>
    <w:basedOn w:val="a0"/>
    <w:link w:val="af2"/>
    <w:rsid w:val="00421A19"/>
    <w:rPr>
      <w:rFonts w:ascii="Times New Roman" w:eastAsia="Times New Roman" w:hAnsi="Times New Roman" w:cs="Times New Roman"/>
      <w:b/>
      <w:bCs/>
      <w:u w:val="single"/>
    </w:rPr>
  </w:style>
  <w:style w:type="character" w:customStyle="1" w:styleId="af3">
    <w:name w:val="Другое_"/>
    <w:basedOn w:val="a0"/>
    <w:link w:val="af4"/>
    <w:rsid w:val="00421A19"/>
    <w:rPr>
      <w:rFonts w:ascii="Times New Roman" w:eastAsia="Times New Roman" w:hAnsi="Times New Roman" w:cs="Times New Roman"/>
    </w:rPr>
  </w:style>
  <w:style w:type="paragraph" w:customStyle="1" w:styleId="af0">
    <w:name w:val="Основной текст"/>
    <w:basedOn w:val="a"/>
    <w:link w:val="af"/>
    <w:rsid w:val="00421A19"/>
    <w:pPr>
      <w:widowControl w:val="0"/>
      <w:spacing w:after="0" w:line="240" w:lineRule="auto"/>
      <w:ind w:firstLine="400"/>
    </w:pPr>
    <w:rPr>
      <w:rFonts w:ascii="Times New Roman" w:eastAsia="Times New Roman" w:hAnsi="Times New Roman" w:cs="Times New Roman"/>
    </w:rPr>
  </w:style>
  <w:style w:type="paragraph" w:customStyle="1" w:styleId="af2">
    <w:name w:val="Подпись к таблице"/>
    <w:basedOn w:val="a"/>
    <w:link w:val="af1"/>
    <w:rsid w:val="00421A19"/>
    <w:pPr>
      <w:widowControl w:val="0"/>
      <w:spacing w:after="0" w:line="240" w:lineRule="auto"/>
    </w:pPr>
    <w:rPr>
      <w:rFonts w:ascii="Times New Roman" w:eastAsia="Times New Roman" w:hAnsi="Times New Roman" w:cs="Times New Roman"/>
      <w:b/>
      <w:bCs/>
      <w:u w:val="single"/>
    </w:rPr>
  </w:style>
  <w:style w:type="paragraph" w:customStyle="1" w:styleId="af4">
    <w:name w:val="Другое"/>
    <w:basedOn w:val="a"/>
    <w:link w:val="af3"/>
    <w:rsid w:val="00421A19"/>
    <w:pPr>
      <w:widowControl w:val="0"/>
      <w:spacing w:after="0" w:line="240" w:lineRule="auto"/>
      <w:ind w:firstLine="400"/>
    </w:pPr>
    <w:rPr>
      <w:rFonts w:ascii="Times New Roman" w:eastAsia="Times New Roman" w:hAnsi="Times New Roman" w:cs="Times New Roman"/>
    </w:rPr>
  </w:style>
  <w:style w:type="character" w:customStyle="1" w:styleId="2">
    <w:name w:val="Заголовок №2_"/>
    <w:basedOn w:val="a0"/>
    <w:link w:val="20"/>
    <w:rsid w:val="00BB13CA"/>
    <w:rPr>
      <w:rFonts w:ascii="Times New Roman" w:eastAsia="Times New Roman" w:hAnsi="Times New Roman" w:cs="Times New Roman"/>
      <w:b/>
      <w:bCs/>
    </w:rPr>
  </w:style>
  <w:style w:type="paragraph" w:customStyle="1" w:styleId="20">
    <w:name w:val="Заголовок №2"/>
    <w:basedOn w:val="a"/>
    <w:link w:val="2"/>
    <w:rsid w:val="00BB13CA"/>
    <w:pPr>
      <w:widowControl w:val="0"/>
      <w:spacing w:after="260" w:line="240" w:lineRule="auto"/>
      <w:ind w:firstLine="720"/>
      <w:outlineLvl w:val="1"/>
    </w:pPr>
    <w:rPr>
      <w:rFonts w:ascii="Times New Roman" w:eastAsia="Times New Roman" w:hAnsi="Times New Roman" w:cs="Times New Roman"/>
      <w:b/>
      <w:bCs/>
    </w:rPr>
  </w:style>
  <w:style w:type="character" w:customStyle="1" w:styleId="21">
    <w:name w:val="Основной текст (2)_"/>
    <w:basedOn w:val="a0"/>
    <w:link w:val="22"/>
    <w:rsid w:val="006F5927"/>
    <w:rPr>
      <w:sz w:val="28"/>
      <w:szCs w:val="28"/>
      <w:shd w:val="clear" w:color="auto" w:fill="FFFFFF"/>
    </w:rPr>
  </w:style>
  <w:style w:type="paragraph" w:customStyle="1" w:styleId="22">
    <w:name w:val="Основной текст (2)"/>
    <w:basedOn w:val="a"/>
    <w:link w:val="21"/>
    <w:rsid w:val="006F5927"/>
    <w:pPr>
      <w:widowControl w:val="0"/>
      <w:shd w:val="clear" w:color="auto" w:fill="FFFFFF"/>
      <w:spacing w:after="4800" w:line="322" w:lineRule="exact"/>
    </w:pPr>
    <w:rPr>
      <w:sz w:val="28"/>
      <w:szCs w:val="28"/>
    </w:rPr>
  </w:style>
  <w:style w:type="paragraph" w:customStyle="1" w:styleId="11">
    <w:name w:val="Без интервала1"/>
    <w:qFormat/>
    <w:rsid w:val="006F5927"/>
    <w:pPr>
      <w:spacing w:after="0" w:line="240" w:lineRule="auto"/>
    </w:pPr>
    <w:rPr>
      <w:rFonts w:ascii="Calibri" w:eastAsia="Calibri" w:hAnsi="Calibri" w:cs="Times New Roman"/>
      <w:lang w:val="ru-RU"/>
    </w:rPr>
  </w:style>
  <w:style w:type="character" w:customStyle="1" w:styleId="220">
    <w:name w:val="Заголовок №2 (2)"/>
    <w:basedOn w:val="a0"/>
    <w:rsid w:val="006F592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23">
    <w:name w:val="Основной текст (2) + Полужирный"/>
    <w:basedOn w:val="21"/>
    <w:rsid w:val="00645E7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211004">
      <w:bodyDiv w:val="1"/>
      <w:marLeft w:val="0"/>
      <w:marRight w:val="0"/>
      <w:marTop w:val="0"/>
      <w:marBottom w:val="0"/>
      <w:divBdr>
        <w:top w:val="none" w:sz="0" w:space="0" w:color="auto"/>
        <w:left w:val="none" w:sz="0" w:space="0" w:color="auto"/>
        <w:bottom w:val="none" w:sz="0" w:space="0" w:color="auto"/>
        <w:right w:val="none" w:sz="0" w:space="0" w:color="auto"/>
      </w:divBdr>
      <w:divsChild>
        <w:div w:id="1932425047">
          <w:marLeft w:val="0"/>
          <w:marRight w:val="0"/>
          <w:marTop w:val="225"/>
          <w:marBottom w:val="0"/>
          <w:divBdr>
            <w:top w:val="none" w:sz="0" w:space="0" w:color="auto"/>
            <w:left w:val="none" w:sz="0" w:space="0" w:color="auto"/>
            <w:bottom w:val="none" w:sz="0" w:space="0" w:color="auto"/>
            <w:right w:val="none" w:sz="0" w:space="0" w:color="auto"/>
          </w:divBdr>
        </w:div>
        <w:div w:id="2097549748">
          <w:marLeft w:val="0"/>
          <w:marRight w:val="0"/>
          <w:marTop w:val="0"/>
          <w:marBottom w:val="180"/>
          <w:divBdr>
            <w:top w:val="none" w:sz="0" w:space="0" w:color="auto"/>
            <w:left w:val="none" w:sz="0" w:space="0" w:color="auto"/>
            <w:bottom w:val="none" w:sz="0" w:space="0" w:color="auto"/>
            <w:right w:val="none" w:sz="0" w:space="0" w:color="auto"/>
          </w:divBdr>
        </w:div>
      </w:divsChild>
    </w:div>
    <w:div w:id="1748989173">
      <w:bodyDiv w:val="1"/>
      <w:marLeft w:val="0"/>
      <w:marRight w:val="0"/>
      <w:marTop w:val="0"/>
      <w:marBottom w:val="0"/>
      <w:divBdr>
        <w:top w:val="none" w:sz="0" w:space="0" w:color="auto"/>
        <w:left w:val="none" w:sz="0" w:space="0" w:color="auto"/>
        <w:bottom w:val="none" w:sz="0" w:space="0" w:color="auto"/>
        <w:right w:val="none" w:sz="0" w:space="0" w:color="auto"/>
      </w:divBdr>
      <w:divsChild>
        <w:div w:id="1145853159">
          <w:marLeft w:val="0"/>
          <w:marRight w:val="0"/>
          <w:marTop w:val="0"/>
          <w:marBottom w:val="0"/>
          <w:divBdr>
            <w:top w:val="none" w:sz="0" w:space="0" w:color="auto"/>
            <w:left w:val="none" w:sz="0" w:space="0" w:color="auto"/>
            <w:bottom w:val="none" w:sz="0" w:space="0" w:color="auto"/>
            <w:right w:val="none" w:sz="0" w:space="0" w:color="auto"/>
          </w:divBdr>
        </w:div>
        <w:div w:id="2000116410">
          <w:marLeft w:val="0"/>
          <w:marRight w:val="0"/>
          <w:marTop w:val="0"/>
          <w:marBottom w:val="0"/>
          <w:divBdr>
            <w:top w:val="none" w:sz="0" w:space="0" w:color="auto"/>
            <w:left w:val="none" w:sz="0" w:space="0" w:color="auto"/>
            <w:bottom w:val="none" w:sz="0" w:space="0" w:color="auto"/>
            <w:right w:val="none" w:sz="0" w:space="0" w:color="auto"/>
          </w:divBdr>
        </w:div>
        <w:div w:id="146362836">
          <w:marLeft w:val="0"/>
          <w:marRight w:val="0"/>
          <w:marTop w:val="0"/>
          <w:marBottom w:val="0"/>
          <w:divBdr>
            <w:top w:val="none" w:sz="0" w:space="0" w:color="auto"/>
            <w:left w:val="none" w:sz="0" w:space="0" w:color="auto"/>
            <w:bottom w:val="none" w:sz="0" w:space="0" w:color="auto"/>
            <w:right w:val="none" w:sz="0" w:space="0" w:color="auto"/>
          </w:divBdr>
        </w:div>
        <w:div w:id="127211724">
          <w:marLeft w:val="0"/>
          <w:marRight w:val="0"/>
          <w:marTop w:val="0"/>
          <w:marBottom w:val="0"/>
          <w:divBdr>
            <w:top w:val="none" w:sz="0" w:space="0" w:color="auto"/>
            <w:left w:val="none" w:sz="0" w:space="0" w:color="auto"/>
            <w:bottom w:val="none" w:sz="0" w:space="0" w:color="auto"/>
            <w:right w:val="none" w:sz="0" w:space="0" w:color="auto"/>
          </w:divBdr>
        </w:div>
        <w:div w:id="1309094242">
          <w:marLeft w:val="0"/>
          <w:marRight w:val="0"/>
          <w:marTop w:val="0"/>
          <w:marBottom w:val="0"/>
          <w:divBdr>
            <w:top w:val="none" w:sz="0" w:space="0" w:color="auto"/>
            <w:left w:val="none" w:sz="0" w:space="0" w:color="auto"/>
            <w:bottom w:val="none" w:sz="0" w:space="0" w:color="auto"/>
            <w:right w:val="none" w:sz="0" w:space="0" w:color="auto"/>
          </w:divBdr>
        </w:div>
        <w:div w:id="748431717">
          <w:marLeft w:val="0"/>
          <w:marRight w:val="0"/>
          <w:marTop w:val="0"/>
          <w:marBottom w:val="0"/>
          <w:divBdr>
            <w:top w:val="none" w:sz="0" w:space="0" w:color="auto"/>
            <w:left w:val="none" w:sz="0" w:space="0" w:color="auto"/>
            <w:bottom w:val="none" w:sz="0" w:space="0" w:color="auto"/>
            <w:right w:val="none" w:sz="0" w:space="0" w:color="auto"/>
          </w:divBdr>
        </w:div>
        <w:div w:id="2023700178">
          <w:marLeft w:val="0"/>
          <w:marRight w:val="0"/>
          <w:marTop w:val="0"/>
          <w:marBottom w:val="0"/>
          <w:divBdr>
            <w:top w:val="none" w:sz="0" w:space="0" w:color="auto"/>
            <w:left w:val="none" w:sz="0" w:space="0" w:color="auto"/>
            <w:bottom w:val="none" w:sz="0" w:space="0" w:color="auto"/>
            <w:right w:val="none" w:sz="0" w:space="0" w:color="auto"/>
          </w:divBdr>
        </w:div>
        <w:div w:id="679897048">
          <w:marLeft w:val="0"/>
          <w:marRight w:val="0"/>
          <w:marTop w:val="0"/>
          <w:marBottom w:val="0"/>
          <w:divBdr>
            <w:top w:val="none" w:sz="0" w:space="0" w:color="auto"/>
            <w:left w:val="none" w:sz="0" w:space="0" w:color="auto"/>
            <w:bottom w:val="none" w:sz="0" w:space="0" w:color="auto"/>
            <w:right w:val="none" w:sz="0" w:space="0" w:color="auto"/>
          </w:divBdr>
        </w:div>
      </w:divsChild>
    </w:div>
    <w:div w:id="199663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zakon2.rada.gov.ua/laws/show/2807-15" TargetMode="External"/><Relationship Id="rId18" Type="http://schemas.openxmlformats.org/officeDocument/2006/relationships/hyperlink" Target="http://zakon2.rada.gov.ua/laws/show/2059-1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zakon2.rada.gov.ua/laws/show/z0252-15/paran14" TargetMode="External"/><Relationship Id="rId7" Type="http://schemas.openxmlformats.org/officeDocument/2006/relationships/endnotes" Target="endnotes.xml"/><Relationship Id="rId12" Type="http://schemas.openxmlformats.org/officeDocument/2006/relationships/hyperlink" Target="http://zakon2.rada.gov.ua/laws/show/2059-19" TargetMode="External"/><Relationship Id="rId17" Type="http://schemas.openxmlformats.org/officeDocument/2006/relationships/hyperlink" Target="http://zakon2.rada.gov.ua/laws/show/1264-12"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zakon2.rada.gov.ua/laws/show/2807-15" TargetMode="External"/><Relationship Id="rId20" Type="http://schemas.openxmlformats.org/officeDocument/2006/relationships/hyperlink" Target="http://zakon2.rada.gov.ua/laws/show/z0405-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zakon2.rada.gov.ua/laws/show/2456-12"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zakon2.rada.gov.ua/laws/show/z088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akon2.rada.gov.ua/laws/show/z0189-04/paran16" TargetMode="External"/><Relationship Id="rId22" Type="http://schemas.openxmlformats.org/officeDocument/2006/relationships/hyperlink" Target="http://zakon2.rada.gov.ua/laws/show/z0457-1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5B0EB-2CE0-4ECC-BCA0-9835927B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76</Pages>
  <Words>101864</Words>
  <Characters>58064</Characters>
  <Application>Microsoft Office Word</Application>
  <DocSecurity>0</DocSecurity>
  <Lines>483</Lines>
  <Paragraphs>319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159609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микола шинкар</dc:creator>
  <cp:lastModifiedBy>Admin</cp:lastModifiedBy>
  <cp:revision>77</cp:revision>
  <cp:lastPrinted>2024-09-10T11:27:00Z</cp:lastPrinted>
  <dcterms:created xsi:type="dcterms:W3CDTF">2024-08-29T06:45:00Z</dcterms:created>
  <dcterms:modified xsi:type="dcterms:W3CDTF">2024-09-10T11:46:00Z</dcterms:modified>
</cp:coreProperties>
</file>