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5A" w:rsidRDefault="002432D0" w:rsidP="00F26F5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26F5A" w:rsidRDefault="00F26F5A" w:rsidP="00F26F5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26F5A" w:rsidRDefault="00F26F5A" w:rsidP="00F26F5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26F5A" w:rsidRDefault="002432D0" w:rsidP="00F26F5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26F5A" w:rsidRDefault="00F26F5A" w:rsidP="00F26F5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26F5A" w:rsidRDefault="00F26F5A" w:rsidP="00F26F5A">
      <w:pPr>
        <w:rPr>
          <w:rFonts w:eastAsia="Calibri"/>
          <w:color w:val="000000"/>
        </w:rPr>
      </w:pPr>
    </w:p>
    <w:p w:rsidR="00073FD1" w:rsidRDefault="00073FD1" w:rsidP="00073FD1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59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073FD1" w:rsidRDefault="00073FD1" w:rsidP="00073FD1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472FF1">
        <w:t>ст. 1, 8 Закону України «</w:t>
      </w:r>
      <w:r w:rsidR="00472FF1">
        <w:rPr>
          <w:bCs/>
          <w:shd w:val="clear" w:color="auto" w:fill="FFFFFF"/>
        </w:rPr>
        <w:t>Про адміністративну процедуру</w:t>
      </w:r>
      <w:r w:rsidR="00472FF1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39092C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3F1321">
        <w:rPr>
          <w:rFonts w:eastAsia="Calibri"/>
        </w:rPr>
        <w:t>7,1702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r w:rsidR="003F1321">
        <w:rPr>
          <w:rFonts w:eastAsia="Calibri"/>
        </w:rPr>
        <w:t>Залужжя та с. Вербилівці</w:t>
      </w:r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073FD1" w:rsidRDefault="00073FD1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628"/>
        <w:gridCol w:w="4252"/>
      </w:tblGrid>
      <w:tr w:rsidR="00DF0467" w:rsidTr="00073FD1">
        <w:tc>
          <w:tcPr>
            <w:tcW w:w="4628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4252" w:type="dxa"/>
            <w:hideMark/>
          </w:tcPr>
          <w:p w:rsidR="00073FD1" w:rsidRDefault="00073FD1" w:rsidP="00073FD1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:rsidR="00073FD1" w:rsidRDefault="00073FD1" w:rsidP="00073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52 сесії </w:t>
            </w:r>
          </w:p>
          <w:p w:rsidR="00073FD1" w:rsidRDefault="00073FD1" w:rsidP="00073F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color w:val="000000"/>
              </w:rPr>
              <w:t>пленарного засідання</w:t>
            </w:r>
            <w:r>
              <w:rPr>
                <w:lang w:eastAsia="en-US"/>
              </w:rPr>
              <w:t xml:space="preserve"> </w:t>
            </w:r>
          </w:p>
          <w:p w:rsidR="00073FD1" w:rsidRDefault="00073FD1" w:rsidP="00073FD1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DF0467" w:rsidRDefault="00073FD1" w:rsidP="00073FD1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серпня 2024 року № 975</w:t>
            </w:r>
            <w:r>
              <w:rPr>
                <w:lang w:eastAsia="en-US"/>
              </w:rPr>
              <w:t>9</w:t>
            </w:r>
            <w:bookmarkEnd w:id="0"/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073FD1" w:rsidRDefault="00073FD1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704" w:type="dxa"/>
        <w:tblLook w:val="00A0" w:firstRow="1" w:lastRow="0" w:firstColumn="1" w:lastColumn="0" w:noHBand="0" w:noVBand="0"/>
      </w:tblPr>
      <w:tblGrid>
        <w:gridCol w:w="725"/>
        <w:gridCol w:w="3435"/>
        <w:gridCol w:w="3618"/>
        <w:gridCol w:w="1926"/>
      </w:tblGrid>
      <w:tr w:rsidR="00496AFC" w:rsidRPr="005D1B76" w:rsidTr="00496AFC">
        <w:trPr>
          <w:trHeight w:val="4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5D1B76" w:rsidRDefault="00496AFC" w:rsidP="00465A77">
            <w:pPr>
              <w:jc w:val="center"/>
            </w:pPr>
            <w:r w:rsidRPr="005D1B76"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AFC" w:rsidRPr="005D1B76" w:rsidRDefault="00496AFC" w:rsidP="00465A77">
            <w:pPr>
              <w:jc w:val="center"/>
            </w:pPr>
            <w:r w:rsidRPr="005D1B76">
              <w:t>Розташування земельної ділянки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5D1B76" w:rsidRDefault="00496AFC" w:rsidP="00465A77">
            <w:pPr>
              <w:jc w:val="center"/>
            </w:pPr>
            <w:r w:rsidRPr="005D1B76">
              <w:t>Кадастровий номер земельної ділянки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5D1B76" w:rsidRDefault="00496AFC" w:rsidP="00465A77">
            <w:pPr>
              <w:jc w:val="center"/>
            </w:pPr>
            <w:r w:rsidRPr="005D1B76">
              <w:t>Площа, га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1,0876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2624480800:05:001:0341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0,2961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1,0796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2624480800:05:001:0339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0,1724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Вербилівці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2624480800:03:002:0120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0,5881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1,0264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2624480800:05:001:0338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0,2516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Вербилівці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2624480800:03:003:032</w:t>
            </w:r>
            <w:r>
              <w:rPr>
                <w:color w:val="000000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0,7178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1,0955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Залужжя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2624480800:05:001:0340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0,1373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>с. Вербилівці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2624480800:03:003:0321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0,7178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D0" w:rsidRDefault="002432D0" w:rsidP="008C6C6B">
      <w:r>
        <w:separator/>
      </w:r>
    </w:p>
  </w:endnote>
  <w:endnote w:type="continuationSeparator" w:id="0">
    <w:p w:rsidR="002432D0" w:rsidRDefault="002432D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D0" w:rsidRDefault="002432D0" w:rsidP="008C6C6B">
      <w:r>
        <w:separator/>
      </w:r>
    </w:p>
  </w:footnote>
  <w:footnote w:type="continuationSeparator" w:id="0">
    <w:p w:rsidR="002432D0" w:rsidRDefault="002432D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3FD1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32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092C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2FF1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1B76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8B7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0BC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76A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9D8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26F5A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60A7E8D"/>
  <w15:docId w15:val="{190411DF-A6F8-4BA6-B4BD-3C1AF2DE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C527-F12B-45DD-A778-831A94B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174</cp:revision>
  <cp:lastPrinted>2024-08-30T08:29:00Z</cp:lastPrinted>
  <dcterms:created xsi:type="dcterms:W3CDTF">2021-03-14T12:34:00Z</dcterms:created>
  <dcterms:modified xsi:type="dcterms:W3CDTF">2024-08-30T08:29:00Z</dcterms:modified>
</cp:coreProperties>
</file>