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A20E" w14:textId="29520A03" w:rsidR="00865F11" w:rsidRPr="00865F11" w:rsidRDefault="00E636F1" w:rsidP="00BB4C6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8F7D654" wp14:editId="46E626B6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DC342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528A274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2ED1023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667F7ED" wp14:editId="5D9EF07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88A8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B90D9F2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F05DA79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9B51B0" w14:textId="5AD0E7A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B4C63">
        <w:rPr>
          <w:rFonts w:ascii="Times New Roman" w:hAnsi="Times New Roman"/>
          <w:color w:val="000000"/>
          <w:sz w:val="28"/>
          <w:szCs w:val="28"/>
          <w:lang w:eastAsia="uk-UA"/>
        </w:rPr>
        <w:t>9444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999EFC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B74FF6B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277657D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97D606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9E809CA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095D">
        <w:rPr>
          <w:rFonts w:ascii="Times New Roman" w:hAnsi="Times New Roman"/>
          <w:sz w:val="28"/>
          <w:szCs w:val="28"/>
          <w:lang w:eastAsia="uk-UA"/>
        </w:rPr>
        <w:t>Гриців М.</w:t>
      </w:r>
      <w:r w:rsidR="00BD4C35">
        <w:rPr>
          <w:rFonts w:ascii="Times New Roman" w:hAnsi="Times New Roman"/>
          <w:sz w:val="28"/>
          <w:szCs w:val="28"/>
          <w:lang w:eastAsia="uk-UA"/>
        </w:rPr>
        <w:t>В.</w:t>
      </w:r>
    </w:p>
    <w:p w14:paraId="25CC50F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A4AF19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82404BB" w14:textId="77777777" w:rsidR="00147EC5" w:rsidRPr="00E70877" w:rsidRDefault="00147EC5" w:rsidP="0055095D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4C35">
        <w:rPr>
          <w:rFonts w:ascii="Times New Roman" w:hAnsi="Times New Roman"/>
          <w:sz w:val="28"/>
          <w:szCs w:val="28"/>
          <w:lang w:eastAsia="uk-UA"/>
        </w:rPr>
        <w:t>Гриців Марії Володимирівни</w:t>
      </w:r>
      <w:r w:rsidR="00485316" w:rsidRPr="00485316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307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307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307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8D6349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D4C35">
        <w:rPr>
          <w:rFonts w:ascii="Times New Roman" w:hAnsi="Times New Roman"/>
          <w:sz w:val="28"/>
          <w:szCs w:val="28"/>
          <w:lang w:eastAsia="uk-UA"/>
        </w:rPr>
        <w:t>Гриців Марії Володимирівні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36D66">
        <w:rPr>
          <w:rFonts w:ascii="Times New Roman" w:hAnsi="Times New Roman"/>
          <w:sz w:val="28"/>
          <w:szCs w:val="28"/>
          <w:lang w:eastAsia="uk-UA"/>
        </w:rPr>
        <w:t>150</w:t>
      </w:r>
      <w:r w:rsidR="0020292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4240C">
        <w:rPr>
          <w:rFonts w:ascii="Times New Roman" w:hAnsi="Times New Roman"/>
          <w:sz w:val="28"/>
          <w:szCs w:val="28"/>
          <w:lang w:eastAsia="uk-UA"/>
        </w:rPr>
        <w:t>0301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BD4C3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36D66">
        <w:rPr>
          <w:rFonts w:ascii="Times New Roman" w:hAnsi="Times New Roman"/>
          <w:sz w:val="28"/>
          <w:szCs w:val="28"/>
          <w:lang w:eastAsia="uk-UA"/>
        </w:rPr>
        <w:t>0543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4240C">
        <w:rPr>
          <w:rFonts w:ascii="Times New Roman" w:hAnsi="Times New Roman"/>
          <w:sz w:val="28"/>
          <w:szCs w:val="28"/>
          <w:lang w:eastAsia="uk-UA"/>
        </w:rPr>
        <w:t xml:space="preserve"> Бабухів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CACDA6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509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4C35">
        <w:rPr>
          <w:rFonts w:ascii="Times New Roman" w:hAnsi="Times New Roman"/>
          <w:sz w:val="28"/>
          <w:szCs w:val="28"/>
          <w:lang w:eastAsia="uk-UA"/>
        </w:rPr>
        <w:t>Гриців Марії Володимирівні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E436ED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BFF3A1D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696563D8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1B4323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7A1F" w14:textId="77777777" w:rsidR="00FE20F0" w:rsidRDefault="00FE20F0">
      <w:r>
        <w:separator/>
      </w:r>
    </w:p>
  </w:endnote>
  <w:endnote w:type="continuationSeparator" w:id="0">
    <w:p w14:paraId="58576E34" w14:textId="77777777" w:rsidR="00FE20F0" w:rsidRDefault="00FE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A15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041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ABF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9237" w14:textId="77777777" w:rsidR="00FE20F0" w:rsidRDefault="00FE20F0">
      <w:r>
        <w:separator/>
      </w:r>
    </w:p>
  </w:footnote>
  <w:footnote w:type="continuationSeparator" w:id="0">
    <w:p w14:paraId="2C50C357" w14:textId="77777777" w:rsidR="00FE20F0" w:rsidRDefault="00FE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B12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B6C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58234A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2BD43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F786B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B53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D14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36D66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47EB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95D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406F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3070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6A76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63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4C35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3F6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0F0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5A980"/>
  <w15:docId w15:val="{73CA00B1-2C1F-4B0B-B5F6-3535D3CD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2024-07-10T12:52:00Z</dcterms:created>
  <dcterms:modified xsi:type="dcterms:W3CDTF">2024-07-25T11:25:00Z</dcterms:modified>
</cp:coreProperties>
</file>