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38AD" w14:textId="77777777" w:rsidR="00126748" w:rsidRPr="00126748" w:rsidRDefault="00BD5302" w:rsidP="0012674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77B9A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5D2802BD" w14:textId="77777777" w:rsidR="00126748" w:rsidRPr="00126748" w:rsidRDefault="00126748" w:rsidP="0012674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2674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2FDE7D9" w14:textId="77777777" w:rsidR="00126748" w:rsidRPr="00126748" w:rsidRDefault="00126748" w:rsidP="0012674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2674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1B44BD8" w14:textId="77777777" w:rsidR="00126748" w:rsidRPr="00126748" w:rsidRDefault="00BD5302" w:rsidP="0012674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9274DB4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CCE7968" w14:textId="77777777" w:rsidR="00126748" w:rsidRPr="00126748" w:rsidRDefault="00126748" w:rsidP="0012674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2674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8145FC0" w14:textId="77777777" w:rsidR="00126748" w:rsidRPr="00126748" w:rsidRDefault="00126748" w:rsidP="0012674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0AA21D8" w14:textId="6E5DA3D8" w:rsidR="00126748" w:rsidRPr="00126748" w:rsidRDefault="00126748" w:rsidP="001267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267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="000353BC">
        <w:rPr>
          <w:rFonts w:ascii="Times New Roman" w:hAnsi="Times New Roman"/>
          <w:color w:val="000000"/>
          <w:sz w:val="28"/>
          <w:szCs w:val="28"/>
          <w:lang w:eastAsia="uk-UA"/>
        </w:rPr>
        <w:t>9476</w:t>
      </w:r>
      <w:r w:rsidRPr="001267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267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267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2674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12674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267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E10DD2" w14:textId="77777777" w:rsidR="00126748" w:rsidRPr="00126748" w:rsidRDefault="00126748" w:rsidP="001267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2674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DC0D88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59FFBE85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3CE349" w14:textId="77777777"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14:paraId="11E841BD" w14:textId="77777777"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14:paraId="162E9773" w14:textId="77777777"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14:paraId="1474DB91" w14:textId="77777777" w:rsidR="0077712A" w:rsidRPr="00C9058F" w:rsidRDefault="00E80BE6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межами с. Залужжя</w:t>
      </w:r>
    </w:p>
    <w:p w14:paraId="6217F369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E1E3A7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33E755B6" w14:textId="77777777" w:rsidR="009A1F79" w:rsidRPr="009A1F79" w:rsidRDefault="001201C8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</w:t>
      </w:r>
      <w:r w:rsidR="00C9058F">
        <w:rPr>
          <w:rFonts w:ascii="Times New Roman" w:eastAsia="Batang" w:hAnsi="Times New Roman"/>
          <w:sz w:val="28"/>
          <w:szCs w:val="28"/>
          <w:lang w:eastAsia="uk-UA"/>
        </w:rPr>
        <w:t>необхідністю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проведення інвентаризації земель Рогатинської міської територіальної громади</w:t>
      </w:r>
      <w:r w:rsidR="00DC0E67">
        <w:rPr>
          <w:rFonts w:ascii="Times New Roman" w:eastAsia="Batang" w:hAnsi="Times New Roman"/>
          <w:sz w:val="28"/>
          <w:szCs w:val="28"/>
          <w:lang w:eastAsia="uk-UA"/>
        </w:rPr>
        <w:t>, к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еруючись ст. 26 Закону України «Про місцеве самоврядування в Україні», ст. 57 Закону України «Про землеустрій», </w:t>
      </w:r>
      <w:r w:rsidR="00DE56B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E56B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E56B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ст. 12, 122 Земельног</w:t>
      </w:r>
      <w:r w:rsidR="00011B0A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</w:t>
      </w:r>
      <w:r w:rsidR="00E80BE6">
        <w:rPr>
          <w:rFonts w:ascii="Times New Roman" w:eastAsia="Times New Roman" w:hAnsi="Times New Roman"/>
          <w:sz w:val="28"/>
          <w:szCs w:val="28"/>
          <w:lang w:eastAsia="uk-UA"/>
        </w:rPr>
        <w:t xml:space="preserve">враховуючи рішення Рогатинської районної ради народних депутатів від 15.03.1991 року «Про виділення земельної ділянки для влаштування міського сміттєзвалища», </w:t>
      </w:r>
      <w:r w:rsidR="00011B0A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міська рада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4CCFEB00" w14:textId="77777777" w:rsidR="009A1F79" w:rsidRPr="009A1F79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A1B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E80BE6"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11.08 – Земельні ділянки загального користування, відведені для цілей поводження з відходами)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E80B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3,5000</w:t>
      </w:r>
      <w:r w:rsidR="005631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E80BE6">
        <w:rPr>
          <w:rFonts w:ascii="Times New Roman" w:eastAsia="Times New Roman" w:hAnsi="Times New Roman"/>
          <w:sz w:val="28"/>
          <w:szCs w:val="28"/>
          <w:lang w:eastAsia="uk-UA"/>
        </w:rPr>
        <w:t>Залужжя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F774E91" w14:textId="77777777"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F0DFC45" w14:textId="77777777"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693DCF9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1912AAE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91F101B" w14:textId="77777777"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42F3" w14:textId="77777777" w:rsidR="00BD5302" w:rsidRDefault="00BD5302">
      <w:r>
        <w:separator/>
      </w:r>
    </w:p>
  </w:endnote>
  <w:endnote w:type="continuationSeparator" w:id="0">
    <w:p w14:paraId="0029B663" w14:textId="77777777" w:rsidR="00BD5302" w:rsidRDefault="00BD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1B14" w14:textId="77777777" w:rsidR="00BD5302" w:rsidRDefault="00BD5302">
      <w:r>
        <w:separator/>
      </w:r>
    </w:p>
  </w:footnote>
  <w:footnote w:type="continuationSeparator" w:id="0">
    <w:p w14:paraId="06FD49F4" w14:textId="77777777" w:rsidR="00BD5302" w:rsidRDefault="00BD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71BC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2F4A0952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3BC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6F70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56B1"/>
    <w:rsid w:val="0066372B"/>
    <w:rsid w:val="00664706"/>
    <w:rsid w:val="00667C45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E01A5"/>
    <w:rsid w:val="009F38B4"/>
    <w:rsid w:val="00A13B4F"/>
    <w:rsid w:val="00A569AB"/>
    <w:rsid w:val="00A57AD3"/>
    <w:rsid w:val="00A735F3"/>
    <w:rsid w:val="00A747AB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D5302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37906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6312CDEF"/>
  <w15:docId w15:val="{64B495D4-291D-422A-96B1-6C897A8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134</cp:revision>
  <cp:lastPrinted>2015-03-22T10:05:00Z</cp:lastPrinted>
  <dcterms:created xsi:type="dcterms:W3CDTF">2015-03-22T10:03:00Z</dcterms:created>
  <dcterms:modified xsi:type="dcterms:W3CDTF">2024-07-25T12:36:00Z</dcterms:modified>
</cp:coreProperties>
</file>