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84B7B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539B4">
        <w:rPr>
          <w:rFonts w:ascii="Times New Roman" w:hAnsi="Times New Roman"/>
          <w:color w:val="000000"/>
          <w:sz w:val="28"/>
          <w:szCs w:val="28"/>
          <w:lang w:eastAsia="uk-UA"/>
        </w:rPr>
        <w:t>9259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342CD">
        <w:rPr>
          <w:rFonts w:ascii="Times New Roman" w:hAnsi="Times New Roman"/>
          <w:sz w:val="28"/>
          <w:szCs w:val="28"/>
          <w:lang w:eastAsia="uk-UA"/>
        </w:rPr>
        <w:t xml:space="preserve"> Грицько Н.</w:t>
      </w:r>
      <w:r w:rsidR="00C14BB6">
        <w:rPr>
          <w:rFonts w:ascii="Times New Roman" w:hAnsi="Times New Roman"/>
          <w:sz w:val="28"/>
          <w:szCs w:val="28"/>
          <w:lang w:eastAsia="uk-UA"/>
        </w:rPr>
        <w:t>А</w:t>
      </w:r>
      <w:r w:rsidR="005D3E92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C14BB6">
        <w:rPr>
          <w:rFonts w:ascii="Times New Roman" w:hAnsi="Times New Roman"/>
          <w:sz w:val="28"/>
          <w:szCs w:val="28"/>
          <w:lang w:eastAsia="uk-UA"/>
        </w:rPr>
        <w:t xml:space="preserve">Грицько Наталії </w:t>
      </w:r>
      <w:r w:rsidR="00F342CD">
        <w:rPr>
          <w:rFonts w:ascii="Times New Roman" w:hAnsi="Times New Roman"/>
          <w:sz w:val="28"/>
          <w:szCs w:val="28"/>
          <w:lang w:eastAsia="uk-UA"/>
        </w:rPr>
        <w:t>Андріївни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B6E3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B6E3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AB6E3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F342C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4BB6">
        <w:rPr>
          <w:rFonts w:ascii="Times New Roman" w:hAnsi="Times New Roman"/>
          <w:sz w:val="28"/>
          <w:szCs w:val="28"/>
          <w:lang w:eastAsia="uk-UA"/>
        </w:rPr>
        <w:t>Грицько Наталії Андріївні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F1091">
        <w:rPr>
          <w:rFonts w:ascii="Times New Roman" w:hAnsi="Times New Roman"/>
          <w:sz w:val="28"/>
          <w:szCs w:val="28"/>
          <w:lang w:eastAsia="uk-UA"/>
        </w:rPr>
        <w:t>0,</w:t>
      </w:r>
      <w:r w:rsidR="00C14BB6">
        <w:rPr>
          <w:rFonts w:ascii="Times New Roman" w:hAnsi="Times New Roman"/>
          <w:sz w:val="28"/>
          <w:szCs w:val="28"/>
          <w:lang w:eastAsia="uk-UA"/>
        </w:rPr>
        <w:t>5853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14BB6">
        <w:rPr>
          <w:rFonts w:ascii="Times New Roman" w:hAnsi="Times New Roman"/>
          <w:sz w:val="28"/>
          <w:szCs w:val="28"/>
          <w:lang w:eastAsia="uk-UA"/>
        </w:rPr>
        <w:t>2500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14BB6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C14BB6">
        <w:rPr>
          <w:rFonts w:ascii="Times New Roman" w:hAnsi="Times New Roman"/>
          <w:sz w:val="28"/>
          <w:szCs w:val="28"/>
          <w:lang w:eastAsia="uk-UA"/>
        </w:rPr>
        <w:t>167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14BB6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342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4BB6">
        <w:rPr>
          <w:rFonts w:ascii="Times New Roman" w:hAnsi="Times New Roman"/>
          <w:sz w:val="28"/>
          <w:szCs w:val="28"/>
          <w:lang w:eastAsia="uk-UA"/>
        </w:rPr>
        <w:t>Грицько Наталії Андріївні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C14BB6" w:rsidRDefault="00C14BB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19D" w:rsidRDefault="00CC019D">
      <w:r>
        <w:separator/>
      </w:r>
    </w:p>
  </w:endnote>
  <w:endnote w:type="continuationSeparator" w:id="0">
    <w:p w:rsidR="00CC019D" w:rsidRDefault="00CC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19D" w:rsidRDefault="00CC019D">
      <w:r>
        <w:separator/>
      </w:r>
    </w:p>
  </w:footnote>
  <w:footnote w:type="continuationSeparator" w:id="0">
    <w:p w:rsidR="00CC019D" w:rsidRDefault="00CC0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59A8"/>
    <w:rsid w:val="002321CB"/>
    <w:rsid w:val="002326BC"/>
    <w:rsid w:val="00234EAD"/>
    <w:rsid w:val="00236AD4"/>
    <w:rsid w:val="0024339D"/>
    <w:rsid w:val="00246271"/>
    <w:rsid w:val="002507EB"/>
    <w:rsid w:val="002539B4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1C4A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5B0E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B6E3A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4BB6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019D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898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3F25"/>
    <w:rsid w:val="00F342CD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50876"/>
  <w15:docId w15:val="{46210413-AF72-48C3-A6DB-5EF918C3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2024-06-27T12:26:00Z</cp:lastPrinted>
  <dcterms:created xsi:type="dcterms:W3CDTF">2024-06-03T11:30:00Z</dcterms:created>
  <dcterms:modified xsi:type="dcterms:W3CDTF">2024-06-27T12:26:00Z</dcterms:modified>
</cp:coreProperties>
</file>