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81005191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3A1F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81005192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AC07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C0752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C075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5210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F33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AC0752">
        <w:rPr>
          <w:rFonts w:ascii="Times New Roman" w:hAnsi="Times New Roman" w:cs="Times New Roman"/>
          <w:sz w:val="28"/>
          <w:szCs w:val="28"/>
          <w:lang w:val="uk-UA"/>
        </w:rPr>
        <w:t>313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D81637">
        <w:rPr>
          <w:rFonts w:ascii="Times New Roman" w:hAnsi="Times New Roman" w:cs="Times New Roman"/>
          <w:sz w:val="28"/>
          <w:szCs w:val="28"/>
          <w:lang w:val="uk-UA"/>
        </w:rPr>
        <w:t>Котлярського Любомира Ярославовича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</w:t>
      </w:r>
      <w:r w:rsidR="00676451" w:rsidRPr="00676451">
        <w:rPr>
          <w:rFonts w:ascii="Times New Roman" w:hAnsi="Times New Roman" w:cs="Times New Roman"/>
          <w:sz w:val="28"/>
          <w:szCs w:val="28"/>
        </w:rPr>
        <w:t>статтями 1,8 Закону України «Про адміністративну процедуру»</w:t>
      </w:r>
      <w:r w:rsidR="00676451" w:rsidRPr="006764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6451">
        <w:rPr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EE5D73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26FD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81637">
        <w:rPr>
          <w:rFonts w:ascii="Times New Roman" w:hAnsi="Times New Roman" w:cs="Times New Roman"/>
          <w:sz w:val="28"/>
          <w:szCs w:val="28"/>
          <w:lang w:val="uk-UA"/>
        </w:rPr>
        <w:t xml:space="preserve">кими будівлями та спорудами </w:t>
      </w:r>
      <w:r w:rsidR="00EE5D73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 w:rsidR="00D81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429F7"/>
    <w:rsid w:val="000575CA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50FA6"/>
    <w:rsid w:val="00363E22"/>
    <w:rsid w:val="00385166"/>
    <w:rsid w:val="003976E2"/>
    <w:rsid w:val="003A1FFF"/>
    <w:rsid w:val="003B1905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67916"/>
    <w:rsid w:val="00676451"/>
    <w:rsid w:val="00685C68"/>
    <w:rsid w:val="006D368E"/>
    <w:rsid w:val="00715239"/>
    <w:rsid w:val="00761FF8"/>
    <w:rsid w:val="007760F8"/>
    <w:rsid w:val="007A7DF7"/>
    <w:rsid w:val="008634B9"/>
    <w:rsid w:val="00870921"/>
    <w:rsid w:val="008B57EC"/>
    <w:rsid w:val="008B68E1"/>
    <w:rsid w:val="008F2638"/>
    <w:rsid w:val="008F7EED"/>
    <w:rsid w:val="009121ED"/>
    <w:rsid w:val="00944263"/>
    <w:rsid w:val="00961A2D"/>
    <w:rsid w:val="009B4B73"/>
    <w:rsid w:val="009E1AF1"/>
    <w:rsid w:val="009F51D3"/>
    <w:rsid w:val="00A04FA0"/>
    <w:rsid w:val="00A234BA"/>
    <w:rsid w:val="00A36B06"/>
    <w:rsid w:val="00A46E6D"/>
    <w:rsid w:val="00A505DB"/>
    <w:rsid w:val="00A72002"/>
    <w:rsid w:val="00A95FB9"/>
    <w:rsid w:val="00AA46B3"/>
    <w:rsid w:val="00AB0B51"/>
    <w:rsid w:val="00AB4F99"/>
    <w:rsid w:val="00AC0752"/>
    <w:rsid w:val="00AC2647"/>
    <w:rsid w:val="00AC6192"/>
    <w:rsid w:val="00AD28F5"/>
    <w:rsid w:val="00AD5159"/>
    <w:rsid w:val="00AE13BC"/>
    <w:rsid w:val="00AE6CF2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26FD8"/>
    <w:rsid w:val="00D331B7"/>
    <w:rsid w:val="00D62EE8"/>
    <w:rsid w:val="00D6717C"/>
    <w:rsid w:val="00D72A93"/>
    <w:rsid w:val="00D72E0E"/>
    <w:rsid w:val="00D74504"/>
    <w:rsid w:val="00D81637"/>
    <w:rsid w:val="00D97FF3"/>
    <w:rsid w:val="00DF09E4"/>
    <w:rsid w:val="00DF33A1"/>
    <w:rsid w:val="00E0256A"/>
    <w:rsid w:val="00E2299F"/>
    <w:rsid w:val="00E2484A"/>
    <w:rsid w:val="00E3412B"/>
    <w:rsid w:val="00E5056D"/>
    <w:rsid w:val="00E96C60"/>
    <w:rsid w:val="00EC06D3"/>
    <w:rsid w:val="00EE5D73"/>
    <w:rsid w:val="00F06C25"/>
    <w:rsid w:val="00F3300B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584091"/>
  <w15:docId w15:val="{39E1652C-4FFB-4C16-ACFC-A0C80CBE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7AA3-C57C-4A9F-AAD0-17EF9BD4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2023-04-21T11:50:00Z</cp:lastPrinted>
  <dcterms:created xsi:type="dcterms:W3CDTF">2024-06-19T11:03:00Z</dcterms:created>
  <dcterms:modified xsi:type="dcterms:W3CDTF">2024-06-27T11:53:00Z</dcterms:modified>
</cp:coreProperties>
</file>