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C6C0B" w14:textId="77777777" w:rsidR="00C575DA" w:rsidRDefault="00C575DA" w:rsidP="001F4B85">
      <w:pPr>
        <w:jc w:val="both"/>
        <w:rPr>
          <w:bCs/>
          <w:lang w:val="uk-UA"/>
        </w:rPr>
      </w:pPr>
    </w:p>
    <w:p w14:paraId="2494772E" w14:textId="7F0C85F8" w:rsidR="00C575DA" w:rsidRDefault="00C575DA" w:rsidP="00C575DA">
      <w:pPr>
        <w:tabs>
          <w:tab w:val="left" w:pos="8580"/>
          <w:tab w:val="right" w:pos="9525"/>
        </w:tabs>
        <w:overflowPunct w:val="0"/>
        <w:autoSpaceDE w:val="0"/>
        <w:autoSpaceDN w:val="0"/>
        <w:adjustRightInd w:val="0"/>
        <w:spacing w:before="120" w:after="0"/>
        <w:jc w:val="center"/>
        <w:rPr>
          <w:rFonts w:eastAsia="Times New Roman" w:cs="Times New Roman"/>
          <w:b/>
          <w:bCs/>
          <w:color w:val="000000"/>
          <w:szCs w:val="28"/>
          <w:lang w:eastAsia="ru-RU"/>
        </w:rPr>
      </w:pPr>
      <w:r>
        <w:rPr>
          <w:rFonts w:eastAsia="Times New Roman" w:cs="Times New Roman"/>
          <w:b/>
          <w:noProof/>
          <w:color w:val="000000"/>
          <w:szCs w:val="28"/>
          <w:lang w:eastAsia="ru-RU"/>
        </w:rPr>
        <w:drawing>
          <wp:inline distT="0" distB="0" distL="0" distR="0" wp14:anchorId="4285DDA2" wp14:editId="775E7DC9">
            <wp:extent cx="49784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840" cy="688975"/>
                    </a:xfrm>
                    <a:prstGeom prst="rect">
                      <a:avLst/>
                    </a:prstGeom>
                    <a:solidFill>
                      <a:srgbClr val="FFFFFF"/>
                    </a:solidFill>
                    <a:ln>
                      <a:noFill/>
                    </a:ln>
                  </pic:spPr>
                </pic:pic>
              </a:graphicData>
            </a:graphic>
          </wp:inline>
        </w:drawing>
      </w:r>
    </w:p>
    <w:p w14:paraId="6EACE5B1" w14:textId="77777777" w:rsidR="00C575DA" w:rsidRDefault="00C575DA" w:rsidP="00C575DA">
      <w:pPr>
        <w:overflowPunct w:val="0"/>
        <w:autoSpaceDE w:val="0"/>
        <w:autoSpaceDN w:val="0"/>
        <w:adjustRightInd w:val="0"/>
        <w:spacing w:after="0"/>
        <w:jc w:val="center"/>
        <w:outlineLvl w:val="4"/>
        <w:rPr>
          <w:rFonts w:eastAsia="Times New Roman" w:cs="Times New Roman"/>
          <w:b/>
          <w:iCs/>
          <w:color w:val="000000"/>
          <w:w w:val="120"/>
          <w:szCs w:val="28"/>
          <w:lang w:eastAsia="ru-RU"/>
        </w:rPr>
      </w:pPr>
      <w:r>
        <w:rPr>
          <w:rFonts w:eastAsia="Times New Roman" w:cs="Times New Roman"/>
          <w:b/>
          <w:iCs/>
          <w:color w:val="000000"/>
          <w:w w:val="120"/>
          <w:szCs w:val="28"/>
          <w:lang w:eastAsia="ru-RU"/>
        </w:rPr>
        <w:t>РОГАТИНСЬКА МІСЬКА РАДА</w:t>
      </w:r>
    </w:p>
    <w:p w14:paraId="79F4AA2A" w14:textId="77777777" w:rsidR="00C575DA" w:rsidRDefault="00C575DA" w:rsidP="00C575DA">
      <w:pPr>
        <w:overflowPunct w:val="0"/>
        <w:autoSpaceDE w:val="0"/>
        <w:autoSpaceDN w:val="0"/>
        <w:adjustRightInd w:val="0"/>
        <w:spacing w:after="0"/>
        <w:jc w:val="center"/>
        <w:outlineLvl w:val="5"/>
        <w:rPr>
          <w:rFonts w:eastAsia="Times New Roman" w:cs="Times New Roman"/>
          <w:b/>
          <w:color w:val="000000"/>
          <w:w w:val="120"/>
          <w:szCs w:val="28"/>
          <w:lang w:eastAsia="ru-RU"/>
        </w:rPr>
      </w:pPr>
      <w:r>
        <w:rPr>
          <w:rFonts w:eastAsia="Times New Roman" w:cs="Times New Roman"/>
          <w:b/>
          <w:color w:val="000000"/>
          <w:w w:val="120"/>
          <w:szCs w:val="28"/>
          <w:lang w:eastAsia="ru-RU"/>
        </w:rPr>
        <w:t>ІВАНО-ФРАНКІВСЬКОЇ ОБЛАСТІ</w:t>
      </w:r>
    </w:p>
    <w:p w14:paraId="3A30F8A1" w14:textId="4DAF3E27" w:rsidR="00C575DA" w:rsidRDefault="00C575DA" w:rsidP="00C575DA">
      <w:pPr>
        <w:overflowPunct w:val="0"/>
        <w:autoSpaceDE w:val="0"/>
        <w:autoSpaceDN w:val="0"/>
        <w:adjustRightInd w:val="0"/>
        <w:spacing w:after="0"/>
        <w:jc w:val="center"/>
        <w:rPr>
          <w:rFonts w:eastAsia="Times New Roman" w:cs="Times New Roman"/>
          <w:b/>
          <w:bCs/>
          <w:color w:val="000000"/>
          <w:w w:val="120"/>
          <w:szCs w:val="28"/>
          <w:lang w:eastAsia="ru-RU"/>
        </w:rPr>
      </w:pPr>
      <w:r>
        <w:rPr>
          <w:rFonts w:asciiTheme="minorHAnsi" w:hAnsiTheme="minorHAnsi"/>
          <w:noProof/>
          <w:sz w:val="22"/>
          <w:lang w:eastAsia="ru-RU"/>
        </w:rPr>
        <mc:AlternateContent>
          <mc:Choice Requires="wps">
            <w:drawing>
              <wp:anchor distT="4294967292" distB="4294967292" distL="114300" distR="114300" simplePos="0" relativeHeight="251659264" behindDoc="0" locked="0" layoutInCell="1" allowOverlap="1" wp14:anchorId="6C8EEF79" wp14:editId="0AB7F143">
                <wp:simplePos x="0" y="0"/>
                <wp:positionH relativeFrom="column">
                  <wp:posOffset>0</wp:posOffset>
                </wp:positionH>
                <wp:positionV relativeFrom="paragraph">
                  <wp:posOffset>83185</wp:posOffset>
                </wp:positionV>
                <wp:extent cx="6286500" cy="0"/>
                <wp:effectExtent l="0" t="19050" r="38100" b="38100"/>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F3F049" id="Пряма сполучна лінія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" strokeweight="4.5pt">
                <v:stroke linestyle="thickThin"/>
              </v:line>
            </w:pict>
          </mc:Fallback>
        </mc:AlternateContent>
      </w:r>
    </w:p>
    <w:p w14:paraId="03BF1D92" w14:textId="77777777" w:rsidR="00C575DA" w:rsidRDefault="00C575DA" w:rsidP="00C575DA">
      <w:pPr>
        <w:overflowPunct w:val="0"/>
        <w:autoSpaceDE w:val="0"/>
        <w:autoSpaceDN w:val="0"/>
        <w:adjustRightInd w:val="0"/>
        <w:spacing w:before="240" w:after="60"/>
        <w:jc w:val="center"/>
        <w:outlineLvl w:val="6"/>
        <w:rPr>
          <w:rFonts w:eastAsia="Times New Roman" w:cs="Times New Roman"/>
          <w:b/>
          <w:bCs/>
          <w:color w:val="000000"/>
          <w:szCs w:val="28"/>
          <w:lang w:eastAsia="ru-RU"/>
        </w:rPr>
      </w:pPr>
      <w:r>
        <w:rPr>
          <w:rFonts w:eastAsia="Times New Roman" w:cs="Times New Roman"/>
          <w:b/>
          <w:bCs/>
          <w:color w:val="000000"/>
          <w:szCs w:val="28"/>
          <w:lang w:eastAsia="ru-RU"/>
        </w:rPr>
        <w:t>РІШЕННЯ</w:t>
      </w:r>
    </w:p>
    <w:p w14:paraId="55DE1ECA" w14:textId="77777777" w:rsidR="00C575DA" w:rsidRDefault="00C575DA" w:rsidP="00C575DA">
      <w:pPr>
        <w:overflowPunct w:val="0"/>
        <w:autoSpaceDE w:val="0"/>
        <w:autoSpaceDN w:val="0"/>
        <w:adjustRightInd w:val="0"/>
        <w:spacing w:after="0"/>
        <w:rPr>
          <w:rFonts w:eastAsia="Times New Roman" w:cs="Times New Roman"/>
          <w:color w:val="000000"/>
          <w:szCs w:val="28"/>
          <w:lang w:eastAsia="ru-RU"/>
        </w:rPr>
      </w:pPr>
    </w:p>
    <w:p w14:paraId="4550006D" w14:textId="08877526" w:rsidR="00C575DA" w:rsidRDefault="00C575DA" w:rsidP="00C575DA">
      <w:pPr>
        <w:overflowPunct w:val="0"/>
        <w:autoSpaceDE w:val="0"/>
        <w:autoSpaceDN w:val="0"/>
        <w:adjustRightInd w:val="0"/>
        <w:spacing w:after="0"/>
        <w:ind w:left="180" w:right="-540"/>
        <w:rPr>
          <w:rFonts w:eastAsia="Times New Roman" w:cs="Times New Roman"/>
          <w:color w:val="000000"/>
          <w:szCs w:val="28"/>
          <w:lang w:eastAsia="ru-RU"/>
        </w:rPr>
      </w:pPr>
      <w:proofErr w:type="spellStart"/>
      <w:r>
        <w:rPr>
          <w:rFonts w:eastAsia="Times New Roman" w:cs="Times New Roman"/>
          <w:color w:val="000000"/>
          <w:szCs w:val="28"/>
          <w:lang w:eastAsia="ru-RU"/>
        </w:rPr>
        <w:t>від</w:t>
      </w:r>
      <w:proofErr w:type="spellEnd"/>
      <w:r>
        <w:rPr>
          <w:rFonts w:eastAsia="Times New Roman" w:cs="Times New Roman"/>
          <w:color w:val="000000"/>
          <w:szCs w:val="28"/>
          <w:lang w:eastAsia="ru-RU"/>
        </w:rPr>
        <w:t xml:space="preserve"> 25 </w:t>
      </w:r>
      <w:proofErr w:type="spellStart"/>
      <w:r>
        <w:rPr>
          <w:rFonts w:eastAsia="Times New Roman" w:cs="Times New Roman"/>
          <w:color w:val="000000"/>
          <w:szCs w:val="28"/>
          <w:lang w:eastAsia="ru-RU"/>
        </w:rPr>
        <w:t>липня</w:t>
      </w:r>
      <w:proofErr w:type="spellEnd"/>
      <w:r>
        <w:rPr>
          <w:rFonts w:eastAsia="Times New Roman" w:cs="Times New Roman"/>
          <w:color w:val="000000"/>
          <w:szCs w:val="28"/>
          <w:lang w:eastAsia="ru-RU"/>
        </w:rPr>
        <w:t xml:space="preserve"> 2024 р. №</w:t>
      </w:r>
      <w:r w:rsidR="004A7EEF">
        <w:rPr>
          <w:rFonts w:eastAsia="Times New Roman" w:cs="Times New Roman"/>
          <w:color w:val="000000"/>
          <w:szCs w:val="28"/>
          <w:lang w:val="uk-UA" w:eastAsia="ru-RU"/>
        </w:rPr>
        <w:t xml:space="preserve"> 9315</w:t>
      </w:r>
      <w:r w:rsidR="004A7EEF">
        <w:rPr>
          <w:rFonts w:eastAsia="Times New Roman" w:cs="Times New Roman"/>
          <w:color w:val="000000"/>
          <w:szCs w:val="28"/>
          <w:lang w:eastAsia="ru-RU"/>
        </w:rPr>
        <w:tab/>
      </w:r>
      <w:r w:rsidR="004A7EEF">
        <w:rPr>
          <w:rFonts w:eastAsia="Times New Roman" w:cs="Times New Roman"/>
          <w:color w:val="000000"/>
          <w:szCs w:val="28"/>
          <w:lang w:eastAsia="ru-RU"/>
        </w:rPr>
        <w:tab/>
      </w:r>
      <w:r w:rsidR="004A7EEF">
        <w:rPr>
          <w:rFonts w:eastAsia="Times New Roman" w:cs="Times New Roman"/>
          <w:color w:val="000000"/>
          <w:szCs w:val="28"/>
          <w:lang w:eastAsia="ru-RU"/>
        </w:rPr>
        <w:tab/>
      </w:r>
      <w:r>
        <w:rPr>
          <w:rFonts w:eastAsia="Times New Roman" w:cs="Times New Roman"/>
          <w:color w:val="000000"/>
          <w:szCs w:val="28"/>
          <w:lang w:eastAsia="ru-RU"/>
        </w:rPr>
        <w:tab/>
        <w:t xml:space="preserve">51 </w:t>
      </w:r>
      <w:proofErr w:type="spellStart"/>
      <w:r>
        <w:rPr>
          <w:rFonts w:eastAsia="Times New Roman" w:cs="Times New Roman"/>
          <w:color w:val="000000"/>
          <w:szCs w:val="28"/>
          <w:lang w:eastAsia="ru-RU"/>
        </w:rPr>
        <w:t>сесія</w:t>
      </w:r>
      <w:proofErr w:type="spellEnd"/>
      <w:r>
        <w:rPr>
          <w:rFonts w:eastAsia="Times New Roman" w:cs="Times New Roman"/>
          <w:color w:val="000000"/>
          <w:szCs w:val="28"/>
          <w:lang w:eastAsia="ru-RU"/>
        </w:rPr>
        <w:t xml:space="preserve"> VIII </w:t>
      </w:r>
      <w:proofErr w:type="spellStart"/>
      <w:r>
        <w:rPr>
          <w:rFonts w:eastAsia="Times New Roman" w:cs="Times New Roman"/>
          <w:color w:val="000000"/>
          <w:szCs w:val="28"/>
          <w:lang w:eastAsia="ru-RU"/>
        </w:rPr>
        <w:t>скликання</w:t>
      </w:r>
      <w:proofErr w:type="spellEnd"/>
    </w:p>
    <w:p w14:paraId="292D35A8" w14:textId="77777777" w:rsidR="00C575DA" w:rsidRDefault="00C575DA" w:rsidP="00C575DA">
      <w:pPr>
        <w:overflowPunct w:val="0"/>
        <w:autoSpaceDE w:val="0"/>
        <w:autoSpaceDN w:val="0"/>
        <w:adjustRightInd w:val="0"/>
        <w:spacing w:after="0"/>
        <w:ind w:left="180" w:right="-540"/>
        <w:rPr>
          <w:rFonts w:eastAsia="Times New Roman" w:cs="Times New Roman"/>
          <w:color w:val="000000"/>
          <w:szCs w:val="28"/>
          <w:lang w:eastAsia="ru-RU"/>
        </w:rPr>
      </w:pPr>
      <w:r>
        <w:rPr>
          <w:rFonts w:eastAsia="Times New Roman" w:cs="Times New Roman"/>
          <w:color w:val="000000"/>
          <w:szCs w:val="28"/>
          <w:lang w:eastAsia="ru-RU"/>
        </w:rPr>
        <w:t>м. Рогатин</w:t>
      </w:r>
    </w:p>
    <w:p w14:paraId="467042A0" w14:textId="77777777" w:rsidR="00C575DA" w:rsidRDefault="00C575DA" w:rsidP="00C575DA">
      <w:pPr>
        <w:overflowPunct w:val="0"/>
        <w:autoSpaceDE w:val="0"/>
        <w:autoSpaceDN w:val="0"/>
        <w:adjustRightInd w:val="0"/>
        <w:spacing w:after="0"/>
        <w:ind w:left="180" w:right="-540"/>
        <w:rPr>
          <w:rFonts w:eastAsia="Times New Roman" w:cs="Times New Roman"/>
          <w:color w:val="000000"/>
          <w:szCs w:val="28"/>
          <w:lang w:eastAsia="ru-RU"/>
        </w:rPr>
      </w:pPr>
    </w:p>
    <w:p w14:paraId="5BB8D0BC" w14:textId="77777777" w:rsidR="00C575DA" w:rsidRDefault="00C575DA" w:rsidP="00C575DA">
      <w:pPr>
        <w:overflowPunct w:val="0"/>
        <w:autoSpaceDE w:val="0"/>
        <w:autoSpaceDN w:val="0"/>
        <w:adjustRightInd w:val="0"/>
        <w:spacing w:after="0"/>
        <w:ind w:left="180" w:right="278"/>
        <w:textAlignment w:val="baseline"/>
        <w:rPr>
          <w:rFonts w:eastAsia="Times New Roman" w:cs="Times New Roman"/>
          <w:b/>
          <w:vanish/>
          <w:color w:val="FF0000"/>
          <w:szCs w:val="28"/>
          <w:lang w:eastAsia="ru-RU"/>
        </w:rPr>
      </w:pPr>
      <w:r>
        <w:rPr>
          <w:rFonts w:eastAsia="Times New Roman" w:cs="Times New Roman"/>
          <w:b/>
          <w:vanish/>
          <w:color w:val="FF0000"/>
          <w:szCs w:val="28"/>
          <w:lang w:eastAsia="ru-RU"/>
        </w:rPr>
        <w:t>{name}</w:t>
      </w:r>
    </w:p>
    <w:p w14:paraId="5C2CA99E" w14:textId="77777777" w:rsidR="00C575DA" w:rsidRDefault="00C575DA" w:rsidP="00C575DA">
      <w:pPr>
        <w:shd w:val="clear" w:color="auto" w:fill="FFFFFF"/>
        <w:spacing w:after="0"/>
        <w:textAlignment w:val="baseline"/>
        <w:rPr>
          <w:rFonts w:eastAsia="Times New Roman" w:cs="Times New Roman"/>
          <w:spacing w:val="5"/>
          <w:szCs w:val="28"/>
          <w:lang w:eastAsia="uk-UA"/>
        </w:rPr>
      </w:pPr>
    </w:p>
    <w:p w14:paraId="589D4C8D" w14:textId="77777777" w:rsidR="00C575DA" w:rsidRDefault="00C575DA" w:rsidP="00C575DA">
      <w:pPr>
        <w:shd w:val="clear" w:color="auto" w:fill="FFFFFF"/>
        <w:spacing w:after="0"/>
        <w:textAlignment w:val="baseline"/>
        <w:rPr>
          <w:bCs/>
          <w:lang w:val="uk-UA"/>
        </w:rPr>
      </w:pPr>
      <w:r>
        <w:rPr>
          <w:rFonts w:eastAsia="Times New Roman" w:cs="Times New Roman"/>
          <w:color w:val="000000"/>
          <w:szCs w:val="28"/>
          <w:lang w:eastAsia="uk-UA"/>
        </w:rPr>
        <w:t xml:space="preserve">Про </w:t>
      </w:r>
      <w:proofErr w:type="spellStart"/>
      <w:r>
        <w:rPr>
          <w:rFonts w:eastAsia="Times New Roman" w:cs="Times New Roman"/>
          <w:color w:val="000000"/>
          <w:szCs w:val="28"/>
          <w:lang w:eastAsia="uk-UA"/>
        </w:rPr>
        <w:t>хід</w:t>
      </w:r>
      <w:proofErr w:type="spellEnd"/>
      <w:r>
        <w:rPr>
          <w:rFonts w:eastAsia="Times New Roman" w:cs="Times New Roman"/>
          <w:color w:val="000000"/>
          <w:szCs w:val="28"/>
          <w:lang w:eastAsia="uk-UA"/>
        </w:rPr>
        <w:t xml:space="preserve"> </w:t>
      </w:r>
      <w:proofErr w:type="spellStart"/>
      <w:r>
        <w:rPr>
          <w:rFonts w:eastAsia="Times New Roman" w:cs="Times New Roman"/>
          <w:color w:val="000000"/>
          <w:szCs w:val="28"/>
          <w:lang w:eastAsia="uk-UA"/>
        </w:rPr>
        <w:t>виконання</w:t>
      </w:r>
      <w:proofErr w:type="spellEnd"/>
      <w:r>
        <w:rPr>
          <w:rFonts w:eastAsia="Times New Roman" w:cs="Times New Roman"/>
          <w:color w:val="000000"/>
          <w:szCs w:val="28"/>
          <w:lang w:eastAsia="uk-UA"/>
        </w:rPr>
        <w:t xml:space="preserve"> </w:t>
      </w:r>
      <w:r w:rsidRPr="0091333E">
        <w:rPr>
          <w:bCs/>
          <w:lang w:val="uk-UA"/>
        </w:rPr>
        <w:t xml:space="preserve">Програми розвитку </w:t>
      </w:r>
    </w:p>
    <w:p w14:paraId="6CBE7608" w14:textId="77777777" w:rsidR="00C575DA" w:rsidRDefault="00C575DA" w:rsidP="00C575DA">
      <w:pPr>
        <w:shd w:val="clear" w:color="auto" w:fill="FFFFFF"/>
        <w:spacing w:after="0"/>
        <w:textAlignment w:val="baseline"/>
        <w:rPr>
          <w:bCs/>
          <w:lang w:val="uk-UA"/>
        </w:rPr>
      </w:pPr>
      <w:r w:rsidRPr="0091333E">
        <w:rPr>
          <w:bCs/>
          <w:lang w:val="uk-UA"/>
        </w:rPr>
        <w:t xml:space="preserve">медичної допомоги на території </w:t>
      </w:r>
    </w:p>
    <w:p w14:paraId="0FBF9B99" w14:textId="77777777" w:rsidR="00C575DA" w:rsidRDefault="00C575DA" w:rsidP="00C575DA">
      <w:pPr>
        <w:shd w:val="clear" w:color="auto" w:fill="FFFFFF"/>
        <w:spacing w:after="0"/>
        <w:textAlignment w:val="baseline"/>
        <w:rPr>
          <w:bCs/>
          <w:lang w:val="uk-UA"/>
        </w:rPr>
      </w:pPr>
      <w:proofErr w:type="spellStart"/>
      <w:r w:rsidRPr="0091333E">
        <w:rPr>
          <w:bCs/>
          <w:lang w:val="uk-UA"/>
        </w:rPr>
        <w:t>Рогатинської</w:t>
      </w:r>
      <w:proofErr w:type="spellEnd"/>
      <w:r w:rsidRPr="0091333E">
        <w:rPr>
          <w:bCs/>
          <w:lang w:val="uk-UA"/>
        </w:rPr>
        <w:t xml:space="preserve">  міської територіальної</w:t>
      </w:r>
    </w:p>
    <w:p w14:paraId="678A9B14" w14:textId="44C107CF" w:rsidR="00C575DA" w:rsidRDefault="00C575DA" w:rsidP="00C575DA">
      <w:pPr>
        <w:shd w:val="clear" w:color="auto" w:fill="FFFFFF"/>
        <w:spacing w:after="0"/>
        <w:textAlignment w:val="baseline"/>
        <w:rPr>
          <w:rFonts w:eastAsia="Times New Roman" w:cs="Times New Roman"/>
          <w:color w:val="000000"/>
          <w:szCs w:val="28"/>
          <w:lang w:eastAsia="uk-UA"/>
        </w:rPr>
      </w:pPr>
      <w:r w:rsidRPr="0091333E">
        <w:rPr>
          <w:bCs/>
          <w:lang w:val="uk-UA"/>
        </w:rPr>
        <w:t>громади на 2023-2024 роки</w:t>
      </w:r>
      <w:r>
        <w:rPr>
          <w:rFonts w:eastAsia="Times New Roman" w:cs="Times New Roman"/>
          <w:b/>
          <w:vanish/>
          <w:color w:val="FF0000"/>
          <w:szCs w:val="28"/>
          <w:lang w:eastAsia="ru-RU"/>
        </w:rPr>
        <w:t xml:space="preserve"> {</w:t>
      </w:r>
      <w:r>
        <w:rPr>
          <w:rFonts w:eastAsia="Times New Roman" w:cs="Times New Roman"/>
          <w:b/>
          <w:vanish/>
          <w:color w:val="FF0000"/>
          <w:szCs w:val="28"/>
          <w:lang w:val="en-US" w:eastAsia="ru-RU"/>
        </w:rPr>
        <w:t>name</w:t>
      </w:r>
      <w:r>
        <w:rPr>
          <w:rFonts w:eastAsia="Times New Roman" w:cs="Times New Roman"/>
          <w:b/>
          <w:vanish/>
          <w:color w:val="FF0000"/>
          <w:szCs w:val="28"/>
          <w:lang w:eastAsia="ru-RU"/>
        </w:rPr>
        <w:t>}</w:t>
      </w:r>
    </w:p>
    <w:p w14:paraId="4B6C49D2" w14:textId="77777777" w:rsidR="00C575DA" w:rsidRDefault="00C575DA" w:rsidP="00C575DA">
      <w:pPr>
        <w:spacing w:after="0"/>
        <w:rPr>
          <w:rFonts w:eastAsia="Times New Roman" w:cs="Times New Roman"/>
          <w:szCs w:val="24"/>
          <w:lang w:eastAsia="ru-RU"/>
        </w:rPr>
      </w:pPr>
    </w:p>
    <w:p w14:paraId="5118C918" w14:textId="47AD3270" w:rsidR="0091333E" w:rsidRDefault="0091333E" w:rsidP="00C575DA">
      <w:pPr>
        <w:spacing w:after="0"/>
        <w:ind w:firstLine="567"/>
        <w:jc w:val="both"/>
        <w:rPr>
          <w:szCs w:val="28"/>
        </w:rPr>
      </w:pPr>
      <w:r w:rsidRPr="0091333E">
        <w:rPr>
          <w:bCs/>
          <w:lang w:val="uk-UA"/>
        </w:rPr>
        <w:t xml:space="preserve">Розглянувши стан виконання заходів і завдань Програми розвитку медичної допомоги на території </w:t>
      </w:r>
      <w:proofErr w:type="spellStart"/>
      <w:r w:rsidRPr="0091333E">
        <w:rPr>
          <w:bCs/>
          <w:lang w:val="uk-UA"/>
        </w:rPr>
        <w:t>Рогатинської</w:t>
      </w:r>
      <w:proofErr w:type="spellEnd"/>
      <w:r w:rsidRPr="0091333E">
        <w:rPr>
          <w:bCs/>
          <w:lang w:val="uk-UA"/>
        </w:rPr>
        <w:t xml:space="preserve">  міської територіальної громади на 2023-2024 роки</w:t>
      </w:r>
      <w:r>
        <w:rPr>
          <w:bCs/>
          <w:lang w:val="uk-UA"/>
        </w:rPr>
        <w:t>, міська рада відзначає, що комунальним підприємством «</w:t>
      </w:r>
      <w:proofErr w:type="spellStart"/>
      <w:r>
        <w:rPr>
          <w:bCs/>
          <w:lang w:val="uk-UA"/>
        </w:rPr>
        <w:t>Рогатинська</w:t>
      </w:r>
      <w:proofErr w:type="spellEnd"/>
      <w:r>
        <w:rPr>
          <w:bCs/>
          <w:lang w:val="uk-UA"/>
        </w:rPr>
        <w:t xml:space="preserve"> центральна районна лікарня» забезпечується виконання головних завдань та заходів цього документу. Так, </w:t>
      </w:r>
      <w:r>
        <w:rPr>
          <w:lang w:val="uk-UA"/>
        </w:rPr>
        <w:t>Наказом по підприємству затверджено «Положення про систему контролю якості надання медичної допомоги»,  запроваджено оновлені критерії оцінки роботи лікарів, середнього  та молодшого медичного персоналу, запроваджено оновлені критерії оцінки карти стаціонарного хворого, оновлені критерії оцінки рівня якості лікування в стаціонарному відділенні.</w:t>
      </w:r>
      <w:r w:rsidRPr="0091333E">
        <w:rPr>
          <w:lang w:val="uk-UA"/>
        </w:rPr>
        <w:t xml:space="preserve"> </w:t>
      </w:r>
      <w:r w:rsidRPr="00CE1B87">
        <w:rPr>
          <w:lang w:val="uk-UA"/>
        </w:rPr>
        <w:t>В першому півріччі 2024 року продовжувала роботу комісія по забезпеченню</w:t>
      </w:r>
      <w:r>
        <w:rPr>
          <w:lang w:val="uk-UA"/>
        </w:rPr>
        <w:t xml:space="preserve">  </w:t>
      </w:r>
      <w:r w:rsidRPr="00CE1B87">
        <w:rPr>
          <w:lang w:val="uk-UA"/>
        </w:rPr>
        <w:t>якості медичної допомоги</w:t>
      </w:r>
      <w:r>
        <w:rPr>
          <w:lang w:val="uk-UA"/>
        </w:rPr>
        <w:t>.</w:t>
      </w:r>
      <w:r w:rsidRPr="0091333E">
        <w:rPr>
          <w:lang w:val="uk-UA"/>
        </w:rPr>
        <w:t xml:space="preserve"> </w:t>
      </w:r>
      <w:r>
        <w:rPr>
          <w:lang w:val="uk-UA"/>
        </w:rPr>
        <w:t>Розроблено анкети для оцінки якості медичної допомоги</w:t>
      </w:r>
      <w:r w:rsidR="00452BC1">
        <w:rPr>
          <w:lang w:val="uk-UA"/>
        </w:rPr>
        <w:t>,</w:t>
      </w:r>
      <w:r>
        <w:rPr>
          <w:lang w:val="uk-UA"/>
        </w:rPr>
        <w:t xml:space="preserve"> в яких передбачено шкали оцінки середовища перебування пацієнтів, діагностичних заходів, лікувальних та реабілітаційних процесів</w:t>
      </w:r>
      <w:r w:rsidR="00452BC1">
        <w:rPr>
          <w:lang w:val="uk-UA"/>
        </w:rPr>
        <w:t>,</w:t>
      </w:r>
      <w:r>
        <w:rPr>
          <w:lang w:val="uk-UA"/>
        </w:rPr>
        <w:t xml:space="preserve"> на основі яких визначаються індикатори результатів. Запровадження системи контролю яко</w:t>
      </w:r>
      <w:r w:rsidR="001F4B85">
        <w:rPr>
          <w:lang w:val="uk-UA"/>
        </w:rPr>
        <w:t>сті дало можливість забезпечити с</w:t>
      </w:r>
      <w:proofErr w:type="spellStart"/>
      <w:r w:rsidRPr="001F4B85">
        <w:rPr>
          <w:szCs w:val="28"/>
        </w:rPr>
        <w:t>воєчасність</w:t>
      </w:r>
      <w:proofErr w:type="spellEnd"/>
      <w:r w:rsidRPr="001F4B85">
        <w:rPr>
          <w:szCs w:val="28"/>
        </w:rPr>
        <w:t xml:space="preserve"> </w:t>
      </w:r>
      <w:r w:rsidR="001F4B85">
        <w:rPr>
          <w:szCs w:val="28"/>
        </w:rPr>
        <w:t xml:space="preserve">та </w:t>
      </w:r>
      <w:proofErr w:type="spellStart"/>
      <w:r w:rsidR="001F4B85">
        <w:rPr>
          <w:szCs w:val="28"/>
        </w:rPr>
        <w:t>повноту</w:t>
      </w:r>
      <w:proofErr w:type="spellEnd"/>
      <w:r w:rsidR="001F4B85">
        <w:rPr>
          <w:szCs w:val="28"/>
        </w:rPr>
        <w:t xml:space="preserve"> </w:t>
      </w:r>
      <w:proofErr w:type="spellStart"/>
      <w:r w:rsidR="001F4B85">
        <w:rPr>
          <w:szCs w:val="28"/>
        </w:rPr>
        <w:t>обстеження</w:t>
      </w:r>
      <w:proofErr w:type="spellEnd"/>
      <w:r w:rsidR="001F4B85">
        <w:rPr>
          <w:szCs w:val="28"/>
        </w:rPr>
        <w:t xml:space="preserve"> </w:t>
      </w:r>
      <w:proofErr w:type="spellStart"/>
      <w:r w:rsidR="001F4B85">
        <w:rPr>
          <w:szCs w:val="28"/>
        </w:rPr>
        <w:t>пацієнтів</w:t>
      </w:r>
      <w:proofErr w:type="spellEnd"/>
      <w:r w:rsidR="001F4B85">
        <w:rPr>
          <w:szCs w:val="28"/>
          <w:lang w:val="uk-UA"/>
        </w:rPr>
        <w:t>,</w:t>
      </w:r>
      <w:r w:rsidR="001F4B85">
        <w:rPr>
          <w:lang w:val="uk-UA"/>
        </w:rPr>
        <w:t xml:space="preserve"> п</w:t>
      </w:r>
      <w:proofErr w:type="spellStart"/>
      <w:r w:rsidRPr="001F4B85">
        <w:rPr>
          <w:szCs w:val="28"/>
        </w:rPr>
        <w:t>окращенн</w:t>
      </w:r>
      <w:r w:rsidR="001F4B85">
        <w:rPr>
          <w:szCs w:val="28"/>
        </w:rPr>
        <w:t>я</w:t>
      </w:r>
      <w:proofErr w:type="spellEnd"/>
      <w:r w:rsidR="001F4B85">
        <w:rPr>
          <w:szCs w:val="28"/>
        </w:rPr>
        <w:t xml:space="preserve"> </w:t>
      </w:r>
      <w:proofErr w:type="spellStart"/>
      <w:r w:rsidR="001F4B85">
        <w:rPr>
          <w:szCs w:val="28"/>
        </w:rPr>
        <w:t>ведення</w:t>
      </w:r>
      <w:proofErr w:type="spellEnd"/>
      <w:r w:rsidR="001F4B85">
        <w:rPr>
          <w:szCs w:val="28"/>
        </w:rPr>
        <w:t xml:space="preserve"> </w:t>
      </w:r>
      <w:proofErr w:type="spellStart"/>
      <w:r w:rsidR="001F4B85">
        <w:rPr>
          <w:szCs w:val="28"/>
        </w:rPr>
        <w:t>медичної</w:t>
      </w:r>
      <w:proofErr w:type="spellEnd"/>
      <w:r w:rsidR="001F4B85">
        <w:rPr>
          <w:szCs w:val="28"/>
        </w:rPr>
        <w:t xml:space="preserve"> </w:t>
      </w:r>
      <w:proofErr w:type="spellStart"/>
      <w:r w:rsidR="001F4B85">
        <w:rPr>
          <w:szCs w:val="28"/>
        </w:rPr>
        <w:t>документації</w:t>
      </w:r>
      <w:proofErr w:type="spellEnd"/>
      <w:r w:rsidR="001F4B85">
        <w:rPr>
          <w:szCs w:val="28"/>
          <w:lang w:val="uk-UA"/>
        </w:rPr>
        <w:t xml:space="preserve">, поліпшити </w:t>
      </w:r>
      <w:proofErr w:type="spellStart"/>
      <w:r w:rsidR="001F4B85">
        <w:rPr>
          <w:szCs w:val="28"/>
        </w:rPr>
        <w:t>естетичн</w:t>
      </w:r>
      <w:r w:rsidR="001F4B85">
        <w:rPr>
          <w:szCs w:val="28"/>
          <w:lang w:val="uk-UA"/>
        </w:rPr>
        <w:t>ий</w:t>
      </w:r>
      <w:proofErr w:type="spellEnd"/>
      <w:r w:rsidR="001F4B85">
        <w:rPr>
          <w:szCs w:val="28"/>
        </w:rPr>
        <w:t xml:space="preserve"> </w:t>
      </w:r>
      <w:proofErr w:type="spellStart"/>
      <w:r w:rsidR="001F4B85">
        <w:rPr>
          <w:szCs w:val="28"/>
        </w:rPr>
        <w:t>вигляд</w:t>
      </w:r>
      <w:proofErr w:type="spellEnd"/>
      <w:r w:rsidRPr="001F4B85">
        <w:rPr>
          <w:szCs w:val="28"/>
        </w:rPr>
        <w:t xml:space="preserve"> медперсоналу.</w:t>
      </w:r>
    </w:p>
    <w:p w14:paraId="481747E1" w14:textId="4B44E654" w:rsidR="001F4B85" w:rsidRDefault="001F4B85" w:rsidP="00C575DA">
      <w:pPr>
        <w:spacing w:after="0"/>
        <w:ind w:firstLine="567"/>
        <w:jc w:val="both"/>
        <w:rPr>
          <w:lang w:val="uk-UA"/>
        </w:rPr>
      </w:pPr>
      <w:r>
        <w:rPr>
          <w:lang w:val="uk-UA"/>
        </w:rPr>
        <w:t>Дотримання стандартів, протоколів надання медичної допомоги контролюється керівниками структурних підрозділів, медичним директором та його заступниками. В ЦРЛ розроблені маршрути пацієнтів, які також контролюються керівниками структурних підрозділів, медичним директором і його заступниками. Проводяться експертні оцінки надання медичної допомоги та роботи медперсоналу відповідно до затверджених індикаторів якості. Розроблено анкети щодо вивчення думки пацієнтів, проводиться анонімне анкетування з послідуючим аналізом.</w:t>
      </w:r>
    </w:p>
    <w:p w14:paraId="2F4725F7" w14:textId="4E3FF3CE" w:rsidR="001F4B85" w:rsidRDefault="001F4B85" w:rsidP="00C575DA">
      <w:pPr>
        <w:spacing w:after="0"/>
        <w:ind w:firstLine="567"/>
        <w:jc w:val="both"/>
        <w:rPr>
          <w:lang w:val="uk-UA"/>
        </w:rPr>
      </w:pPr>
      <w:r>
        <w:rPr>
          <w:lang w:val="uk-UA"/>
        </w:rPr>
        <w:lastRenderedPageBreak/>
        <w:t xml:space="preserve">В закладі створено відділення інфекційного контролю. </w:t>
      </w:r>
      <w:r w:rsidR="00452BC1">
        <w:rPr>
          <w:lang w:val="uk-UA"/>
        </w:rPr>
        <w:t>У</w:t>
      </w:r>
      <w:r>
        <w:rPr>
          <w:lang w:val="uk-UA"/>
        </w:rPr>
        <w:t xml:space="preserve"> штат введено посаду завідувача відділенням та посаду лікаря- епідеміолога. Затверджено відповідну «Програму». Робота відділення організована на належному рівні, контролюється медичним директором.</w:t>
      </w:r>
    </w:p>
    <w:p w14:paraId="481380BB" w14:textId="0678F26B" w:rsidR="001F4B85" w:rsidRDefault="005D3B40" w:rsidP="00C575DA">
      <w:pPr>
        <w:spacing w:after="0"/>
        <w:ind w:firstLine="567"/>
        <w:jc w:val="both"/>
        <w:rPr>
          <w:lang w:val="uk-UA"/>
        </w:rPr>
      </w:pPr>
      <w:r>
        <w:rPr>
          <w:lang w:val="uk-UA"/>
        </w:rPr>
        <w:t>Продовжується співпраця</w:t>
      </w:r>
      <w:r w:rsidR="001F4B85" w:rsidRPr="005D3B40">
        <w:rPr>
          <w:lang w:val="uk-UA"/>
        </w:rPr>
        <w:t xml:space="preserve"> з КНП « </w:t>
      </w:r>
      <w:proofErr w:type="spellStart"/>
      <w:r w:rsidR="001F4B85" w:rsidRPr="005D3B40">
        <w:rPr>
          <w:lang w:val="uk-UA"/>
        </w:rPr>
        <w:t>Рогатинський</w:t>
      </w:r>
      <w:proofErr w:type="spellEnd"/>
      <w:r w:rsidR="001F4B85" w:rsidRPr="005D3B40">
        <w:rPr>
          <w:lang w:val="uk-UA"/>
        </w:rPr>
        <w:t xml:space="preserve"> ЦПМСД» та соціальними службами з питань надання допомоги пацієнтам</w:t>
      </w:r>
      <w:r w:rsidR="00452BC1">
        <w:rPr>
          <w:lang w:val="uk-UA"/>
        </w:rPr>
        <w:t>,</w:t>
      </w:r>
      <w:r w:rsidR="001F4B85" w:rsidRPr="005D3B40">
        <w:rPr>
          <w:lang w:val="uk-UA"/>
        </w:rPr>
        <w:t xml:space="preserve"> які потребують паліативної допомоги</w:t>
      </w:r>
      <w:r>
        <w:rPr>
          <w:lang w:val="uk-UA"/>
        </w:rPr>
        <w:t>.</w:t>
      </w:r>
    </w:p>
    <w:p w14:paraId="107B4CC0" w14:textId="53191272" w:rsidR="005D3B40" w:rsidRDefault="005D3B40" w:rsidP="00C575DA">
      <w:pPr>
        <w:spacing w:after="0"/>
        <w:ind w:firstLine="567"/>
        <w:jc w:val="both"/>
        <w:rPr>
          <w:szCs w:val="28"/>
          <w:lang w:val="uk-UA"/>
        </w:rPr>
      </w:pPr>
      <w:r>
        <w:rPr>
          <w:szCs w:val="28"/>
          <w:lang w:val="uk-UA"/>
        </w:rPr>
        <w:t xml:space="preserve">Забезпечено підвищену готовність госпітальної бази до роботи в епідемічний сезон грипу / ГРВІ та </w:t>
      </w:r>
      <w:r>
        <w:rPr>
          <w:szCs w:val="28"/>
          <w:lang w:val="en-US"/>
        </w:rPr>
        <w:t>COVID</w:t>
      </w:r>
      <w:r>
        <w:rPr>
          <w:szCs w:val="28"/>
          <w:lang w:val="uk-UA"/>
        </w:rPr>
        <w:t xml:space="preserve"> – 19, підтримується незнижуваний запас лікарських засобів, антисептичних та дезінфекційних засобів, засобів індивідуального захисту медичного персоналу.</w:t>
      </w:r>
    </w:p>
    <w:p w14:paraId="6668F05B" w14:textId="3DD33C7E" w:rsidR="005D3B40" w:rsidRDefault="00651306" w:rsidP="00C575DA">
      <w:pPr>
        <w:spacing w:after="0"/>
        <w:ind w:firstLine="567"/>
        <w:jc w:val="both"/>
        <w:rPr>
          <w:szCs w:val="28"/>
          <w:lang w:val="uk-UA"/>
        </w:rPr>
      </w:pPr>
      <w:r>
        <w:rPr>
          <w:szCs w:val="28"/>
          <w:lang w:val="uk-UA"/>
        </w:rPr>
        <w:t xml:space="preserve">Сформовані групи ризику на </w:t>
      </w:r>
      <w:proofErr w:type="spellStart"/>
      <w:r>
        <w:rPr>
          <w:szCs w:val="28"/>
          <w:lang w:val="uk-UA"/>
        </w:rPr>
        <w:t>онкопатологію</w:t>
      </w:r>
      <w:proofErr w:type="spellEnd"/>
      <w:r>
        <w:rPr>
          <w:szCs w:val="28"/>
          <w:lang w:val="uk-UA"/>
        </w:rPr>
        <w:t xml:space="preserve">, серцево-судинні захворювання, цукровий діабет. </w:t>
      </w:r>
      <w:r w:rsidR="005D3B40">
        <w:rPr>
          <w:szCs w:val="28"/>
          <w:lang w:val="uk-UA"/>
        </w:rPr>
        <w:t>Жителям громади забезпечено вільний доступ до тестування та консультацій на ВІЛ-інфекцію / СНІД</w:t>
      </w:r>
      <w:r w:rsidR="00133A07">
        <w:rPr>
          <w:szCs w:val="28"/>
          <w:lang w:val="uk-UA"/>
        </w:rPr>
        <w:t xml:space="preserve"> та вірусні гепатити «В» та «С». Затверджено заходи на випадок виникнення надзвичайних ситуацій, з розповсюдження інфекційних захворювань, поширення </w:t>
      </w:r>
      <w:r w:rsidR="00133A07">
        <w:rPr>
          <w:szCs w:val="28"/>
          <w:lang w:val="en-US"/>
        </w:rPr>
        <w:t>COVID</w:t>
      </w:r>
      <w:r w:rsidR="00133A07">
        <w:rPr>
          <w:szCs w:val="28"/>
          <w:lang w:val="uk-UA"/>
        </w:rPr>
        <w:t xml:space="preserve"> – 19, епідемії туберкульозу, ВІЛ – інфекції / СНІДу та вірусного гепатиту.</w:t>
      </w:r>
    </w:p>
    <w:p w14:paraId="2B555CB8" w14:textId="4A782D1B" w:rsidR="00133A07" w:rsidRDefault="00133A07" w:rsidP="00C575DA">
      <w:pPr>
        <w:spacing w:after="0"/>
        <w:ind w:firstLine="567"/>
        <w:jc w:val="both"/>
        <w:rPr>
          <w:szCs w:val="28"/>
          <w:lang w:val="uk-UA"/>
        </w:rPr>
      </w:pPr>
      <w:r w:rsidRPr="000F125E">
        <w:rPr>
          <w:szCs w:val="28"/>
          <w:lang w:val="uk-UA"/>
        </w:rPr>
        <w:t>В закладі впроваджено медичну інформаційну систему «ASKEP» налагоджений інформаційний зв'язок  закладу з департаментом охорони здоров’я, обласним інформаційно-аналіти</w:t>
      </w:r>
      <w:r>
        <w:rPr>
          <w:szCs w:val="28"/>
          <w:lang w:val="uk-UA"/>
        </w:rPr>
        <w:t>чним центром медичної статистки, з</w:t>
      </w:r>
      <w:r w:rsidRPr="000F125E">
        <w:rPr>
          <w:szCs w:val="28"/>
          <w:lang w:val="uk-UA"/>
        </w:rPr>
        <w:t>авершено комп’ютеризацію відділен</w:t>
      </w:r>
      <w:r>
        <w:rPr>
          <w:szCs w:val="28"/>
          <w:lang w:val="uk-UA"/>
        </w:rPr>
        <w:t>ь ЦРЛ.</w:t>
      </w:r>
    </w:p>
    <w:p w14:paraId="24C33409" w14:textId="23FBCE0F" w:rsidR="00FE4231" w:rsidRDefault="00FE4231" w:rsidP="00C575DA">
      <w:pPr>
        <w:spacing w:after="0"/>
        <w:ind w:firstLine="567"/>
        <w:jc w:val="both"/>
        <w:rPr>
          <w:szCs w:val="28"/>
          <w:lang w:val="uk-UA"/>
        </w:rPr>
      </w:pPr>
      <w:r w:rsidRPr="00804BEA">
        <w:rPr>
          <w:szCs w:val="28"/>
          <w:lang w:val="uk-UA"/>
        </w:rPr>
        <w:t xml:space="preserve">Разом з тим, підвищення ефективності вимагають завдання Програми щодо </w:t>
      </w:r>
      <w:r w:rsidRPr="00804BEA">
        <w:rPr>
          <w:lang w:val="uk-UA"/>
        </w:rPr>
        <w:t xml:space="preserve">роботи комісії по забезпеченню якості медичної допомоги, </w:t>
      </w:r>
      <w:r w:rsidR="00804BEA" w:rsidRPr="00804BEA">
        <w:rPr>
          <w:lang w:val="uk-UA"/>
        </w:rPr>
        <w:t>функціонування поетапної системи</w:t>
      </w:r>
      <w:r w:rsidRPr="00804BEA">
        <w:rPr>
          <w:lang w:val="uk-UA"/>
        </w:rPr>
        <w:t xml:space="preserve"> контролю якості надання медичної допомоги</w:t>
      </w:r>
      <w:r w:rsidR="00804BEA" w:rsidRPr="00804BEA">
        <w:rPr>
          <w:lang w:val="uk-UA"/>
        </w:rPr>
        <w:t>, забезпечення стандартів сервісного обслуговування пацієнтів при наданні медичної допомоги</w:t>
      </w:r>
      <w:r w:rsidR="008D1CAE">
        <w:rPr>
          <w:lang w:val="uk-UA"/>
        </w:rPr>
        <w:t>,</w:t>
      </w:r>
      <w:r w:rsidR="00FD1CC1">
        <w:rPr>
          <w:lang w:val="uk-UA"/>
        </w:rPr>
        <w:t xml:space="preserve"> не використовується як ефективний ме</w:t>
      </w:r>
      <w:r w:rsidR="00452BC1">
        <w:rPr>
          <w:lang w:val="uk-UA"/>
        </w:rPr>
        <w:t>х</w:t>
      </w:r>
      <w:r w:rsidR="00FD1CC1">
        <w:rPr>
          <w:lang w:val="uk-UA"/>
        </w:rPr>
        <w:t xml:space="preserve">анізм впливу на кадрову політику  можливості щомісячного  аналізу індикаторів якості роботи за відповідною шкалою оцінювання, </w:t>
      </w:r>
      <w:r w:rsidR="00EC38DC" w:rsidRPr="00EC38DC">
        <w:rPr>
          <w:lang w:val="uk-UA"/>
        </w:rPr>
        <w:t>допускається неповне дотримання  стандартів (нормативів) сервісного обслуговування пацієнті</w:t>
      </w:r>
      <w:r w:rsidR="00EC38DC">
        <w:rPr>
          <w:lang w:val="uk-UA"/>
        </w:rPr>
        <w:t xml:space="preserve">в при наданні медичної допомоги, недостатньо ведеться робота </w:t>
      </w:r>
      <w:r w:rsidR="00D55B63">
        <w:rPr>
          <w:b/>
          <w:szCs w:val="28"/>
          <w:lang w:val="uk-UA"/>
        </w:rPr>
        <w:t xml:space="preserve"> </w:t>
      </w:r>
      <w:r w:rsidR="00D55B63" w:rsidRPr="00D55B63">
        <w:rPr>
          <w:szCs w:val="28"/>
          <w:lang w:val="uk-UA"/>
        </w:rPr>
        <w:t>по дотриманню  системних заходів, спрямованих на запобігання і лікування серцево-судинних, онкологічних захворювань, захворювань населення на цукровий діабет та соціально значущих захворювань серед жителів громади.</w:t>
      </w:r>
    </w:p>
    <w:p w14:paraId="33B8DA2A" w14:textId="3A92C8B0" w:rsidR="00477A20" w:rsidRPr="00D55B63" w:rsidRDefault="00477A20" w:rsidP="00C575DA">
      <w:pPr>
        <w:spacing w:after="0"/>
        <w:jc w:val="both"/>
        <w:rPr>
          <w:szCs w:val="28"/>
          <w:lang w:val="uk-UA"/>
        </w:rPr>
      </w:pPr>
      <w:r w:rsidRPr="00477A20">
        <w:rPr>
          <w:lang w:val="uk-UA"/>
        </w:rPr>
        <w:t xml:space="preserve">Поточний стан здоров’я населення, який характеризується порівняно високими показниками захворюваності, смертності та інвалідності, особливо від неінфекційних захворювань, таких як онкологічні, серцево-судинні та </w:t>
      </w:r>
      <w:proofErr w:type="spellStart"/>
      <w:r w:rsidRPr="00477A20">
        <w:rPr>
          <w:lang w:val="uk-UA"/>
        </w:rPr>
        <w:t>цереброваскулярні</w:t>
      </w:r>
      <w:proofErr w:type="spellEnd"/>
      <w:r w:rsidRPr="00477A20">
        <w:rPr>
          <w:lang w:val="uk-UA"/>
        </w:rPr>
        <w:t xml:space="preserve"> захворювання, хвороби обміну речовин, обумовлює збільшення потреби населення у медичній допомозі на вторинному рівні. </w:t>
      </w:r>
      <w:proofErr w:type="spellStart"/>
      <w:r>
        <w:t>Відтак</w:t>
      </w:r>
      <w:proofErr w:type="spellEnd"/>
      <w:r>
        <w:t xml:space="preserve">, </w:t>
      </w:r>
      <w:proofErr w:type="spellStart"/>
      <w:r>
        <w:t>виникає</w:t>
      </w:r>
      <w:proofErr w:type="spellEnd"/>
      <w:r>
        <w:t xml:space="preserve"> </w:t>
      </w:r>
      <w:proofErr w:type="spellStart"/>
      <w:r>
        <w:t>обʼєктивна</w:t>
      </w:r>
      <w:proofErr w:type="spellEnd"/>
      <w:r>
        <w:t xml:space="preserve"> потреба </w:t>
      </w:r>
      <w:proofErr w:type="spellStart"/>
      <w:r>
        <w:t>розвитку</w:t>
      </w:r>
      <w:proofErr w:type="spellEnd"/>
      <w:r>
        <w:t xml:space="preserve"> та </w:t>
      </w:r>
      <w:proofErr w:type="spellStart"/>
      <w:r>
        <w:t>вдосконалення</w:t>
      </w:r>
      <w:proofErr w:type="spellEnd"/>
      <w:r>
        <w:t xml:space="preserve"> </w:t>
      </w:r>
      <w:proofErr w:type="spellStart"/>
      <w:r>
        <w:t>системи</w:t>
      </w:r>
      <w:proofErr w:type="spellEnd"/>
      <w:r>
        <w:t xml:space="preserve"> </w:t>
      </w:r>
      <w:proofErr w:type="spellStart"/>
      <w:r>
        <w:t>медичної</w:t>
      </w:r>
      <w:proofErr w:type="spellEnd"/>
      <w:r>
        <w:t xml:space="preserve"> </w:t>
      </w:r>
      <w:proofErr w:type="spellStart"/>
      <w:r>
        <w:t>допомоги</w:t>
      </w:r>
      <w:proofErr w:type="spellEnd"/>
      <w:r>
        <w:t xml:space="preserve"> </w:t>
      </w:r>
      <w:proofErr w:type="spellStart"/>
      <w:r>
        <w:t>населенню</w:t>
      </w:r>
      <w:proofErr w:type="spellEnd"/>
      <w:r>
        <w:t xml:space="preserve"> на </w:t>
      </w:r>
      <w:proofErr w:type="spellStart"/>
      <w:r>
        <w:t>вторинному</w:t>
      </w:r>
      <w:proofErr w:type="spellEnd"/>
      <w:r>
        <w:t xml:space="preserve"> </w:t>
      </w:r>
      <w:proofErr w:type="spellStart"/>
      <w:r>
        <w:t>рівні</w:t>
      </w:r>
      <w:proofErr w:type="spellEnd"/>
    </w:p>
    <w:p w14:paraId="5687D596" w14:textId="54BBEE86" w:rsidR="00D55B63" w:rsidRDefault="00D55B63" w:rsidP="00C575DA">
      <w:pPr>
        <w:spacing w:after="0"/>
        <w:ind w:firstLine="567"/>
        <w:jc w:val="both"/>
        <w:rPr>
          <w:szCs w:val="28"/>
          <w:lang w:val="uk-UA"/>
        </w:rPr>
      </w:pPr>
      <w:r w:rsidRPr="00D55B63">
        <w:rPr>
          <w:szCs w:val="28"/>
          <w:lang w:val="uk-UA"/>
        </w:rPr>
        <w:t>Керуючись статтею 59 Закону  України «Про місцеве самоврядування в Україні», міська рада</w:t>
      </w:r>
      <w:r w:rsidR="00C575DA">
        <w:rPr>
          <w:szCs w:val="28"/>
          <w:lang w:val="uk-UA"/>
        </w:rPr>
        <w:t xml:space="preserve"> </w:t>
      </w:r>
      <w:r w:rsidRPr="00D55B63">
        <w:rPr>
          <w:szCs w:val="28"/>
          <w:lang w:val="uk-UA"/>
        </w:rPr>
        <w:t>ВИРІШИЛА:</w:t>
      </w:r>
    </w:p>
    <w:p w14:paraId="61CAF928" w14:textId="12A99FA3" w:rsidR="00B16773" w:rsidRDefault="00477A20" w:rsidP="00C575DA">
      <w:pPr>
        <w:spacing w:after="0"/>
        <w:ind w:firstLine="567"/>
        <w:jc w:val="both"/>
        <w:rPr>
          <w:bCs/>
          <w:lang w:val="uk-UA"/>
        </w:rPr>
      </w:pPr>
      <w:r>
        <w:rPr>
          <w:szCs w:val="28"/>
          <w:lang w:val="uk-UA"/>
        </w:rPr>
        <w:t>1.</w:t>
      </w:r>
      <w:r w:rsidRPr="00477A20">
        <w:rPr>
          <w:lang w:val="uk-UA"/>
        </w:rPr>
        <w:t xml:space="preserve"> </w:t>
      </w:r>
      <w:r w:rsidR="00B16773">
        <w:rPr>
          <w:lang w:val="uk-UA"/>
        </w:rPr>
        <w:t xml:space="preserve"> Інформацію заступника міського голови </w:t>
      </w:r>
      <w:proofErr w:type="spellStart"/>
      <w:r w:rsidR="00B16773">
        <w:rPr>
          <w:lang w:val="uk-UA"/>
        </w:rPr>
        <w:t>І.Красійчука</w:t>
      </w:r>
      <w:proofErr w:type="spellEnd"/>
      <w:r w:rsidR="00B16773" w:rsidRPr="00B16773">
        <w:rPr>
          <w:bCs/>
          <w:lang w:val="uk-UA"/>
        </w:rPr>
        <w:t xml:space="preserve"> </w:t>
      </w:r>
      <w:r w:rsidR="00B16773">
        <w:rPr>
          <w:bCs/>
          <w:lang w:val="uk-UA"/>
        </w:rPr>
        <w:t xml:space="preserve"> про стан виконання </w:t>
      </w:r>
      <w:r w:rsidR="00B16773" w:rsidRPr="0091333E">
        <w:rPr>
          <w:bCs/>
          <w:lang w:val="uk-UA"/>
        </w:rPr>
        <w:t xml:space="preserve">заходів і завдань Програми розвитку медичної допомоги на території </w:t>
      </w:r>
      <w:proofErr w:type="spellStart"/>
      <w:r w:rsidR="00B16773" w:rsidRPr="0091333E">
        <w:rPr>
          <w:bCs/>
          <w:lang w:val="uk-UA"/>
        </w:rPr>
        <w:lastRenderedPageBreak/>
        <w:t>Рогатинської</w:t>
      </w:r>
      <w:proofErr w:type="spellEnd"/>
      <w:r w:rsidR="00B16773" w:rsidRPr="0091333E">
        <w:rPr>
          <w:bCs/>
          <w:lang w:val="uk-UA"/>
        </w:rPr>
        <w:t xml:space="preserve">  міської територіальної громади на 2023-2024 роки</w:t>
      </w:r>
      <w:r w:rsidR="00B16773">
        <w:rPr>
          <w:bCs/>
          <w:lang w:val="uk-UA"/>
        </w:rPr>
        <w:t xml:space="preserve"> взяти до відома та врахувати, що виконання заходів Програми дало можливість перетворити це п</w:t>
      </w:r>
      <w:r w:rsidR="00505932">
        <w:rPr>
          <w:bCs/>
          <w:lang w:val="uk-UA"/>
        </w:rPr>
        <w:t>і</w:t>
      </w:r>
      <w:r w:rsidR="00B16773">
        <w:rPr>
          <w:bCs/>
          <w:lang w:val="uk-UA"/>
        </w:rPr>
        <w:t>дприємство у спроможну структуру з відповідними перспективами розвитку.</w:t>
      </w:r>
    </w:p>
    <w:p w14:paraId="2619487B" w14:textId="041F2D3B" w:rsidR="00B16773" w:rsidRDefault="00B16773" w:rsidP="00C575DA">
      <w:pPr>
        <w:spacing w:after="0"/>
        <w:ind w:firstLine="567"/>
        <w:jc w:val="both"/>
        <w:rPr>
          <w:lang w:val="uk-UA"/>
        </w:rPr>
      </w:pPr>
      <w:r>
        <w:rPr>
          <w:bCs/>
          <w:lang w:val="uk-UA"/>
        </w:rPr>
        <w:t>2. Доручити І.</w:t>
      </w:r>
      <w:r w:rsidR="00992F56">
        <w:rPr>
          <w:bCs/>
          <w:lang w:val="uk-UA"/>
        </w:rPr>
        <w:t xml:space="preserve"> </w:t>
      </w:r>
      <w:proofErr w:type="spellStart"/>
      <w:r>
        <w:rPr>
          <w:bCs/>
          <w:lang w:val="uk-UA"/>
        </w:rPr>
        <w:t>Красійчуку</w:t>
      </w:r>
      <w:proofErr w:type="spellEnd"/>
      <w:r>
        <w:rPr>
          <w:bCs/>
          <w:lang w:val="uk-UA"/>
        </w:rPr>
        <w:t xml:space="preserve"> створити робочу групу</w:t>
      </w:r>
      <w:r w:rsidR="00505932">
        <w:rPr>
          <w:bCs/>
          <w:lang w:val="uk-UA"/>
        </w:rPr>
        <w:t xml:space="preserve"> по підготовці</w:t>
      </w:r>
      <w:r w:rsidR="00992F56">
        <w:rPr>
          <w:bCs/>
          <w:lang w:val="uk-UA"/>
        </w:rPr>
        <w:t xml:space="preserve"> проекту Програми розвитку </w:t>
      </w:r>
      <w:r w:rsidR="00992F56" w:rsidRPr="0091333E">
        <w:rPr>
          <w:bCs/>
          <w:lang w:val="uk-UA"/>
        </w:rPr>
        <w:t xml:space="preserve">медичної допомоги на території </w:t>
      </w:r>
      <w:proofErr w:type="spellStart"/>
      <w:r w:rsidR="00992F56" w:rsidRPr="0091333E">
        <w:rPr>
          <w:bCs/>
          <w:lang w:val="uk-UA"/>
        </w:rPr>
        <w:t>Рогатинської</w:t>
      </w:r>
      <w:proofErr w:type="spellEnd"/>
      <w:r w:rsidR="00992F56" w:rsidRPr="0091333E">
        <w:rPr>
          <w:bCs/>
          <w:lang w:val="uk-UA"/>
        </w:rPr>
        <w:t xml:space="preserve">  місько</w:t>
      </w:r>
      <w:r w:rsidR="00992F56">
        <w:rPr>
          <w:bCs/>
          <w:lang w:val="uk-UA"/>
        </w:rPr>
        <w:t>ї територіальної громади на 2025-2026</w:t>
      </w:r>
      <w:r w:rsidR="00992F56" w:rsidRPr="0091333E">
        <w:rPr>
          <w:bCs/>
          <w:lang w:val="uk-UA"/>
        </w:rPr>
        <w:t xml:space="preserve"> рок</w:t>
      </w:r>
      <w:r w:rsidR="00992F56">
        <w:rPr>
          <w:bCs/>
          <w:lang w:val="uk-UA"/>
        </w:rPr>
        <w:t>и, у якому врахувати:</w:t>
      </w:r>
    </w:p>
    <w:p w14:paraId="77BF387D" w14:textId="4E37F48F" w:rsidR="00992F56" w:rsidRDefault="00992F56" w:rsidP="00C575DA">
      <w:pPr>
        <w:spacing w:after="0"/>
        <w:ind w:firstLine="567"/>
        <w:jc w:val="both"/>
        <w:rPr>
          <w:lang w:val="uk-UA"/>
        </w:rPr>
      </w:pPr>
      <w:r>
        <w:rPr>
          <w:lang w:val="uk-UA"/>
        </w:rPr>
        <w:t>2.1. Н</w:t>
      </w:r>
      <w:r w:rsidR="00477A20" w:rsidRPr="00477A20">
        <w:rPr>
          <w:lang w:val="uk-UA"/>
        </w:rPr>
        <w:t>еобхідністю поліпшення якості надання та доступності вто</w:t>
      </w:r>
      <w:r>
        <w:rPr>
          <w:lang w:val="uk-UA"/>
        </w:rPr>
        <w:t>ринного рівня медичної допомоги;</w:t>
      </w:r>
    </w:p>
    <w:p w14:paraId="5ABC6403" w14:textId="06E6BDA1" w:rsidR="00477A20" w:rsidRDefault="00992F56" w:rsidP="00C575DA">
      <w:pPr>
        <w:spacing w:after="0"/>
        <w:ind w:firstLine="567"/>
        <w:jc w:val="both"/>
        <w:rPr>
          <w:lang w:val="uk-UA"/>
        </w:rPr>
      </w:pPr>
      <w:r>
        <w:rPr>
          <w:lang w:val="uk-UA"/>
        </w:rPr>
        <w:t>2.2.Розвиток</w:t>
      </w:r>
      <w:r w:rsidR="00477A20" w:rsidRPr="00477A20">
        <w:rPr>
          <w:lang w:val="uk-UA"/>
        </w:rPr>
        <w:t xml:space="preserve"> матеріально-технічної бази підприємств</w:t>
      </w:r>
      <w:r>
        <w:rPr>
          <w:lang w:val="uk-UA"/>
        </w:rPr>
        <w:t>а, який спрямовуватиметься на поліпшення</w:t>
      </w:r>
      <w:r w:rsidR="00477A20" w:rsidRPr="00992F56">
        <w:rPr>
          <w:lang w:val="uk-UA"/>
        </w:rPr>
        <w:t xml:space="preserve"> наданн</w:t>
      </w:r>
      <w:r w:rsidR="00452BC1">
        <w:rPr>
          <w:lang w:val="uk-UA"/>
        </w:rPr>
        <w:t>я</w:t>
      </w:r>
      <w:r w:rsidR="00477A20" w:rsidRPr="00992F56">
        <w:rPr>
          <w:lang w:val="uk-UA"/>
        </w:rPr>
        <w:t xml:space="preserve"> вторинного рівня медичної допомоги населенню</w:t>
      </w:r>
      <w:r w:rsidR="00477A20">
        <w:rPr>
          <w:lang w:val="uk-UA"/>
        </w:rPr>
        <w:t>.</w:t>
      </w:r>
    </w:p>
    <w:p w14:paraId="1A68239A" w14:textId="2686D14C" w:rsidR="00992F56" w:rsidRDefault="00992F56" w:rsidP="00C575DA">
      <w:pPr>
        <w:spacing w:after="0"/>
        <w:ind w:firstLine="567"/>
        <w:jc w:val="both"/>
        <w:rPr>
          <w:lang w:val="uk-UA"/>
        </w:rPr>
      </w:pPr>
      <w:r>
        <w:rPr>
          <w:lang w:val="uk-UA"/>
        </w:rPr>
        <w:t xml:space="preserve">2.3. Перелік заходів, </w:t>
      </w:r>
      <w:r w:rsidR="00477A20">
        <w:t xml:space="preserve"> </w:t>
      </w:r>
      <w:proofErr w:type="spellStart"/>
      <w:r w:rsidR="00477A20">
        <w:t>спрямованих</w:t>
      </w:r>
      <w:proofErr w:type="spellEnd"/>
      <w:r w:rsidR="00477A20">
        <w:t xml:space="preserve"> на</w:t>
      </w:r>
      <w:r>
        <w:rPr>
          <w:lang w:val="uk-UA"/>
        </w:rPr>
        <w:t>:</w:t>
      </w:r>
    </w:p>
    <w:p w14:paraId="0BE764DF" w14:textId="62B8D896" w:rsidR="00992F56" w:rsidRDefault="00992F56" w:rsidP="00C575DA">
      <w:pPr>
        <w:spacing w:after="0"/>
        <w:ind w:firstLine="567"/>
        <w:jc w:val="both"/>
        <w:rPr>
          <w:lang w:val="uk-UA"/>
        </w:rPr>
      </w:pPr>
      <w:r>
        <w:rPr>
          <w:lang w:val="uk-UA"/>
        </w:rPr>
        <w:t>2.3.1.</w:t>
      </w:r>
      <w:r w:rsidR="00477A20">
        <w:t xml:space="preserve"> </w:t>
      </w:r>
      <w:proofErr w:type="spellStart"/>
      <w:r w:rsidR="00477A20">
        <w:t>забезпечення</w:t>
      </w:r>
      <w:proofErr w:type="spellEnd"/>
      <w:r w:rsidR="00477A20">
        <w:t xml:space="preserve"> прав </w:t>
      </w:r>
      <w:proofErr w:type="spellStart"/>
      <w:r w:rsidR="00477A20">
        <w:t>громадян</w:t>
      </w:r>
      <w:proofErr w:type="spellEnd"/>
      <w:r w:rsidR="00477A20">
        <w:t xml:space="preserve"> на </w:t>
      </w:r>
      <w:proofErr w:type="spellStart"/>
      <w:r w:rsidR="00477A20">
        <w:t>якісну</w:t>
      </w:r>
      <w:proofErr w:type="spellEnd"/>
      <w:r w:rsidR="00477A20">
        <w:t xml:space="preserve"> та </w:t>
      </w:r>
      <w:proofErr w:type="spellStart"/>
      <w:r w:rsidR="00477A20">
        <w:t>доступну</w:t>
      </w:r>
      <w:proofErr w:type="spellEnd"/>
      <w:r w:rsidR="00477A20">
        <w:t xml:space="preserve"> </w:t>
      </w:r>
      <w:proofErr w:type="spellStart"/>
      <w:r w:rsidR="00477A20">
        <w:t>медичну</w:t>
      </w:r>
      <w:proofErr w:type="spellEnd"/>
      <w:r w:rsidR="00477A20">
        <w:t xml:space="preserve"> </w:t>
      </w:r>
      <w:proofErr w:type="spellStart"/>
      <w:r w:rsidR="00477A20">
        <w:t>допомогу</w:t>
      </w:r>
      <w:proofErr w:type="spellEnd"/>
      <w:r w:rsidR="00477A20">
        <w:t xml:space="preserve"> на </w:t>
      </w:r>
      <w:proofErr w:type="spellStart"/>
      <w:r>
        <w:t>вторинному</w:t>
      </w:r>
      <w:proofErr w:type="spellEnd"/>
      <w:r>
        <w:t xml:space="preserve"> </w:t>
      </w:r>
      <w:proofErr w:type="spellStart"/>
      <w:r>
        <w:t>рівні</w:t>
      </w:r>
      <w:proofErr w:type="spellEnd"/>
      <w:r>
        <w:rPr>
          <w:lang w:val="uk-UA"/>
        </w:rPr>
        <w:t>;</w:t>
      </w:r>
    </w:p>
    <w:p w14:paraId="1174FDC5" w14:textId="048E3D2F" w:rsidR="00C918CD" w:rsidRDefault="00992F56" w:rsidP="00C575DA">
      <w:pPr>
        <w:spacing w:after="0"/>
        <w:ind w:firstLine="567"/>
        <w:jc w:val="both"/>
        <w:rPr>
          <w:lang w:val="uk-UA"/>
        </w:rPr>
      </w:pPr>
      <w:r>
        <w:rPr>
          <w:lang w:val="uk-UA"/>
        </w:rPr>
        <w:t>2.3.2.</w:t>
      </w:r>
      <w:r>
        <w:t xml:space="preserve"> </w:t>
      </w:r>
      <w:r>
        <w:rPr>
          <w:lang w:val="uk-UA"/>
        </w:rPr>
        <w:t>С</w:t>
      </w:r>
      <w:proofErr w:type="spellStart"/>
      <w:r w:rsidR="00477A20">
        <w:t>творення</w:t>
      </w:r>
      <w:proofErr w:type="spellEnd"/>
      <w:r w:rsidR="00477A20">
        <w:t xml:space="preserve"> </w:t>
      </w:r>
      <w:proofErr w:type="spellStart"/>
      <w:r w:rsidR="00477A20">
        <w:t>належних</w:t>
      </w:r>
      <w:proofErr w:type="spellEnd"/>
      <w:r w:rsidR="00477A20">
        <w:t xml:space="preserve"> умов для </w:t>
      </w:r>
      <w:proofErr w:type="spellStart"/>
      <w:r w:rsidR="00477A20">
        <w:t>перебування</w:t>
      </w:r>
      <w:proofErr w:type="spellEnd"/>
      <w:r w:rsidR="00477A20">
        <w:t xml:space="preserve"> </w:t>
      </w:r>
      <w:proofErr w:type="spellStart"/>
      <w:r w:rsidR="00477A20">
        <w:t>пацієнтів</w:t>
      </w:r>
      <w:proofErr w:type="spellEnd"/>
      <w:r>
        <w:t xml:space="preserve"> та </w:t>
      </w:r>
      <w:proofErr w:type="spellStart"/>
      <w:r w:rsidR="00DF1741">
        <w:t>роботи</w:t>
      </w:r>
      <w:proofErr w:type="spellEnd"/>
      <w:r w:rsidR="00DF1741">
        <w:t xml:space="preserve"> </w:t>
      </w:r>
      <w:proofErr w:type="spellStart"/>
      <w:r w:rsidR="00DF1741">
        <w:t>медичного</w:t>
      </w:r>
      <w:proofErr w:type="spellEnd"/>
      <w:r w:rsidR="00DF1741">
        <w:t xml:space="preserve"> персоналу</w:t>
      </w:r>
      <w:r w:rsidR="00DF1741">
        <w:rPr>
          <w:lang w:val="uk-UA"/>
        </w:rPr>
        <w:t xml:space="preserve">, </w:t>
      </w:r>
      <w:r>
        <w:rPr>
          <w:lang w:val="uk-UA"/>
        </w:rPr>
        <w:t>з</w:t>
      </w:r>
      <w:proofErr w:type="spellStart"/>
      <w:r w:rsidR="00C918CD">
        <w:t>абезпе</w:t>
      </w:r>
      <w:r w:rsidR="00C918CD">
        <w:rPr>
          <w:lang w:val="uk-UA"/>
        </w:rPr>
        <w:t>чення</w:t>
      </w:r>
      <w:proofErr w:type="spellEnd"/>
      <w:r w:rsidR="00C918CD">
        <w:t xml:space="preserve"> </w:t>
      </w:r>
      <w:proofErr w:type="spellStart"/>
      <w:r w:rsidR="00C918CD">
        <w:t>ефективн</w:t>
      </w:r>
      <w:proofErr w:type="spellEnd"/>
      <w:r w:rsidR="00C918CD">
        <w:rPr>
          <w:lang w:val="uk-UA"/>
        </w:rPr>
        <w:t>ого</w:t>
      </w:r>
      <w:r w:rsidR="00477A20">
        <w:t xml:space="preserve"> </w:t>
      </w:r>
      <w:proofErr w:type="spellStart"/>
      <w:r w:rsidR="00477A20">
        <w:t>викор</w:t>
      </w:r>
      <w:r w:rsidR="00C918CD">
        <w:t>истання</w:t>
      </w:r>
      <w:proofErr w:type="spellEnd"/>
      <w:r w:rsidR="00C918CD">
        <w:t xml:space="preserve"> </w:t>
      </w:r>
      <w:proofErr w:type="spellStart"/>
      <w:r w:rsidR="00C918CD">
        <w:t>цілодобового</w:t>
      </w:r>
      <w:proofErr w:type="spellEnd"/>
      <w:r w:rsidR="00C918CD">
        <w:t xml:space="preserve"> </w:t>
      </w:r>
      <w:proofErr w:type="spellStart"/>
      <w:r w:rsidR="00C918CD">
        <w:t>ліжкового</w:t>
      </w:r>
      <w:proofErr w:type="spellEnd"/>
      <w:r w:rsidR="00C918CD">
        <w:t xml:space="preserve"> фонду</w:t>
      </w:r>
      <w:r w:rsidR="00C918CD">
        <w:rPr>
          <w:lang w:val="uk-UA"/>
        </w:rPr>
        <w:t>;</w:t>
      </w:r>
    </w:p>
    <w:p w14:paraId="1502CB0A" w14:textId="11178174" w:rsidR="00DF1741" w:rsidRDefault="00C918CD" w:rsidP="00C575DA">
      <w:pPr>
        <w:spacing w:after="0"/>
        <w:ind w:firstLine="567"/>
        <w:jc w:val="both"/>
        <w:rPr>
          <w:lang w:val="uk-UA"/>
        </w:rPr>
      </w:pPr>
      <w:r>
        <w:rPr>
          <w:lang w:val="uk-UA"/>
        </w:rPr>
        <w:t>2.3.3.</w:t>
      </w:r>
      <w:r w:rsidR="00DF1741">
        <w:rPr>
          <w:lang w:val="uk-UA"/>
        </w:rPr>
        <w:t xml:space="preserve"> Повне використання</w:t>
      </w:r>
      <w:r>
        <w:rPr>
          <w:lang w:val="uk-UA"/>
        </w:rPr>
        <w:t xml:space="preserve"> сучасних</w:t>
      </w:r>
      <w:r w:rsidR="00DF1741">
        <w:rPr>
          <w:lang w:val="uk-UA"/>
        </w:rPr>
        <w:t xml:space="preserve"> діагностичних та лікувальних </w:t>
      </w:r>
      <w:proofErr w:type="spellStart"/>
      <w:r w:rsidR="00DF1741">
        <w:rPr>
          <w:lang w:val="uk-UA"/>
        </w:rPr>
        <w:t>методик</w:t>
      </w:r>
      <w:proofErr w:type="spellEnd"/>
      <w:r w:rsidR="00DF1741">
        <w:rPr>
          <w:lang w:val="uk-UA"/>
        </w:rPr>
        <w:t>;</w:t>
      </w:r>
    </w:p>
    <w:p w14:paraId="270A6FD5" w14:textId="19535AC9" w:rsidR="00477A20" w:rsidRDefault="00DF1741" w:rsidP="00C575DA">
      <w:pPr>
        <w:spacing w:after="0"/>
        <w:ind w:firstLine="567"/>
        <w:jc w:val="both"/>
        <w:rPr>
          <w:lang w:val="uk-UA"/>
        </w:rPr>
      </w:pPr>
      <w:r>
        <w:rPr>
          <w:lang w:val="uk-UA"/>
        </w:rPr>
        <w:t>2.3.4. Комплексне виконання заходів</w:t>
      </w:r>
      <w:r w:rsidR="00477A20" w:rsidRPr="00C918CD">
        <w:rPr>
          <w:lang w:val="uk-UA"/>
        </w:rPr>
        <w:t xml:space="preserve"> з профілактики та </w:t>
      </w:r>
      <w:r>
        <w:rPr>
          <w:lang w:val="uk-UA"/>
        </w:rPr>
        <w:t>ранньої діагностики захворювань;</w:t>
      </w:r>
      <w:r w:rsidR="00477A20" w:rsidRPr="00C918CD">
        <w:rPr>
          <w:lang w:val="uk-UA"/>
        </w:rPr>
        <w:t xml:space="preserve"> </w:t>
      </w:r>
    </w:p>
    <w:p w14:paraId="7ECB3C27" w14:textId="5E2B472F" w:rsidR="00DF1741" w:rsidRDefault="00DF1741" w:rsidP="00C575DA">
      <w:pPr>
        <w:spacing w:after="0"/>
        <w:ind w:firstLine="567"/>
        <w:jc w:val="both"/>
      </w:pPr>
      <w:r>
        <w:rPr>
          <w:lang w:val="uk-UA"/>
        </w:rPr>
        <w:t>2.3.5.</w:t>
      </w:r>
      <w:r w:rsidR="00477A20" w:rsidRPr="00477A20">
        <w:t xml:space="preserve"> </w:t>
      </w:r>
      <w:r>
        <w:rPr>
          <w:lang w:val="uk-UA"/>
        </w:rPr>
        <w:t>П</w:t>
      </w:r>
      <w:proofErr w:type="spellStart"/>
      <w:r w:rsidR="00477A20">
        <w:t>одальше</w:t>
      </w:r>
      <w:proofErr w:type="spellEnd"/>
      <w:r w:rsidR="00477A20">
        <w:t xml:space="preserve"> </w:t>
      </w:r>
      <w:proofErr w:type="spellStart"/>
      <w:r w:rsidR="00477A20">
        <w:t>зміцнення</w:t>
      </w:r>
      <w:proofErr w:type="spellEnd"/>
      <w:r w:rsidR="00477A20">
        <w:t xml:space="preserve"> </w:t>
      </w:r>
      <w:proofErr w:type="spellStart"/>
      <w:r w:rsidR="00477A20">
        <w:t>матеріально-технічної</w:t>
      </w:r>
      <w:proofErr w:type="spellEnd"/>
      <w:r w:rsidR="00477A20">
        <w:t xml:space="preserve"> </w:t>
      </w:r>
      <w:proofErr w:type="spellStart"/>
      <w:r w:rsidR="00477A20">
        <w:t>бази</w:t>
      </w:r>
      <w:proofErr w:type="spellEnd"/>
      <w:r w:rsidR="00477A20">
        <w:t xml:space="preserve"> </w:t>
      </w:r>
      <w:proofErr w:type="spellStart"/>
      <w:r w:rsidR="00477A20">
        <w:t>підприємства</w:t>
      </w:r>
      <w:proofErr w:type="spellEnd"/>
      <w:r w:rsidR="00477A20">
        <w:t xml:space="preserve">, </w:t>
      </w:r>
      <w:proofErr w:type="spellStart"/>
      <w:r w:rsidR="00477A20">
        <w:t>постійне</w:t>
      </w:r>
      <w:proofErr w:type="spellEnd"/>
      <w:r w:rsidR="00477A20">
        <w:t xml:space="preserve"> </w:t>
      </w:r>
      <w:proofErr w:type="spellStart"/>
      <w:r w:rsidR="00477A20">
        <w:t>оновлення</w:t>
      </w:r>
      <w:proofErr w:type="spellEnd"/>
      <w:r w:rsidR="00477A20">
        <w:t xml:space="preserve"> </w:t>
      </w:r>
      <w:proofErr w:type="spellStart"/>
      <w:r w:rsidR="00477A20">
        <w:t>лікувального-діагностичної</w:t>
      </w:r>
      <w:proofErr w:type="spellEnd"/>
      <w:r w:rsidR="00477A20">
        <w:t xml:space="preserve"> </w:t>
      </w:r>
      <w:proofErr w:type="spellStart"/>
      <w:r w:rsidR="00477A20">
        <w:t>апаратури</w:t>
      </w:r>
      <w:proofErr w:type="spellEnd"/>
      <w:r w:rsidR="00477A20">
        <w:t xml:space="preserve">, </w:t>
      </w:r>
      <w:proofErr w:type="spellStart"/>
      <w:r w:rsidR="00477A20">
        <w:t>медичного</w:t>
      </w:r>
      <w:proofErr w:type="spellEnd"/>
      <w:r w:rsidR="00477A20">
        <w:t xml:space="preserve"> </w:t>
      </w:r>
      <w:proofErr w:type="spellStart"/>
      <w:r w:rsidR="00477A20">
        <w:t>обладнання</w:t>
      </w:r>
      <w:proofErr w:type="spellEnd"/>
      <w:r w:rsidR="00477A20">
        <w:t>;</w:t>
      </w:r>
    </w:p>
    <w:p w14:paraId="1728DD12" w14:textId="65A4FBCA" w:rsidR="00477A20" w:rsidRDefault="00DF1741" w:rsidP="00C575DA">
      <w:pPr>
        <w:spacing w:after="0"/>
        <w:ind w:firstLine="567"/>
        <w:jc w:val="both"/>
        <w:rPr>
          <w:lang w:val="uk-UA"/>
        </w:rPr>
      </w:pPr>
      <w:r>
        <w:rPr>
          <w:lang w:val="uk-UA"/>
        </w:rPr>
        <w:t>2.3.6. З</w:t>
      </w:r>
      <w:proofErr w:type="spellStart"/>
      <w:r w:rsidR="00477A20">
        <w:t>абезпечення</w:t>
      </w:r>
      <w:proofErr w:type="spellEnd"/>
      <w:r>
        <w:rPr>
          <w:lang w:val="uk-UA"/>
        </w:rPr>
        <w:t xml:space="preserve"> в умовах енергетичної кризи</w:t>
      </w:r>
      <w:r w:rsidR="00477A20">
        <w:t xml:space="preserve"> оптимального температурного режиму та </w:t>
      </w:r>
      <w:proofErr w:type="spellStart"/>
      <w:r w:rsidR="00477A20">
        <w:t>інших</w:t>
      </w:r>
      <w:proofErr w:type="spellEnd"/>
      <w:r w:rsidR="00477A20">
        <w:t xml:space="preserve"> умов </w:t>
      </w:r>
      <w:proofErr w:type="spellStart"/>
      <w:r w:rsidR="00477A20">
        <w:t>згідно</w:t>
      </w:r>
      <w:proofErr w:type="spellEnd"/>
      <w:r w:rsidR="00477A20">
        <w:t xml:space="preserve"> </w:t>
      </w:r>
      <w:proofErr w:type="spellStart"/>
      <w:r w:rsidR="00477A20">
        <w:t>санітарних</w:t>
      </w:r>
      <w:proofErr w:type="spellEnd"/>
      <w:r w:rsidR="00477A20">
        <w:t xml:space="preserve"> </w:t>
      </w:r>
      <w:proofErr w:type="spellStart"/>
      <w:r w:rsidR="00477A20">
        <w:t>вимог</w:t>
      </w:r>
      <w:proofErr w:type="spellEnd"/>
      <w:r w:rsidR="00477A20">
        <w:t xml:space="preserve"> для комфортного </w:t>
      </w:r>
      <w:proofErr w:type="spellStart"/>
      <w:r w:rsidR="00477A20">
        <w:t>перебування</w:t>
      </w:r>
      <w:proofErr w:type="spellEnd"/>
      <w:r w:rsidR="00477A20">
        <w:t xml:space="preserve"> </w:t>
      </w:r>
      <w:proofErr w:type="spellStart"/>
      <w:r w:rsidR="00477A20">
        <w:t>пацієнтів</w:t>
      </w:r>
      <w:proofErr w:type="spellEnd"/>
      <w:r w:rsidR="00477A20">
        <w:t xml:space="preserve"> та </w:t>
      </w:r>
      <w:proofErr w:type="spellStart"/>
      <w:r w:rsidR="00477A20">
        <w:t>роботи</w:t>
      </w:r>
      <w:proofErr w:type="spellEnd"/>
      <w:r w:rsidR="00477A20">
        <w:t xml:space="preserve"> </w:t>
      </w:r>
      <w:proofErr w:type="spellStart"/>
      <w:r w:rsidR="00477A20">
        <w:t>медичного</w:t>
      </w:r>
      <w:proofErr w:type="spellEnd"/>
      <w:r w:rsidR="00477A20">
        <w:t xml:space="preserve"> персоналу</w:t>
      </w:r>
      <w:r>
        <w:rPr>
          <w:lang w:val="uk-UA"/>
        </w:rPr>
        <w:t>.</w:t>
      </w:r>
    </w:p>
    <w:p w14:paraId="78E9847B" w14:textId="525C1308" w:rsidR="00DF1741" w:rsidRDefault="00DF1741" w:rsidP="00C575DA">
      <w:pPr>
        <w:spacing w:after="0"/>
        <w:ind w:firstLine="567"/>
        <w:jc w:val="both"/>
        <w:rPr>
          <w:lang w:val="uk-UA"/>
        </w:rPr>
      </w:pPr>
      <w:r>
        <w:rPr>
          <w:lang w:val="uk-UA"/>
        </w:rPr>
        <w:t xml:space="preserve">3. Заступнику міського голови </w:t>
      </w:r>
      <w:proofErr w:type="spellStart"/>
      <w:r>
        <w:rPr>
          <w:lang w:val="uk-UA"/>
        </w:rPr>
        <w:t>І.Красійчуку</w:t>
      </w:r>
      <w:proofErr w:type="spellEnd"/>
      <w:r>
        <w:rPr>
          <w:lang w:val="uk-UA"/>
        </w:rPr>
        <w:t xml:space="preserve"> синхронізувати  роботу по підготовці  проекту Програми на 2025-2026 роки з бюджетним процесом по підготовці проекту бюджету громади на 2025 рік.</w:t>
      </w:r>
    </w:p>
    <w:p w14:paraId="7A74BF59" w14:textId="5D79EA46" w:rsidR="00DF1741" w:rsidRDefault="000D5465" w:rsidP="00C575DA">
      <w:pPr>
        <w:spacing w:after="0"/>
        <w:ind w:firstLine="567"/>
        <w:jc w:val="both"/>
        <w:rPr>
          <w:lang w:val="uk-UA"/>
        </w:rPr>
      </w:pPr>
      <w:r>
        <w:rPr>
          <w:lang w:val="uk-UA"/>
        </w:rPr>
        <w:t>4</w:t>
      </w:r>
      <w:r w:rsidR="00DF1741">
        <w:rPr>
          <w:lang w:val="uk-UA"/>
        </w:rPr>
        <w:t xml:space="preserve">.Контроль за виконанням цього </w:t>
      </w:r>
      <w:proofErr w:type="spellStart"/>
      <w:r w:rsidR="00DF1741">
        <w:rPr>
          <w:lang w:val="uk-UA"/>
        </w:rPr>
        <w:t>ріщення</w:t>
      </w:r>
      <w:proofErr w:type="spellEnd"/>
      <w:r w:rsidR="00DF1741">
        <w:rPr>
          <w:lang w:val="uk-UA"/>
        </w:rPr>
        <w:t xml:space="preserve"> покласти на постійну комісію з питань</w:t>
      </w:r>
      <w:r>
        <w:rPr>
          <w:lang w:val="uk-UA"/>
        </w:rPr>
        <w:t xml:space="preserve"> гуманітарної сфери</w:t>
      </w:r>
      <w:r w:rsidR="00C575DA">
        <w:rPr>
          <w:lang w:val="uk-UA"/>
        </w:rPr>
        <w:t xml:space="preserve">, </w:t>
      </w:r>
      <w:r>
        <w:rPr>
          <w:lang w:val="uk-UA"/>
        </w:rPr>
        <w:t>соціального захисту населення та молодіжної політики (</w:t>
      </w:r>
      <w:r w:rsidR="00C575DA">
        <w:rPr>
          <w:lang w:val="uk-UA"/>
        </w:rPr>
        <w:t xml:space="preserve">голова комісії – </w:t>
      </w:r>
      <w:r>
        <w:rPr>
          <w:lang w:val="uk-UA"/>
        </w:rPr>
        <w:t>Т</w:t>
      </w:r>
      <w:r w:rsidR="00C575DA">
        <w:rPr>
          <w:lang w:val="uk-UA"/>
        </w:rPr>
        <w:t xml:space="preserve">етяна </w:t>
      </w:r>
      <w:r>
        <w:rPr>
          <w:lang w:val="uk-UA"/>
        </w:rPr>
        <w:t>Кушнір).</w:t>
      </w:r>
    </w:p>
    <w:p w14:paraId="7618E431" w14:textId="376EF52D" w:rsidR="000D5465" w:rsidRDefault="000D5465" w:rsidP="00C575DA">
      <w:pPr>
        <w:spacing w:after="0"/>
        <w:jc w:val="both"/>
        <w:rPr>
          <w:lang w:val="uk-UA"/>
        </w:rPr>
      </w:pPr>
    </w:p>
    <w:p w14:paraId="36C098F6" w14:textId="77777777" w:rsidR="00C575DA" w:rsidRDefault="00C575DA" w:rsidP="00C575DA">
      <w:pPr>
        <w:spacing w:after="0"/>
        <w:jc w:val="both"/>
        <w:rPr>
          <w:lang w:val="uk-UA"/>
        </w:rPr>
      </w:pPr>
    </w:p>
    <w:p w14:paraId="2CBECFC5" w14:textId="53712A42" w:rsidR="000D5465" w:rsidRPr="00DF1741" w:rsidRDefault="000D5465" w:rsidP="00C575DA">
      <w:pPr>
        <w:spacing w:after="0"/>
        <w:jc w:val="both"/>
        <w:rPr>
          <w:szCs w:val="28"/>
          <w:lang w:val="uk-UA"/>
        </w:rPr>
      </w:pPr>
      <w:r>
        <w:rPr>
          <w:lang w:val="uk-UA"/>
        </w:rPr>
        <w:t>Міський голова</w:t>
      </w:r>
      <w:r w:rsidR="00C575DA">
        <w:rPr>
          <w:lang w:val="uk-UA"/>
        </w:rPr>
        <w:tab/>
      </w:r>
      <w:r w:rsidR="00C575DA">
        <w:rPr>
          <w:lang w:val="uk-UA"/>
        </w:rPr>
        <w:tab/>
      </w:r>
      <w:r w:rsidR="00C575DA">
        <w:rPr>
          <w:lang w:val="uk-UA"/>
        </w:rPr>
        <w:tab/>
      </w:r>
      <w:r w:rsidR="00C575DA">
        <w:rPr>
          <w:lang w:val="uk-UA"/>
        </w:rPr>
        <w:tab/>
      </w:r>
      <w:r w:rsidR="00C575DA">
        <w:rPr>
          <w:lang w:val="uk-UA"/>
        </w:rPr>
        <w:tab/>
      </w:r>
      <w:r w:rsidR="00C575DA">
        <w:rPr>
          <w:lang w:val="uk-UA"/>
        </w:rPr>
        <w:tab/>
      </w:r>
      <w:r w:rsidR="00C575DA">
        <w:rPr>
          <w:lang w:val="uk-UA"/>
        </w:rPr>
        <w:tab/>
      </w:r>
      <w:r>
        <w:rPr>
          <w:lang w:val="uk-UA"/>
        </w:rPr>
        <w:t>Сергій НАСАЛИК</w:t>
      </w:r>
    </w:p>
    <w:p w14:paraId="6827164F" w14:textId="77777777" w:rsidR="00133A07" w:rsidRPr="00FC1F3E" w:rsidRDefault="00133A07" w:rsidP="00C575DA">
      <w:pPr>
        <w:spacing w:after="0"/>
        <w:jc w:val="both"/>
        <w:rPr>
          <w:b/>
          <w:szCs w:val="28"/>
          <w:lang w:val="uk-UA"/>
        </w:rPr>
      </w:pPr>
    </w:p>
    <w:p w14:paraId="10A30BB0" w14:textId="4D9EF6A5" w:rsidR="005D3B40" w:rsidRPr="005D3B40" w:rsidRDefault="005D3B40" w:rsidP="00C575DA">
      <w:pPr>
        <w:spacing w:after="0"/>
        <w:jc w:val="both"/>
        <w:rPr>
          <w:lang w:val="uk-UA"/>
        </w:rPr>
      </w:pPr>
    </w:p>
    <w:p w14:paraId="56B0BF5B" w14:textId="55A9EB79" w:rsidR="0091333E" w:rsidRPr="00CE1B87" w:rsidRDefault="0091333E" w:rsidP="00C575DA">
      <w:pPr>
        <w:spacing w:after="0"/>
        <w:jc w:val="both"/>
        <w:rPr>
          <w:b/>
          <w:lang w:val="uk-UA"/>
        </w:rPr>
      </w:pPr>
    </w:p>
    <w:p w14:paraId="1BE00513" w14:textId="62FF8CB2" w:rsidR="00D11798" w:rsidRPr="0091333E" w:rsidRDefault="00D11798" w:rsidP="00C575DA">
      <w:pPr>
        <w:spacing w:after="0"/>
        <w:rPr>
          <w:bCs/>
          <w:lang w:val="uk-UA"/>
        </w:rPr>
      </w:pPr>
    </w:p>
    <w:p w14:paraId="72F4FE31" w14:textId="3BC88F2B" w:rsidR="0091333E" w:rsidRPr="0091333E" w:rsidRDefault="0091333E" w:rsidP="006A6AC7">
      <w:pPr>
        <w:spacing w:after="0"/>
        <w:rPr>
          <w:bCs/>
          <w:lang w:val="uk-UA"/>
        </w:rPr>
      </w:pPr>
    </w:p>
    <w:p w14:paraId="182937B8" w14:textId="004B522F" w:rsidR="0091333E" w:rsidRDefault="0091333E" w:rsidP="006A6AC7">
      <w:pPr>
        <w:spacing w:after="0"/>
        <w:rPr>
          <w:b/>
          <w:bCs/>
          <w:lang w:val="uk-UA"/>
        </w:rPr>
      </w:pPr>
    </w:p>
    <w:p w14:paraId="649C7B5C" w14:textId="623571A8" w:rsidR="0091333E" w:rsidRDefault="0091333E" w:rsidP="006A6AC7">
      <w:pPr>
        <w:spacing w:after="0"/>
        <w:rPr>
          <w:b/>
          <w:bCs/>
          <w:lang w:val="uk-UA"/>
        </w:rPr>
      </w:pPr>
    </w:p>
    <w:p w14:paraId="37561E36" w14:textId="7DD1D1D5" w:rsidR="0091333E" w:rsidRDefault="0091333E" w:rsidP="006A6AC7">
      <w:pPr>
        <w:spacing w:after="0"/>
        <w:rPr>
          <w:b/>
          <w:bCs/>
          <w:lang w:val="uk-UA"/>
        </w:rPr>
      </w:pPr>
    </w:p>
    <w:p w14:paraId="6A12A298" w14:textId="77777777" w:rsidR="000D5465" w:rsidRDefault="000D5465" w:rsidP="007F7DD1">
      <w:pPr>
        <w:spacing w:after="0"/>
        <w:rPr>
          <w:b/>
          <w:bCs/>
          <w:lang w:val="uk-UA"/>
        </w:rPr>
      </w:pPr>
    </w:p>
    <w:p w14:paraId="40443DD0" w14:textId="08421454" w:rsidR="00FE4231" w:rsidRDefault="00FE4231" w:rsidP="00B523DC">
      <w:pPr>
        <w:spacing w:after="0"/>
        <w:jc w:val="center"/>
        <w:rPr>
          <w:b/>
          <w:bCs/>
          <w:lang w:val="uk-UA"/>
        </w:rPr>
      </w:pPr>
      <w:r>
        <w:rPr>
          <w:b/>
          <w:bCs/>
          <w:lang w:val="uk-UA"/>
        </w:rPr>
        <w:lastRenderedPageBreak/>
        <w:t>ДОВІДКА</w:t>
      </w:r>
    </w:p>
    <w:p w14:paraId="0EE7F927" w14:textId="062EDBD6" w:rsidR="00B523DC" w:rsidRDefault="00FE4231" w:rsidP="00B523DC">
      <w:pPr>
        <w:spacing w:after="0"/>
        <w:jc w:val="center"/>
        <w:rPr>
          <w:b/>
          <w:bCs/>
          <w:lang w:val="uk-UA"/>
        </w:rPr>
      </w:pPr>
      <w:r>
        <w:rPr>
          <w:b/>
          <w:bCs/>
          <w:lang w:val="uk-UA"/>
        </w:rPr>
        <w:t>Про в</w:t>
      </w:r>
      <w:r w:rsidR="00D11798">
        <w:rPr>
          <w:b/>
          <w:bCs/>
          <w:lang w:val="uk-UA"/>
        </w:rPr>
        <w:t>иконання заходів і завдань Програми</w:t>
      </w:r>
    </w:p>
    <w:p w14:paraId="1F76A4BE" w14:textId="24ACFC7C" w:rsidR="00B523DC" w:rsidRDefault="00B523DC" w:rsidP="00FE4231">
      <w:pPr>
        <w:spacing w:after="0"/>
        <w:jc w:val="center"/>
        <w:rPr>
          <w:b/>
          <w:bCs/>
          <w:lang w:val="uk-UA"/>
        </w:rPr>
      </w:pPr>
      <w:r>
        <w:rPr>
          <w:b/>
          <w:bCs/>
          <w:lang w:val="uk-UA"/>
        </w:rPr>
        <w:t xml:space="preserve"> розвитку медичної допомоги на території </w:t>
      </w:r>
      <w:proofErr w:type="spellStart"/>
      <w:r>
        <w:rPr>
          <w:b/>
          <w:bCs/>
          <w:lang w:val="uk-UA"/>
        </w:rPr>
        <w:t>Рогатинської</w:t>
      </w:r>
      <w:proofErr w:type="spellEnd"/>
      <w:r>
        <w:rPr>
          <w:b/>
          <w:bCs/>
          <w:lang w:val="uk-UA"/>
        </w:rPr>
        <w:t xml:space="preserve">  міської територіальної громади на 2023-2024 роки.)</w:t>
      </w:r>
    </w:p>
    <w:p w14:paraId="7358FF6B" w14:textId="2646E67E" w:rsidR="00B7664A" w:rsidRDefault="00B7664A" w:rsidP="00D11798">
      <w:pPr>
        <w:spacing w:after="0"/>
        <w:ind w:firstLine="709"/>
        <w:jc w:val="center"/>
        <w:rPr>
          <w:b/>
          <w:bCs/>
          <w:lang w:val="uk-UA"/>
        </w:rPr>
      </w:pPr>
    </w:p>
    <w:p w14:paraId="2B98BE8A" w14:textId="36FAF3FE" w:rsidR="00B7664A" w:rsidRDefault="00CE1B87" w:rsidP="00597BC5">
      <w:pPr>
        <w:spacing w:after="0"/>
        <w:jc w:val="both"/>
        <w:rPr>
          <w:b/>
          <w:bCs/>
          <w:lang w:val="uk-UA"/>
        </w:rPr>
      </w:pPr>
      <w:r>
        <w:rPr>
          <w:b/>
          <w:bCs/>
          <w:lang w:val="uk-UA"/>
        </w:rPr>
        <w:t>1.</w:t>
      </w:r>
      <w:r w:rsidR="00B7664A">
        <w:rPr>
          <w:b/>
          <w:bCs/>
          <w:lang w:val="uk-UA"/>
        </w:rPr>
        <w:t>Забезпечити ефективний контроль якості медичної допомоги</w:t>
      </w:r>
    </w:p>
    <w:p w14:paraId="09A2C0CE" w14:textId="77777777" w:rsidR="00B7664A" w:rsidRDefault="00B7664A" w:rsidP="00597BC5">
      <w:pPr>
        <w:spacing w:after="0"/>
        <w:ind w:firstLine="709"/>
        <w:jc w:val="both"/>
        <w:rPr>
          <w:bCs/>
          <w:lang w:val="uk-UA"/>
        </w:rPr>
      </w:pPr>
    </w:p>
    <w:p w14:paraId="307B0831" w14:textId="0CBBEA63" w:rsidR="00B7664A" w:rsidRDefault="00B7664A" w:rsidP="00597BC5">
      <w:pPr>
        <w:spacing w:after="0"/>
        <w:jc w:val="both"/>
        <w:rPr>
          <w:bCs/>
          <w:lang w:val="uk-UA"/>
        </w:rPr>
      </w:pPr>
      <w:r>
        <w:rPr>
          <w:bCs/>
          <w:lang w:val="uk-UA"/>
        </w:rPr>
        <w:t xml:space="preserve">   </w:t>
      </w:r>
      <w:r w:rsidRPr="00B7664A">
        <w:rPr>
          <w:bCs/>
          <w:lang w:val="uk-UA"/>
        </w:rPr>
        <w:t xml:space="preserve">Протягом першого півріччя 2024 року забезпечувався контроль якості </w:t>
      </w:r>
    </w:p>
    <w:p w14:paraId="05A1D416" w14:textId="77D2CAAD" w:rsidR="00B7664A" w:rsidRPr="00B7664A" w:rsidRDefault="00B7664A" w:rsidP="00597BC5">
      <w:pPr>
        <w:spacing w:after="0"/>
        <w:jc w:val="both"/>
        <w:rPr>
          <w:b/>
          <w:bCs/>
          <w:lang w:val="uk-UA"/>
        </w:rPr>
      </w:pPr>
      <w:r>
        <w:rPr>
          <w:bCs/>
          <w:lang w:val="uk-UA"/>
        </w:rPr>
        <w:t xml:space="preserve"> </w:t>
      </w:r>
      <w:r w:rsidRPr="00B7664A">
        <w:rPr>
          <w:bCs/>
          <w:lang w:val="uk-UA"/>
        </w:rPr>
        <w:t>медичної допомоги</w:t>
      </w:r>
      <w:r w:rsidR="00CE1B87">
        <w:rPr>
          <w:bCs/>
          <w:lang w:val="uk-UA"/>
        </w:rPr>
        <w:t>.</w:t>
      </w:r>
    </w:p>
    <w:p w14:paraId="3C3570B9" w14:textId="7431BC64" w:rsidR="00A014DF" w:rsidRDefault="00CE1B87" w:rsidP="00597BC5">
      <w:pPr>
        <w:jc w:val="both"/>
        <w:rPr>
          <w:lang w:val="uk-UA"/>
        </w:rPr>
      </w:pPr>
      <w:r>
        <w:rPr>
          <w:b/>
          <w:bCs/>
          <w:lang w:val="uk-UA"/>
        </w:rPr>
        <w:t xml:space="preserve">  </w:t>
      </w:r>
      <w:r w:rsidR="00A014DF">
        <w:rPr>
          <w:lang w:val="uk-UA"/>
        </w:rPr>
        <w:t xml:space="preserve">  Наказом по КНМП «</w:t>
      </w:r>
      <w:proofErr w:type="spellStart"/>
      <w:r w:rsidR="00A014DF">
        <w:rPr>
          <w:lang w:val="uk-UA"/>
        </w:rPr>
        <w:t>Рогатинська</w:t>
      </w:r>
      <w:proofErr w:type="spellEnd"/>
      <w:r w:rsidR="00A014DF">
        <w:rPr>
          <w:lang w:val="uk-UA"/>
        </w:rPr>
        <w:t xml:space="preserve"> ЦРЛ» від 05.01.2022 року № 2, додаток 4 затверджено «Положення про систему контролю якості надання медичної допомоги»,  запроваджено оновлені критерії оцінки роботи лікарів, середнього  та молодшого медичного персоналу, запроваджено оновлені критерії оцінки карти стаціонарного хворого, оновлені критерії оцінки рівня якості лікування в стаціонарному відділенні.</w:t>
      </w:r>
    </w:p>
    <w:p w14:paraId="6932327C" w14:textId="77777777" w:rsidR="00A014DF" w:rsidRDefault="00A014DF" w:rsidP="00597BC5">
      <w:pPr>
        <w:jc w:val="both"/>
        <w:rPr>
          <w:b/>
          <w:lang w:val="uk-UA"/>
        </w:rPr>
      </w:pPr>
    </w:p>
    <w:p w14:paraId="12DA1836" w14:textId="77777777" w:rsidR="00CE1B87" w:rsidRDefault="00A014DF" w:rsidP="00597BC5">
      <w:pPr>
        <w:jc w:val="both"/>
        <w:rPr>
          <w:b/>
          <w:lang w:val="uk-UA"/>
        </w:rPr>
      </w:pPr>
      <w:r>
        <w:rPr>
          <w:b/>
          <w:lang w:val="uk-UA"/>
        </w:rPr>
        <w:t>2.</w:t>
      </w:r>
      <w:r w:rsidR="00CE1B87">
        <w:rPr>
          <w:b/>
          <w:lang w:val="uk-UA"/>
        </w:rPr>
        <w:t xml:space="preserve"> Продовжити роботу комісії по забезпеченню якості медичної допомоги</w:t>
      </w:r>
    </w:p>
    <w:p w14:paraId="34864AAA" w14:textId="6150B508" w:rsidR="00CE1B87" w:rsidRPr="00CE1B87" w:rsidRDefault="00CE1B87" w:rsidP="00597BC5">
      <w:pPr>
        <w:jc w:val="both"/>
        <w:rPr>
          <w:b/>
          <w:lang w:val="uk-UA"/>
        </w:rPr>
      </w:pPr>
      <w:r w:rsidRPr="00CE1B87">
        <w:rPr>
          <w:lang w:val="uk-UA"/>
        </w:rPr>
        <w:t>В першому півріччі 2024 року продовжувала роботу комісія по забезпеченню</w:t>
      </w:r>
      <w:r>
        <w:rPr>
          <w:lang w:val="uk-UA"/>
        </w:rPr>
        <w:t xml:space="preserve">                   </w:t>
      </w:r>
      <w:r w:rsidRPr="00CE1B87">
        <w:rPr>
          <w:lang w:val="uk-UA"/>
        </w:rPr>
        <w:t>якості медичної допомоги</w:t>
      </w:r>
      <w:r>
        <w:rPr>
          <w:lang w:val="uk-UA"/>
        </w:rPr>
        <w:t>.</w:t>
      </w:r>
    </w:p>
    <w:p w14:paraId="18F5A376" w14:textId="03468777" w:rsidR="00A014DF" w:rsidRDefault="00CE1B87" w:rsidP="00597BC5">
      <w:pPr>
        <w:jc w:val="both"/>
        <w:rPr>
          <w:lang w:val="uk-UA"/>
        </w:rPr>
      </w:pPr>
      <w:r>
        <w:rPr>
          <w:lang w:val="uk-UA"/>
        </w:rPr>
        <w:t xml:space="preserve">    </w:t>
      </w:r>
      <w:r w:rsidR="00A014DF">
        <w:rPr>
          <w:lang w:val="uk-UA"/>
        </w:rPr>
        <w:t>Згідно наказу від 05.01.2022 року № 2, додаток 1 створено комісію із забезпечення якості медичної допомоги в кількості 13 осіб (голова комісії, заступники голови комісії -2, секретар комісії -1, члени комісії -9).</w:t>
      </w:r>
      <w:r w:rsidR="00C11A74">
        <w:rPr>
          <w:lang w:val="uk-UA"/>
        </w:rPr>
        <w:t xml:space="preserve"> Розроблено анкети для оцінки якості медичної допомоги в яких передбачено шкали оцінки середовища перебування пацієнтів, діагностичних заходів, лікувальних та реабілітаційних процесів на основі яких визначаються індикатори результатів.</w:t>
      </w:r>
      <w:r w:rsidR="00E56501">
        <w:rPr>
          <w:lang w:val="uk-UA"/>
        </w:rPr>
        <w:t xml:space="preserve"> Запровадження системи контролю якості дало можливість забезпечити:</w:t>
      </w:r>
    </w:p>
    <w:p w14:paraId="162620D3" w14:textId="60D14227" w:rsidR="00E56501" w:rsidRPr="00E56501" w:rsidRDefault="00E56501" w:rsidP="00597BC5">
      <w:pPr>
        <w:pStyle w:val="a5"/>
        <w:numPr>
          <w:ilvl w:val="0"/>
          <w:numId w:val="23"/>
        </w:numPr>
        <w:jc w:val="both"/>
      </w:pPr>
      <w:r>
        <w:rPr>
          <w:sz w:val="28"/>
          <w:szCs w:val="28"/>
        </w:rPr>
        <w:t>Своєчасність та повноту обстеження пацієнтів;</w:t>
      </w:r>
    </w:p>
    <w:p w14:paraId="7B106EF1" w14:textId="64E8F72B" w:rsidR="00E56501" w:rsidRPr="00E56501" w:rsidRDefault="00E56501" w:rsidP="00597BC5">
      <w:pPr>
        <w:pStyle w:val="a5"/>
        <w:numPr>
          <w:ilvl w:val="0"/>
          <w:numId w:val="23"/>
        </w:numPr>
        <w:jc w:val="both"/>
      </w:pPr>
      <w:r>
        <w:rPr>
          <w:sz w:val="28"/>
          <w:szCs w:val="28"/>
        </w:rPr>
        <w:t>Дотримання протоколів лікування в стаціонарних умовах;</w:t>
      </w:r>
    </w:p>
    <w:p w14:paraId="54FFBB11" w14:textId="57C4DB32" w:rsidR="00E56501" w:rsidRPr="00E56501" w:rsidRDefault="00E56501" w:rsidP="00597BC5">
      <w:pPr>
        <w:pStyle w:val="a5"/>
        <w:numPr>
          <w:ilvl w:val="0"/>
          <w:numId w:val="23"/>
        </w:numPr>
        <w:jc w:val="both"/>
      </w:pPr>
      <w:r>
        <w:rPr>
          <w:sz w:val="28"/>
          <w:szCs w:val="28"/>
        </w:rPr>
        <w:t>Дотримання сан-</w:t>
      </w:r>
      <w:proofErr w:type="spellStart"/>
      <w:r>
        <w:rPr>
          <w:sz w:val="28"/>
          <w:szCs w:val="28"/>
        </w:rPr>
        <w:t>епідрежиму</w:t>
      </w:r>
      <w:proofErr w:type="spellEnd"/>
      <w:r>
        <w:rPr>
          <w:sz w:val="28"/>
          <w:szCs w:val="28"/>
        </w:rPr>
        <w:t xml:space="preserve"> в стаціонарних відділеннях;</w:t>
      </w:r>
    </w:p>
    <w:p w14:paraId="1DB9A0C4" w14:textId="7E337919" w:rsidR="00E56501" w:rsidRPr="00E56501" w:rsidRDefault="00E56501" w:rsidP="00597BC5">
      <w:pPr>
        <w:pStyle w:val="a5"/>
        <w:numPr>
          <w:ilvl w:val="0"/>
          <w:numId w:val="23"/>
        </w:numPr>
        <w:jc w:val="both"/>
      </w:pPr>
      <w:r>
        <w:rPr>
          <w:sz w:val="28"/>
          <w:szCs w:val="28"/>
        </w:rPr>
        <w:t>Створення кутків невідкладної допомоги у відділеннях стаціонару, контроль за терміном придатності медикаментів;</w:t>
      </w:r>
    </w:p>
    <w:p w14:paraId="46E7CD10" w14:textId="201D3F10" w:rsidR="00E56501" w:rsidRPr="00E56501" w:rsidRDefault="00E56501" w:rsidP="00597BC5">
      <w:pPr>
        <w:pStyle w:val="a5"/>
        <w:numPr>
          <w:ilvl w:val="0"/>
          <w:numId w:val="23"/>
        </w:numPr>
        <w:jc w:val="both"/>
      </w:pPr>
      <w:r>
        <w:rPr>
          <w:sz w:val="28"/>
          <w:szCs w:val="28"/>
        </w:rPr>
        <w:t>Покращення ведення медичної документації;</w:t>
      </w:r>
    </w:p>
    <w:p w14:paraId="228CAE06" w14:textId="161DF719" w:rsidR="00A014DF" w:rsidRPr="000D5465" w:rsidRDefault="00E56501" w:rsidP="00597BC5">
      <w:pPr>
        <w:pStyle w:val="a5"/>
        <w:numPr>
          <w:ilvl w:val="0"/>
          <w:numId w:val="23"/>
        </w:numPr>
        <w:jc w:val="both"/>
      </w:pPr>
      <w:r>
        <w:rPr>
          <w:sz w:val="28"/>
          <w:szCs w:val="28"/>
        </w:rPr>
        <w:t>Покращення естетичного вигляду медперсоналу.</w:t>
      </w:r>
    </w:p>
    <w:p w14:paraId="09FCF2F3" w14:textId="736DAC52" w:rsidR="00A014DF" w:rsidRDefault="00A014DF" w:rsidP="00597BC5">
      <w:pPr>
        <w:jc w:val="both"/>
        <w:rPr>
          <w:b/>
          <w:lang w:val="uk-UA"/>
        </w:rPr>
      </w:pPr>
      <w:r>
        <w:rPr>
          <w:b/>
          <w:lang w:val="uk-UA"/>
        </w:rPr>
        <w:t xml:space="preserve">3.  </w:t>
      </w:r>
      <w:r w:rsidR="00CE1B87">
        <w:rPr>
          <w:b/>
          <w:lang w:val="uk-UA"/>
        </w:rPr>
        <w:t>Проводити контроль якості надання медичної допомоги (медичний працівник – зав. структурним підрозділом – медичний директор (або головна медична сестра ) – медична рада</w:t>
      </w:r>
    </w:p>
    <w:p w14:paraId="6C877248" w14:textId="32103216" w:rsidR="00A014DF" w:rsidRDefault="00A014DF" w:rsidP="00597BC5">
      <w:pPr>
        <w:jc w:val="both"/>
        <w:rPr>
          <w:lang w:val="uk-UA"/>
        </w:rPr>
      </w:pPr>
      <w:r>
        <w:rPr>
          <w:b/>
          <w:lang w:val="uk-UA"/>
        </w:rPr>
        <w:t xml:space="preserve">      </w:t>
      </w:r>
      <w:r>
        <w:rPr>
          <w:lang w:val="uk-UA"/>
        </w:rPr>
        <w:t xml:space="preserve">Впроваджено поетапну систему контролю якості надання медичної допомоги, яка включає три ступені контролю: перший – завідувач відділення, старша медична сестра відділення; другий – </w:t>
      </w:r>
      <w:r w:rsidR="00C11A74">
        <w:rPr>
          <w:lang w:val="uk-UA"/>
        </w:rPr>
        <w:t xml:space="preserve">медичний директор та </w:t>
      </w:r>
      <w:r>
        <w:rPr>
          <w:lang w:val="uk-UA"/>
        </w:rPr>
        <w:t xml:space="preserve">заступники </w:t>
      </w:r>
      <w:r w:rsidR="00C11A74">
        <w:rPr>
          <w:lang w:val="uk-UA"/>
        </w:rPr>
        <w:t>медичного директора</w:t>
      </w:r>
      <w:r>
        <w:rPr>
          <w:lang w:val="uk-UA"/>
        </w:rPr>
        <w:t>, головна медична сестра; третій – медична ра</w:t>
      </w:r>
      <w:r w:rsidR="00E56501">
        <w:rPr>
          <w:lang w:val="uk-UA"/>
        </w:rPr>
        <w:t>да.</w:t>
      </w:r>
    </w:p>
    <w:p w14:paraId="23381963" w14:textId="09EEC189" w:rsidR="00A014DF" w:rsidRDefault="00A014DF" w:rsidP="00597BC5">
      <w:pPr>
        <w:jc w:val="both"/>
        <w:rPr>
          <w:b/>
          <w:lang w:val="uk-UA"/>
        </w:rPr>
      </w:pPr>
      <w:r>
        <w:rPr>
          <w:b/>
          <w:lang w:val="uk-UA"/>
        </w:rPr>
        <w:lastRenderedPageBreak/>
        <w:t>4.  Проводити регулярний моніторинг реалізації управлінських рішень, моніторинг дотримання структурними підрозділами лікарні стандартів, протоколів у сфері охорони здоров’я, маршрутів пацієнтів, експертні оцінки структури, процесу та результату роботи, вивчення думки пацієнтів (анонімне анкетування).</w:t>
      </w:r>
    </w:p>
    <w:p w14:paraId="31F7C24B" w14:textId="489D5D7F" w:rsidR="00A014DF" w:rsidRDefault="00A014DF" w:rsidP="00597BC5">
      <w:pPr>
        <w:jc w:val="both"/>
        <w:rPr>
          <w:lang w:val="uk-UA"/>
        </w:rPr>
      </w:pPr>
      <w:r>
        <w:rPr>
          <w:b/>
          <w:lang w:val="uk-UA"/>
        </w:rPr>
        <w:t xml:space="preserve">      </w:t>
      </w:r>
      <w:r>
        <w:rPr>
          <w:lang w:val="uk-UA"/>
        </w:rPr>
        <w:t>Моніторинг реалізації управлінських рішень, виконання наказів по закладу контролюється відділом кадрів. Дотримання стандартів, протоколів надання медичної допомоги контролюється керівниками структурних підрозділів</w:t>
      </w:r>
      <w:r w:rsidR="00C11A74">
        <w:rPr>
          <w:lang w:val="uk-UA"/>
        </w:rPr>
        <w:t>, медичним директором</w:t>
      </w:r>
      <w:r>
        <w:rPr>
          <w:lang w:val="uk-UA"/>
        </w:rPr>
        <w:t xml:space="preserve"> </w:t>
      </w:r>
      <w:r w:rsidR="00C11A74">
        <w:rPr>
          <w:lang w:val="uk-UA"/>
        </w:rPr>
        <w:t>та його</w:t>
      </w:r>
      <w:r>
        <w:rPr>
          <w:lang w:val="uk-UA"/>
        </w:rPr>
        <w:t xml:space="preserve"> заступниками . В ЦРЛ розроблені маршрути пацієнтів, які також контролюються керівниками структурних підрозділів</w:t>
      </w:r>
      <w:r w:rsidR="00C11A74">
        <w:rPr>
          <w:lang w:val="uk-UA"/>
        </w:rPr>
        <w:t>, медичним директором і його</w:t>
      </w:r>
      <w:r>
        <w:rPr>
          <w:lang w:val="uk-UA"/>
        </w:rPr>
        <w:t xml:space="preserve"> і заступниками. Проводяться експертні оцінки надання медичної допомоги та роботи медперсоналу відповідно до затверджених індикаторів якості. Розроблено анкети щодо вивчення думки пацієнтів, проводиться анонімне анкетування з послідуючим аналізом.</w:t>
      </w:r>
    </w:p>
    <w:p w14:paraId="5818B9BC" w14:textId="417AB6BD" w:rsidR="00CA5AEE" w:rsidRDefault="00CA5AEE" w:rsidP="00597BC5">
      <w:pPr>
        <w:jc w:val="both"/>
        <w:rPr>
          <w:b/>
          <w:lang w:val="uk-UA"/>
        </w:rPr>
      </w:pPr>
      <w:r>
        <w:rPr>
          <w:b/>
          <w:lang w:val="uk-UA"/>
        </w:rPr>
        <w:t>5. Забезпечити якісну роботу відділення інфекційного контролю</w:t>
      </w:r>
    </w:p>
    <w:p w14:paraId="08E5852D" w14:textId="63FC40D1" w:rsidR="00A014DF" w:rsidRDefault="00A014DF" w:rsidP="00597BC5">
      <w:pPr>
        <w:jc w:val="both"/>
        <w:rPr>
          <w:lang w:val="uk-UA"/>
        </w:rPr>
      </w:pPr>
      <w:r>
        <w:rPr>
          <w:lang w:val="uk-UA"/>
        </w:rPr>
        <w:t xml:space="preserve">      </w:t>
      </w:r>
      <w:r w:rsidR="00CA5AEE">
        <w:rPr>
          <w:lang w:val="uk-UA"/>
        </w:rPr>
        <w:t xml:space="preserve">В закладі створено відділення інфекційного контролю. В штат введено </w:t>
      </w:r>
      <w:r w:rsidR="00E174C0">
        <w:rPr>
          <w:lang w:val="uk-UA"/>
        </w:rPr>
        <w:t>посаду завідувача відділенням та посаду лікаря- епідеміолога. Затверджено відповідну «Програму». Робота відділення організована на на</w:t>
      </w:r>
      <w:r w:rsidR="00BB6F57">
        <w:rPr>
          <w:lang w:val="uk-UA"/>
        </w:rPr>
        <w:t>лежному рівні, контролюється медичним директором.</w:t>
      </w:r>
    </w:p>
    <w:p w14:paraId="6832BF3A" w14:textId="77777777" w:rsidR="00A014DF" w:rsidRDefault="00A014DF" w:rsidP="00597BC5">
      <w:pPr>
        <w:jc w:val="both"/>
        <w:rPr>
          <w:lang w:val="uk-UA"/>
        </w:rPr>
      </w:pPr>
    </w:p>
    <w:p w14:paraId="7DDEF087" w14:textId="77777777" w:rsidR="00A014DF" w:rsidRDefault="00A014DF" w:rsidP="00597BC5">
      <w:pPr>
        <w:jc w:val="both"/>
        <w:rPr>
          <w:b/>
          <w:lang w:val="uk-UA"/>
        </w:rPr>
      </w:pPr>
      <w:r>
        <w:rPr>
          <w:b/>
          <w:lang w:val="uk-UA"/>
        </w:rPr>
        <w:t>6.  Проводити помісячний аналіз індикаторів якості роботи та їх розгляд на оперативних нарадах, медичній раді.</w:t>
      </w:r>
    </w:p>
    <w:p w14:paraId="6CBE70CA" w14:textId="77777777" w:rsidR="00A014DF" w:rsidRDefault="00A014DF" w:rsidP="00597BC5">
      <w:pPr>
        <w:jc w:val="both"/>
        <w:rPr>
          <w:lang w:val="uk-UA"/>
        </w:rPr>
      </w:pPr>
      <w:r>
        <w:rPr>
          <w:lang w:val="uk-UA"/>
        </w:rPr>
        <w:t xml:space="preserve">      Щомісячно проводиться аналіз індикаторів якості роботи за відповідною шкалою оцінювання, врахування дефектів та проводиться їх розгляд на оперативних нарадах, медичній раді.</w:t>
      </w:r>
    </w:p>
    <w:p w14:paraId="60F9D810" w14:textId="77777777" w:rsidR="00A014DF" w:rsidRDefault="00A014DF" w:rsidP="00597BC5">
      <w:pPr>
        <w:jc w:val="both"/>
        <w:rPr>
          <w:lang w:val="uk-UA"/>
        </w:rPr>
      </w:pPr>
    </w:p>
    <w:p w14:paraId="6BE2C031" w14:textId="4DB365B4" w:rsidR="00A014DF" w:rsidRDefault="00A014DF" w:rsidP="00597BC5">
      <w:pPr>
        <w:jc w:val="both"/>
        <w:rPr>
          <w:b/>
          <w:lang w:val="uk-UA"/>
        </w:rPr>
      </w:pPr>
      <w:r>
        <w:rPr>
          <w:b/>
          <w:lang w:val="uk-UA"/>
        </w:rPr>
        <w:t xml:space="preserve">7.  </w:t>
      </w:r>
      <w:r w:rsidR="00C14FAF">
        <w:rPr>
          <w:b/>
          <w:lang w:val="uk-UA"/>
        </w:rPr>
        <w:t xml:space="preserve">Дотримуватися </w:t>
      </w:r>
      <w:r>
        <w:rPr>
          <w:b/>
          <w:lang w:val="uk-UA"/>
        </w:rPr>
        <w:t xml:space="preserve"> стандарт</w:t>
      </w:r>
      <w:r w:rsidR="00C14FAF">
        <w:rPr>
          <w:b/>
          <w:lang w:val="uk-UA"/>
        </w:rPr>
        <w:t>ів</w:t>
      </w:r>
      <w:r>
        <w:rPr>
          <w:b/>
          <w:lang w:val="uk-UA"/>
        </w:rPr>
        <w:t xml:space="preserve"> (норматив</w:t>
      </w:r>
      <w:r w:rsidR="00C14FAF">
        <w:rPr>
          <w:b/>
          <w:lang w:val="uk-UA"/>
        </w:rPr>
        <w:t>ів</w:t>
      </w:r>
      <w:r>
        <w:rPr>
          <w:b/>
          <w:lang w:val="uk-UA"/>
        </w:rPr>
        <w:t>) сервісного обслуговування пацієнтів при наданні медичної допомоги.</w:t>
      </w:r>
    </w:p>
    <w:p w14:paraId="74F40498" w14:textId="5F4F81F1" w:rsidR="00A014DF" w:rsidRPr="00BB6F57" w:rsidRDefault="00A014DF" w:rsidP="00597BC5">
      <w:pPr>
        <w:jc w:val="both"/>
        <w:rPr>
          <w:b/>
          <w:lang w:val="uk-UA"/>
        </w:rPr>
      </w:pPr>
      <w:r>
        <w:rPr>
          <w:lang w:val="uk-UA"/>
        </w:rPr>
        <w:t xml:space="preserve">      На даний час в закладі забезпечено покращене перебування пацієнтів. В кожному відділенні облаштовано палати покращеного сервісного </w:t>
      </w:r>
      <w:r w:rsidRPr="006E501E">
        <w:rPr>
          <w:lang w:val="uk-UA"/>
        </w:rPr>
        <w:t>обслуговування (окремий санвузол, наявність телевізора, холодильника).</w:t>
      </w:r>
    </w:p>
    <w:p w14:paraId="50613188" w14:textId="3C1BF855" w:rsidR="00A014DF" w:rsidRDefault="00BB6F57" w:rsidP="00597BC5">
      <w:pPr>
        <w:jc w:val="both"/>
        <w:rPr>
          <w:b/>
          <w:lang w:val="uk-UA"/>
        </w:rPr>
      </w:pPr>
      <w:r w:rsidRPr="00BB6F57">
        <w:rPr>
          <w:b/>
          <w:lang w:val="uk-UA"/>
        </w:rPr>
        <w:t xml:space="preserve">8. Забезпечити ефективну систему оплати праці та матеріального стимулювання відповідно до </w:t>
      </w:r>
      <w:proofErr w:type="spellStart"/>
      <w:r w:rsidRPr="00BB6F57">
        <w:rPr>
          <w:b/>
          <w:lang w:val="uk-UA"/>
        </w:rPr>
        <w:t>зобов</w:t>
      </w:r>
      <w:proofErr w:type="spellEnd"/>
      <w:r w:rsidRPr="0091333E">
        <w:rPr>
          <w:b/>
        </w:rPr>
        <w:t>’</w:t>
      </w:r>
      <w:proofErr w:type="spellStart"/>
      <w:r w:rsidRPr="00BB6F57">
        <w:rPr>
          <w:b/>
          <w:lang w:val="uk-UA"/>
        </w:rPr>
        <w:t>язань</w:t>
      </w:r>
      <w:proofErr w:type="spellEnd"/>
      <w:r w:rsidRPr="00BB6F57">
        <w:rPr>
          <w:b/>
          <w:lang w:val="uk-UA"/>
        </w:rPr>
        <w:t xml:space="preserve"> визначених фінансовим планом щодо отримання доходів.</w:t>
      </w:r>
    </w:p>
    <w:p w14:paraId="1812B34B" w14:textId="77BF13DC" w:rsidR="00BB6F57" w:rsidRPr="006E501E" w:rsidRDefault="00BB6F57" w:rsidP="00597BC5">
      <w:pPr>
        <w:jc w:val="both"/>
        <w:rPr>
          <w:lang w:val="uk-UA"/>
        </w:rPr>
      </w:pPr>
      <w:r w:rsidRPr="006E501E">
        <w:rPr>
          <w:lang w:val="uk-UA"/>
        </w:rPr>
        <w:t>Протягом першого півріччя 2024 року заклад був</w:t>
      </w:r>
      <w:r w:rsidR="006E501E">
        <w:rPr>
          <w:lang w:val="uk-UA"/>
        </w:rPr>
        <w:t xml:space="preserve"> фінансово спроможним, вчасно виплачувалася заробітна плата, запроваджено мотивацію у вигляді грошової винагороди </w:t>
      </w:r>
      <w:r w:rsidR="00C14FAF">
        <w:rPr>
          <w:lang w:val="uk-UA"/>
        </w:rPr>
        <w:t>для медичних працівників за високі показники в роботі.</w:t>
      </w:r>
    </w:p>
    <w:p w14:paraId="3BB6010E" w14:textId="1D15223D" w:rsidR="00A014DF" w:rsidRDefault="00BB6F57" w:rsidP="00597BC5">
      <w:pPr>
        <w:jc w:val="both"/>
        <w:rPr>
          <w:b/>
          <w:lang w:val="uk-UA"/>
        </w:rPr>
      </w:pPr>
      <w:r>
        <w:rPr>
          <w:b/>
          <w:lang w:val="uk-UA"/>
        </w:rPr>
        <w:t>9</w:t>
      </w:r>
      <w:r w:rsidR="00A014DF">
        <w:rPr>
          <w:b/>
          <w:lang w:val="uk-UA"/>
        </w:rPr>
        <w:t xml:space="preserve">.  Вести постійний контроль за </w:t>
      </w:r>
      <w:r w:rsidR="00C14FAF">
        <w:rPr>
          <w:b/>
          <w:lang w:val="uk-UA"/>
        </w:rPr>
        <w:t>ефективним використанням енергоресурсів.</w:t>
      </w:r>
    </w:p>
    <w:p w14:paraId="04115434" w14:textId="3ED0C461" w:rsidR="00E56501" w:rsidRDefault="00A014DF" w:rsidP="00597BC5">
      <w:pPr>
        <w:jc w:val="both"/>
        <w:rPr>
          <w:lang w:val="uk-UA"/>
        </w:rPr>
      </w:pPr>
      <w:r>
        <w:rPr>
          <w:lang w:val="uk-UA"/>
        </w:rPr>
        <w:lastRenderedPageBreak/>
        <w:t xml:space="preserve">      Заступником </w:t>
      </w:r>
      <w:r w:rsidR="00C14FAF">
        <w:rPr>
          <w:lang w:val="uk-UA"/>
        </w:rPr>
        <w:t xml:space="preserve">генерального директора </w:t>
      </w:r>
      <w:r>
        <w:rPr>
          <w:lang w:val="uk-UA"/>
        </w:rPr>
        <w:t xml:space="preserve">з адміністративно-господарської частини проводиться постійний контроль за </w:t>
      </w:r>
      <w:r w:rsidR="00C14FAF">
        <w:rPr>
          <w:lang w:val="uk-UA"/>
        </w:rPr>
        <w:t>використанням енергоресурсів.</w:t>
      </w:r>
    </w:p>
    <w:p w14:paraId="74A86C18" w14:textId="39BC5F39" w:rsidR="00C14FAF" w:rsidRDefault="00C14FAF" w:rsidP="00597BC5">
      <w:pPr>
        <w:jc w:val="both"/>
        <w:rPr>
          <w:b/>
          <w:lang w:val="uk-UA"/>
        </w:rPr>
      </w:pPr>
      <w:r w:rsidRPr="00C14FAF">
        <w:rPr>
          <w:b/>
          <w:lang w:val="uk-UA"/>
        </w:rPr>
        <w:t>10. Контролювати технічний стан освітлення, водопостачання, теплопостачання, стану каналізації, вивозу сміття.</w:t>
      </w:r>
    </w:p>
    <w:p w14:paraId="0A9DCDED" w14:textId="7094EBB2" w:rsidR="00C14FAF" w:rsidRDefault="008E249F" w:rsidP="00597BC5">
      <w:pPr>
        <w:jc w:val="both"/>
        <w:rPr>
          <w:lang w:val="uk-UA"/>
        </w:rPr>
      </w:pPr>
      <w:r>
        <w:rPr>
          <w:lang w:val="uk-UA"/>
        </w:rPr>
        <w:t xml:space="preserve">     </w:t>
      </w:r>
      <w:r w:rsidR="00C14FAF" w:rsidRPr="008E249F">
        <w:rPr>
          <w:lang w:val="uk-UA"/>
        </w:rPr>
        <w:t>Заступником генерального директора з адміністративно-господарської частини</w:t>
      </w:r>
      <w:r w:rsidRPr="008E249F">
        <w:rPr>
          <w:lang w:val="uk-UA"/>
        </w:rPr>
        <w:t xml:space="preserve"> , працівниками господарської служби проводиться постійний контроль за т</w:t>
      </w:r>
      <w:r>
        <w:rPr>
          <w:lang w:val="uk-UA"/>
        </w:rPr>
        <w:t>е</w:t>
      </w:r>
      <w:r w:rsidRPr="008E249F">
        <w:rPr>
          <w:lang w:val="uk-UA"/>
        </w:rPr>
        <w:t>хнічним станом освітлення, водопостачанням, теплопостачанням, стану каналізації, вивозу сміття</w:t>
      </w:r>
      <w:r>
        <w:rPr>
          <w:lang w:val="uk-UA"/>
        </w:rPr>
        <w:t xml:space="preserve"> </w:t>
      </w:r>
      <w:r w:rsidRPr="008E249F">
        <w:rPr>
          <w:lang w:val="uk-UA"/>
        </w:rPr>
        <w:t xml:space="preserve">- всі дані фіксуються у відповідних </w:t>
      </w:r>
      <w:r>
        <w:rPr>
          <w:lang w:val="uk-UA"/>
        </w:rPr>
        <w:t>«Ж</w:t>
      </w:r>
      <w:r w:rsidRPr="008E249F">
        <w:rPr>
          <w:lang w:val="uk-UA"/>
        </w:rPr>
        <w:t>урналах</w:t>
      </w:r>
      <w:r>
        <w:rPr>
          <w:lang w:val="uk-UA"/>
        </w:rPr>
        <w:t>»</w:t>
      </w:r>
      <w:r w:rsidRPr="008E249F">
        <w:rPr>
          <w:lang w:val="uk-UA"/>
        </w:rPr>
        <w:t xml:space="preserve"> обліку</w:t>
      </w:r>
      <w:r>
        <w:rPr>
          <w:lang w:val="uk-UA"/>
        </w:rPr>
        <w:t>.</w:t>
      </w:r>
    </w:p>
    <w:p w14:paraId="1C230619" w14:textId="4925C8FB" w:rsidR="008E249F" w:rsidRDefault="008E249F" w:rsidP="00597BC5">
      <w:pPr>
        <w:jc w:val="both"/>
        <w:rPr>
          <w:b/>
          <w:lang w:val="uk-UA"/>
        </w:rPr>
      </w:pPr>
      <w:r w:rsidRPr="00FF01AD">
        <w:rPr>
          <w:b/>
          <w:lang w:val="uk-UA"/>
        </w:rPr>
        <w:t xml:space="preserve">11. Продовжувати співпрацю з КНП « </w:t>
      </w:r>
      <w:proofErr w:type="spellStart"/>
      <w:r w:rsidR="00FF01AD" w:rsidRPr="00FF01AD">
        <w:rPr>
          <w:b/>
          <w:lang w:val="uk-UA"/>
        </w:rPr>
        <w:t>Р</w:t>
      </w:r>
      <w:r w:rsidRPr="00FF01AD">
        <w:rPr>
          <w:b/>
          <w:lang w:val="uk-UA"/>
        </w:rPr>
        <w:t>огатинський</w:t>
      </w:r>
      <w:proofErr w:type="spellEnd"/>
      <w:r w:rsidRPr="00FF01AD">
        <w:rPr>
          <w:b/>
          <w:lang w:val="uk-UA"/>
        </w:rPr>
        <w:t xml:space="preserve"> ЦПМСД</w:t>
      </w:r>
      <w:r w:rsidR="00FF01AD" w:rsidRPr="00FF01AD">
        <w:rPr>
          <w:b/>
          <w:lang w:val="uk-UA"/>
        </w:rPr>
        <w:t>» та соціальними службами з питань надання допомоги пацієнтам які потребують паліативної допомоги.</w:t>
      </w:r>
    </w:p>
    <w:p w14:paraId="499C1CB3" w14:textId="4E0A4342" w:rsidR="00FF01AD" w:rsidRPr="00FF01AD" w:rsidRDefault="00FF01AD" w:rsidP="00597BC5">
      <w:pPr>
        <w:jc w:val="both"/>
        <w:rPr>
          <w:lang w:val="uk-UA"/>
        </w:rPr>
      </w:pPr>
      <w:r>
        <w:rPr>
          <w:b/>
          <w:lang w:val="uk-UA"/>
        </w:rPr>
        <w:t xml:space="preserve">      </w:t>
      </w:r>
      <w:r w:rsidRPr="00FF01AD">
        <w:rPr>
          <w:lang w:val="uk-UA"/>
        </w:rPr>
        <w:t xml:space="preserve">Співпраця </w:t>
      </w:r>
      <w:proofErr w:type="spellStart"/>
      <w:r w:rsidRPr="00FF01AD">
        <w:rPr>
          <w:lang w:val="uk-UA"/>
        </w:rPr>
        <w:t>заключається</w:t>
      </w:r>
      <w:proofErr w:type="spellEnd"/>
      <w:r w:rsidRPr="00FF01AD">
        <w:rPr>
          <w:lang w:val="uk-UA"/>
        </w:rPr>
        <w:t xml:space="preserve"> у взаємному інформуванні про паліативних хворих, коригуванні лікування а також соціальні служби надають фінансову допомогу для лікування таких хворих.</w:t>
      </w:r>
    </w:p>
    <w:p w14:paraId="6F3D88F1" w14:textId="6D0215F5" w:rsidR="00D11798" w:rsidRPr="00E56501" w:rsidRDefault="00FC1F3E" w:rsidP="00597BC5">
      <w:pPr>
        <w:jc w:val="both"/>
        <w:rPr>
          <w:lang w:val="uk-UA"/>
        </w:rPr>
      </w:pPr>
      <w:r>
        <w:rPr>
          <w:b/>
          <w:bCs/>
          <w:lang w:val="uk-UA"/>
        </w:rPr>
        <w:t>Спільні  заходи</w:t>
      </w:r>
    </w:p>
    <w:p w14:paraId="5A29BAD9" w14:textId="77777777" w:rsidR="00FC1F3E" w:rsidRDefault="00FC1F3E" w:rsidP="00597BC5">
      <w:pPr>
        <w:spacing w:after="0"/>
        <w:ind w:firstLine="709"/>
        <w:jc w:val="both"/>
        <w:rPr>
          <w:b/>
          <w:bCs/>
          <w:lang w:val="uk-UA"/>
        </w:rPr>
      </w:pPr>
    </w:p>
    <w:p w14:paraId="11E583B3" w14:textId="789017D7" w:rsidR="00FC1F3E" w:rsidRDefault="00FF01AD" w:rsidP="00597BC5">
      <w:pPr>
        <w:numPr>
          <w:ilvl w:val="0"/>
          <w:numId w:val="12"/>
        </w:numPr>
        <w:spacing w:after="0"/>
        <w:jc w:val="both"/>
        <w:rPr>
          <w:szCs w:val="28"/>
          <w:lang w:val="uk-UA"/>
        </w:rPr>
      </w:pPr>
      <w:r>
        <w:rPr>
          <w:b/>
          <w:szCs w:val="28"/>
          <w:lang w:val="uk-UA"/>
        </w:rPr>
        <w:t xml:space="preserve">Організація </w:t>
      </w:r>
      <w:r w:rsidR="00FC1F3E">
        <w:rPr>
          <w:b/>
          <w:szCs w:val="28"/>
          <w:lang w:val="uk-UA"/>
        </w:rPr>
        <w:t>якісної медичної допомоги дітям, матерям та населенню похилого віку</w:t>
      </w:r>
      <w:r w:rsidR="00FC1F3E">
        <w:rPr>
          <w:szCs w:val="28"/>
          <w:lang w:val="uk-UA"/>
        </w:rPr>
        <w:t>.</w:t>
      </w:r>
    </w:p>
    <w:p w14:paraId="2CFA19E8" w14:textId="77777777" w:rsidR="00FC1F3E" w:rsidRDefault="00FC1F3E" w:rsidP="00597BC5">
      <w:pPr>
        <w:ind w:left="360"/>
        <w:jc w:val="both"/>
        <w:rPr>
          <w:szCs w:val="28"/>
          <w:lang w:val="uk-UA"/>
        </w:rPr>
      </w:pPr>
      <w:r>
        <w:rPr>
          <w:szCs w:val="28"/>
          <w:lang w:val="uk-UA"/>
        </w:rPr>
        <w:t xml:space="preserve">Медична допомога дітям, матерям та населенню похилого віку на вторинному рівні надається :                                                               </w:t>
      </w:r>
    </w:p>
    <w:p w14:paraId="11C0B5BF" w14:textId="77777777" w:rsidR="00FC1F3E" w:rsidRDefault="00FC1F3E" w:rsidP="00597BC5">
      <w:pPr>
        <w:numPr>
          <w:ilvl w:val="1"/>
          <w:numId w:val="13"/>
        </w:numPr>
        <w:spacing w:after="0"/>
        <w:jc w:val="both"/>
        <w:rPr>
          <w:szCs w:val="28"/>
          <w:lang w:val="uk-UA"/>
        </w:rPr>
      </w:pPr>
      <w:r>
        <w:rPr>
          <w:szCs w:val="28"/>
          <w:lang w:val="uk-UA"/>
        </w:rPr>
        <w:t xml:space="preserve">відповідно до укладених договорів з Національною службою здоров’я України по закупівлі Пакету медичних послуг; </w:t>
      </w:r>
    </w:p>
    <w:p w14:paraId="29091969" w14:textId="77777777" w:rsidR="00FC1F3E" w:rsidRDefault="00FC1F3E" w:rsidP="00597BC5">
      <w:pPr>
        <w:numPr>
          <w:ilvl w:val="1"/>
          <w:numId w:val="13"/>
        </w:numPr>
        <w:spacing w:after="0"/>
        <w:jc w:val="both"/>
        <w:rPr>
          <w:szCs w:val="28"/>
          <w:lang w:val="uk-UA"/>
        </w:rPr>
      </w:pPr>
      <w:r>
        <w:rPr>
          <w:szCs w:val="28"/>
          <w:lang w:val="uk-UA"/>
        </w:rPr>
        <w:t>з дотриманням нормативів та клінічних протоколів;</w:t>
      </w:r>
    </w:p>
    <w:p w14:paraId="5D208D63" w14:textId="77777777" w:rsidR="00FC1F3E" w:rsidRDefault="00FC1F3E" w:rsidP="00597BC5">
      <w:pPr>
        <w:numPr>
          <w:ilvl w:val="1"/>
          <w:numId w:val="13"/>
        </w:numPr>
        <w:spacing w:after="0"/>
        <w:jc w:val="both"/>
        <w:rPr>
          <w:szCs w:val="28"/>
          <w:lang w:val="uk-UA"/>
        </w:rPr>
      </w:pPr>
      <w:r>
        <w:rPr>
          <w:szCs w:val="28"/>
          <w:lang w:val="uk-UA"/>
        </w:rPr>
        <w:t xml:space="preserve"> кваліфікованими спеціалістами відповідного профілю.</w:t>
      </w:r>
    </w:p>
    <w:p w14:paraId="44DCEA4D" w14:textId="77777777" w:rsidR="00FC1F3E" w:rsidRDefault="00FC1F3E" w:rsidP="00597BC5">
      <w:pPr>
        <w:ind w:left="1080"/>
        <w:jc w:val="both"/>
        <w:rPr>
          <w:szCs w:val="28"/>
          <w:lang w:val="uk-UA"/>
        </w:rPr>
      </w:pPr>
    </w:p>
    <w:p w14:paraId="6A1575EB" w14:textId="1B0B2B01" w:rsidR="00FC1F3E" w:rsidRDefault="00FF01AD" w:rsidP="00597BC5">
      <w:pPr>
        <w:numPr>
          <w:ilvl w:val="0"/>
          <w:numId w:val="13"/>
        </w:numPr>
        <w:spacing w:after="0"/>
        <w:jc w:val="both"/>
        <w:rPr>
          <w:b/>
          <w:szCs w:val="28"/>
          <w:lang w:val="uk-UA"/>
        </w:rPr>
      </w:pPr>
      <w:r>
        <w:rPr>
          <w:b/>
          <w:szCs w:val="28"/>
          <w:lang w:val="uk-UA"/>
        </w:rPr>
        <w:t xml:space="preserve">Дотримання </w:t>
      </w:r>
      <w:r w:rsidR="00FC1F3E">
        <w:rPr>
          <w:b/>
          <w:szCs w:val="28"/>
          <w:lang w:val="uk-UA"/>
        </w:rPr>
        <w:t xml:space="preserve"> системних заходів, спрямованих на запобігання і лікування серцево-судинних, онкологічних захворювань, захворювань населення на цукровий діабет та соціально значущих захворювань серед населення громади.</w:t>
      </w:r>
    </w:p>
    <w:p w14:paraId="5459B26E" w14:textId="77777777" w:rsidR="00FC1F3E" w:rsidRDefault="00FC1F3E" w:rsidP="00597BC5">
      <w:pPr>
        <w:numPr>
          <w:ilvl w:val="0"/>
          <w:numId w:val="14"/>
        </w:numPr>
        <w:spacing w:after="0"/>
        <w:jc w:val="both"/>
        <w:rPr>
          <w:b/>
          <w:szCs w:val="28"/>
          <w:lang w:val="uk-UA"/>
        </w:rPr>
      </w:pPr>
      <w:r>
        <w:rPr>
          <w:szCs w:val="28"/>
          <w:lang w:val="uk-UA"/>
        </w:rPr>
        <w:t>Проводиться обстеження та лікування хворих відповідно до протоколів надання медичної допомоги;</w:t>
      </w:r>
    </w:p>
    <w:p w14:paraId="101EFBAF" w14:textId="77777777" w:rsidR="00FC1F3E" w:rsidRDefault="00FC1F3E" w:rsidP="00597BC5">
      <w:pPr>
        <w:numPr>
          <w:ilvl w:val="0"/>
          <w:numId w:val="14"/>
        </w:numPr>
        <w:spacing w:after="0"/>
        <w:jc w:val="both"/>
        <w:rPr>
          <w:b/>
          <w:szCs w:val="28"/>
          <w:lang w:val="uk-UA"/>
        </w:rPr>
      </w:pPr>
      <w:r>
        <w:rPr>
          <w:szCs w:val="28"/>
          <w:lang w:val="uk-UA"/>
        </w:rPr>
        <w:t xml:space="preserve">Сформовані групи ризику на </w:t>
      </w:r>
      <w:proofErr w:type="spellStart"/>
      <w:r>
        <w:rPr>
          <w:szCs w:val="28"/>
          <w:lang w:val="uk-UA"/>
        </w:rPr>
        <w:t>онкопатологію</w:t>
      </w:r>
      <w:proofErr w:type="spellEnd"/>
      <w:r>
        <w:rPr>
          <w:szCs w:val="28"/>
          <w:lang w:val="uk-UA"/>
        </w:rPr>
        <w:t>, серцево-судинні захворювання, цукровий діабет;</w:t>
      </w:r>
    </w:p>
    <w:p w14:paraId="0FAA1443" w14:textId="77777777" w:rsidR="00FC1F3E" w:rsidRDefault="00FC1F3E" w:rsidP="00597BC5">
      <w:pPr>
        <w:numPr>
          <w:ilvl w:val="0"/>
          <w:numId w:val="14"/>
        </w:numPr>
        <w:spacing w:after="0"/>
        <w:jc w:val="both"/>
        <w:rPr>
          <w:b/>
          <w:szCs w:val="28"/>
          <w:lang w:val="uk-UA"/>
        </w:rPr>
      </w:pPr>
      <w:r>
        <w:rPr>
          <w:szCs w:val="28"/>
          <w:lang w:val="uk-UA"/>
        </w:rPr>
        <w:t xml:space="preserve">Проводяться </w:t>
      </w:r>
      <w:proofErr w:type="spellStart"/>
      <w:r>
        <w:rPr>
          <w:szCs w:val="28"/>
          <w:lang w:val="uk-UA"/>
        </w:rPr>
        <w:t>онкопрофогляди</w:t>
      </w:r>
      <w:proofErr w:type="spellEnd"/>
      <w:r>
        <w:rPr>
          <w:szCs w:val="28"/>
          <w:lang w:val="uk-UA"/>
        </w:rPr>
        <w:t xml:space="preserve"> чоловічого та жіночого населення, особлива увага звертається на осіб, які не оглядалися 2 і більше років;</w:t>
      </w:r>
    </w:p>
    <w:p w14:paraId="0AD7FDD9" w14:textId="77777777" w:rsidR="00FC1F3E" w:rsidRDefault="00FC1F3E" w:rsidP="00597BC5">
      <w:pPr>
        <w:numPr>
          <w:ilvl w:val="0"/>
          <w:numId w:val="14"/>
        </w:numPr>
        <w:spacing w:after="0"/>
        <w:jc w:val="both"/>
        <w:rPr>
          <w:b/>
          <w:szCs w:val="28"/>
          <w:lang w:val="uk-UA"/>
        </w:rPr>
      </w:pPr>
      <w:r>
        <w:rPr>
          <w:szCs w:val="28"/>
          <w:lang w:val="uk-UA"/>
        </w:rPr>
        <w:t>Створено електронний реєстр хворих на цукровий діабет</w:t>
      </w:r>
    </w:p>
    <w:p w14:paraId="1B322774" w14:textId="77777777" w:rsidR="00FC1F3E" w:rsidRDefault="00FC1F3E" w:rsidP="00597BC5">
      <w:pPr>
        <w:numPr>
          <w:ilvl w:val="0"/>
          <w:numId w:val="14"/>
        </w:numPr>
        <w:spacing w:after="0"/>
        <w:jc w:val="both"/>
        <w:rPr>
          <w:b/>
          <w:szCs w:val="28"/>
          <w:lang w:val="uk-UA"/>
        </w:rPr>
      </w:pPr>
      <w:r>
        <w:rPr>
          <w:szCs w:val="28"/>
          <w:lang w:val="uk-UA"/>
        </w:rPr>
        <w:t xml:space="preserve">Забезпечувалося безкоштовне лікування хворих на серцево-судинні захворювання, цукровий діабет, протибольова терапія </w:t>
      </w:r>
      <w:proofErr w:type="spellStart"/>
      <w:r>
        <w:rPr>
          <w:szCs w:val="28"/>
          <w:lang w:val="uk-UA"/>
        </w:rPr>
        <w:t>онкохворим</w:t>
      </w:r>
      <w:proofErr w:type="spellEnd"/>
      <w:r>
        <w:rPr>
          <w:szCs w:val="28"/>
          <w:lang w:val="uk-UA"/>
        </w:rPr>
        <w:t xml:space="preserve"> згідно Державної програми «Доступні ліки»</w:t>
      </w:r>
    </w:p>
    <w:p w14:paraId="6E205AC4" w14:textId="77777777" w:rsidR="00FC1F3E" w:rsidRDefault="00FC1F3E" w:rsidP="00597BC5">
      <w:pPr>
        <w:ind w:left="360"/>
        <w:jc w:val="both"/>
        <w:rPr>
          <w:szCs w:val="28"/>
          <w:lang w:val="uk-UA"/>
        </w:rPr>
      </w:pPr>
    </w:p>
    <w:p w14:paraId="6A46F1EF" w14:textId="3C79E51E" w:rsidR="00FC1F3E" w:rsidRDefault="00FF01AD" w:rsidP="00597BC5">
      <w:pPr>
        <w:numPr>
          <w:ilvl w:val="0"/>
          <w:numId w:val="13"/>
        </w:numPr>
        <w:spacing w:after="0"/>
        <w:jc w:val="both"/>
        <w:rPr>
          <w:b/>
          <w:szCs w:val="28"/>
          <w:lang w:val="uk-UA"/>
        </w:rPr>
      </w:pPr>
      <w:r>
        <w:rPr>
          <w:b/>
          <w:szCs w:val="28"/>
          <w:lang w:val="uk-UA"/>
        </w:rPr>
        <w:t xml:space="preserve">Дотримання </w:t>
      </w:r>
      <w:r w:rsidR="00FC1F3E">
        <w:rPr>
          <w:b/>
          <w:szCs w:val="28"/>
          <w:lang w:val="uk-UA"/>
        </w:rPr>
        <w:t xml:space="preserve"> плану заходів, спрямованих на забезпечення с</w:t>
      </w:r>
      <w:r>
        <w:rPr>
          <w:b/>
          <w:szCs w:val="28"/>
          <w:lang w:val="uk-UA"/>
        </w:rPr>
        <w:t xml:space="preserve">тандартів інфекційного контролю в закладах охорони </w:t>
      </w:r>
      <w:proofErr w:type="spellStart"/>
      <w:r>
        <w:rPr>
          <w:b/>
          <w:szCs w:val="28"/>
          <w:lang w:val="uk-UA"/>
        </w:rPr>
        <w:t>здоровя</w:t>
      </w:r>
      <w:proofErr w:type="spellEnd"/>
      <w:r>
        <w:rPr>
          <w:b/>
          <w:szCs w:val="28"/>
          <w:lang w:val="uk-UA"/>
        </w:rPr>
        <w:t xml:space="preserve"> первинного та вторинного рівнів при вин</w:t>
      </w:r>
      <w:r w:rsidR="0061244E">
        <w:rPr>
          <w:b/>
          <w:szCs w:val="28"/>
          <w:lang w:val="uk-UA"/>
        </w:rPr>
        <w:t>и</w:t>
      </w:r>
      <w:r>
        <w:rPr>
          <w:b/>
          <w:szCs w:val="28"/>
          <w:lang w:val="uk-UA"/>
        </w:rPr>
        <w:t xml:space="preserve">кненні </w:t>
      </w:r>
      <w:r w:rsidR="0061244E">
        <w:rPr>
          <w:b/>
          <w:szCs w:val="28"/>
          <w:lang w:val="uk-UA"/>
        </w:rPr>
        <w:t>непередбачуваних обставин.</w:t>
      </w:r>
    </w:p>
    <w:p w14:paraId="661ECD30" w14:textId="416B36D4" w:rsidR="00FC1F3E" w:rsidRPr="006A6AC7" w:rsidRDefault="00FC1F3E" w:rsidP="00597BC5">
      <w:pPr>
        <w:numPr>
          <w:ilvl w:val="0"/>
          <w:numId w:val="15"/>
        </w:numPr>
        <w:spacing w:after="0"/>
        <w:jc w:val="both"/>
        <w:rPr>
          <w:b/>
          <w:szCs w:val="28"/>
          <w:lang w:val="uk-UA"/>
        </w:rPr>
      </w:pPr>
      <w:r>
        <w:rPr>
          <w:szCs w:val="28"/>
          <w:lang w:val="uk-UA"/>
        </w:rPr>
        <w:t xml:space="preserve">Забезпечено підвищену готовність госпітальної бази до роботи в епідемічний сезон грипу / ГРВІ та </w:t>
      </w:r>
      <w:r>
        <w:rPr>
          <w:szCs w:val="28"/>
          <w:lang w:val="en-US"/>
        </w:rPr>
        <w:t>COVID</w:t>
      </w:r>
      <w:r>
        <w:rPr>
          <w:szCs w:val="28"/>
          <w:lang w:val="uk-UA"/>
        </w:rPr>
        <w:t xml:space="preserve"> – 19, підтримується незнижуваний запас лікарських засобів, антисептичних та </w:t>
      </w:r>
      <w:r w:rsidR="0061244E">
        <w:rPr>
          <w:szCs w:val="28"/>
          <w:lang w:val="uk-UA"/>
        </w:rPr>
        <w:t>дезінфекційних засобів, засобів індивідуального захисту медичного персоналу.</w:t>
      </w:r>
    </w:p>
    <w:p w14:paraId="2CF4A75D" w14:textId="77FCEAF8" w:rsidR="00FC1F3E" w:rsidRDefault="0061244E" w:rsidP="00597BC5">
      <w:pPr>
        <w:spacing w:after="0"/>
        <w:ind w:left="720"/>
        <w:jc w:val="both"/>
        <w:rPr>
          <w:b/>
          <w:szCs w:val="28"/>
          <w:lang w:val="uk-UA"/>
        </w:rPr>
      </w:pPr>
      <w:r>
        <w:rPr>
          <w:b/>
          <w:szCs w:val="28"/>
          <w:lang w:val="uk-UA"/>
        </w:rPr>
        <w:t xml:space="preserve">4. </w:t>
      </w:r>
      <w:r w:rsidR="00FC1F3E">
        <w:rPr>
          <w:b/>
          <w:szCs w:val="28"/>
          <w:lang w:val="uk-UA"/>
        </w:rPr>
        <w:t>Забезпечення умов безпечного материнства на І та ІІ рівні надання медичної допомоги.</w:t>
      </w:r>
    </w:p>
    <w:p w14:paraId="40C555D4" w14:textId="77777777" w:rsidR="00FC1F3E" w:rsidRDefault="00FC1F3E" w:rsidP="00597BC5">
      <w:pPr>
        <w:numPr>
          <w:ilvl w:val="0"/>
          <w:numId w:val="15"/>
        </w:numPr>
        <w:spacing w:after="0"/>
        <w:jc w:val="both"/>
        <w:rPr>
          <w:b/>
          <w:szCs w:val="28"/>
          <w:lang w:val="uk-UA"/>
        </w:rPr>
      </w:pPr>
      <w:r>
        <w:rPr>
          <w:szCs w:val="28"/>
          <w:lang w:val="uk-UA"/>
        </w:rPr>
        <w:t>На другому рівні надання медичної допомоги вагітним жінкам ведеться електронний реєстр вагітних в умовах жіночої консультації;</w:t>
      </w:r>
    </w:p>
    <w:p w14:paraId="6D7A84F3" w14:textId="77777777" w:rsidR="00FC1F3E" w:rsidRDefault="00FC1F3E" w:rsidP="00597BC5">
      <w:pPr>
        <w:numPr>
          <w:ilvl w:val="0"/>
          <w:numId w:val="15"/>
        </w:numPr>
        <w:spacing w:after="0"/>
        <w:jc w:val="both"/>
        <w:rPr>
          <w:b/>
          <w:szCs w:val="28"/>
          <w:lang w:val="uk-UA"/>
        </w:rPr>
      </w:pPr>
      <w:r>
        <w:rPr>
          <w:szCs w:val="28"/>
          <w:lang w:val="uk-UA"/>
        </w:rPr>
        <w:t>Проводиться обстеження вагітних жінок в повному обсязі безкоштовно;</w:t>
      </w:r>
    </w:p>
    <w:p w14:paraId="104B3D71" w14:textId="77777777" w:rsidR="00FC1F3E" w:rsidRDefault="00FC1F3E" w:rsidP="00597BC5">
      <w:pPr>
        <w:numPr>
          <w:ilvl w:val="0"/>
          <w:numId w:val="15"/>
        </w:numPr>
        <w:spacing w:after="0"/>
        <w:jc w:val="both"/>
        <w:rPr>
          <w:b/>
          <w:szCs w:val="28"/>
          <w:lang w:val="uk-UA"/>
        </w:rPr>
      </w:pPr>
      <w:r>
        <w:rPr>
          <w:szCs w:val="28"/>
          <w:lang w:val="uk-UA"/>
        </w:rPr>
        <w:t>Проводиться профілактика захворювань у вагітних, лікування йодної недостатності та анемії вагітних;</w:t>
      </w:r>
    </w:p>
    <w:p w14:paraId="3180BF8A" w14:textId="77777777" w:rsidR="00FC1F3E" w:rsidRDefault="00FC1F3E" w:rsidP="00597BC5">
      <w:pPr>
        <w:numPr>
          <w:ilvl w:val="0"/>
          <w:numId w:val="15"/>
        </w:numPr>
        <w:spacing w:after="0"/>
        <w:jc w:val="both"/>
        <w:rPr>
          <w:b/>
          <w:szCs w:val="28"/>
          <w:lang w:val="uk-UA"/>
        </w:rPr>
      </w:pPr>
      <w:r>
        <w:rPr>
          <w:szCs w:val="28"/>
          <w:lang w:val="uk-UA"/>
        </w:rPr>
        <w:t>Працює школа відповідального батьківства при жіночій консультації;</w:t>
      </w:r>
    </w:p>
    <w:p w14:paraId="3340E068" w14:textId="77777777" w:rsidR="00FC1F3E" w:rsidRDefault="00FC1F3E" w:rsidP="00597BC5">
      <w:pPr>
        <w:numPr>
          <w:ilvl w:val="0"/>
          <w:numId w:val="15"/>
        </w:numPr>
        <w:spacing w:after="0"/>
        <w:jc w:val="both"/>
        <w:rPr>
          <w:b/>
          <w:szCs w:val="28"/>
          <w:lang w:val="uk-UA"/>
        </w:rPr>
      </w:pPr>
      <w:r>
        <w:rPr>
          <w:szCs w:val="28"/>
          <w:lang w:val="uk-UA"/>
        </w:rPr>
        <w:t>Забезпечується використання сучасних засобів запобігання непланової вагітності;</w:t>
      </w:r>
    </w:p>
    <w:p w14:paraId="5AEDD65D" w14:textId="77777777" w:rsidR="00FC1F3E" w:rsidRDefault="00FC1F3E" w:rsidP="00597BC5">
      <w:pPr>
        <w:numPr>
          <w:ilvl w:val="0"/>
          <w:numId w:val="15"/>
        </w:numPr>
        <w:spacing w:after="0"/>
        <w:jc w:val="both"/>
        <w:rPr>
          <w:b/>
          <w:szCs w:val="28"/>
          <w:lang w:val="uk-UA"/>
        </w:rPr>
      </w:pPr>
      <w:r>
        <w:rPr>
          <w:szCs w:val="28"/>
          <w:lang w:val="uk-UA"/>
        </w:rPr>
        <w:t xml:space="preserve">Забезпечено дотримання сучасних </w:t>
      </w:r>
      <w:proofErr w:type="spellStart"/>
      <w:r>
        <w:rPr>
          <w:szCs w:val="28"/>
          <w:lang w:val="uk-UA"/>
        </w:rPr>
        <w:t>перинатальних</w:t>
      </w:r>
      <w:proofErr w:type="spellEnd"/>
      <w:r>
        <w:rPr>
          <w:szCs w:val="28"/>
          <w:lang w:val="uk-UA"/>
        </w:rPr>
        <w:t xml:space="preserve"> технологій в повному обсязі.</w:t>
      </w:r>
    </w:p>
    <w:p w14:paraId="71458CCB" w14:textId="77777777" w:rsidR="00FC1F3E" w:rsidRDefault="00FC1F3E" w:rsidP="00597BC5">
      <w:pPr>
        <w:ind w:left="360"/>
        <w:jc w:val="both"/>
        <w:rPr>
          <w:szCs w:val="28"/>
          <w:lang w:val="uk-UA"/>
        </w:rPr>
      </w:pPr>
    </w:p>
    <w:p w14:paraId="14372DE0" w14:textId="467EB5B4" w:rsidR="00FC1F3E" w:rsidRDefault="0061244E" w:rsidP="00597BC5">
      <w:pPr>
        <w:spacing w:after="0"/>
        <w:ind w:left="360"/>
        <w:jc w:val="both"/>
        <w:rPr>
          <w:b/>
          <w:szCs w:val="28"/>
          <w:lang w:val="uk-UA"/>
        </w:rPr>
      </w:pPr>
      <w:r>
        <w:rPr>
          <w:b/>
          <w:szCs w:val="28"/>
          <w:lang w:val="uk-UA"/>
        </w:rPr>
        <w:t xml:space="preserve">5. </w:t>
      </w:r>
      <w:r w:rsidR="00FC1F3E">
        <w:rPr>
          <w:b/>
          <w:szCs w:val="28"/>
          <w:lang w:val="uk-UA"/>
        </w:rPr>
        <w:t xml:space="preserve">Проведення відповідних заходів щодо системних адекватних дій на поширення COVID – 19; епідемію туберкульозу, в </w:t>
      </w:r>
      <w:proofErr w:type="spellStart"/>
      <w:r w:rsidR="00FC1F3E">
        <w:rPr>
          <w:b/>
          <w:szCs w:val="28"/>
          <w:lang w:val="uk-UA"/>
        </w:rPr>
        <w:t>т.ч</w:t>
      </w:r>
      <w:proofErr w:type="spellEnd"/>
      <w:r w:rsidR="00FC1F3E">
        <w:rPr>
          <w:b/>
          <w:szCs w:val="28"/>
          <w:lang w:val="uk-UA"/>
        </w:rPr>
        <w:t xml:space="preserve">. </w:t>
      </w:r>
      <w:proofErr w:type="spellStart"/>
      <w:r w:rsidR="00FC1F3E">
        <w:rPr>
          <w:b/>
          <w:szCs w:val="28"/>
          <w:lang w:val="uk-UA"/>
        </w:rPr>
        <w:t>хіміорезистентного</w:t>
      </w:r>
      <w:proofErr w:type="spellEnd"/>
      <w:r w:rsidR="00FC1F3E">
        <w:rPr>
          <w:b/>
          <w:szCs w:val="28"/>
          <w:lang w:val="uk-UA"/>
        </w:rPr>
        <w:t>, ВІЛ-інфекції / СНІДу та вірусного гепатиту.</w:t>
      </w:r>
    </w:p>
    <w:p w14:paraId="23E7B408" w14:textId="77777777" w:rsidR="00FC1F3E" w:rsidRDefault="00FC1F3E" w:rsidP="00597BC5">
      <w:pPr>
        <w:numPr>
          <w:ilvl w:val="0"/>
          <w:numId w:val="16"/>
        </w:numPr>
        <w:spacing w:after="0"/>
        <w:jc w:val="both"/>
        <w:rPr>
          <w:b/>
          <w:szCs w:val="28"/>
          <w:lang w:val="uk-UA"/>
        </w:rPr>
      </w:pPr>
      <w:r>
        <w:rPr>
          <w:szCs w:val="28"/>
          <w:lang w:val="uk-UA"/>
        </w:rPr>
        <w:t>В КНМП «</w:t>
      </w:r>
      <w:proofErr w:type="spellStart"/>
      <w:r>
        <w:rPr>
          <w:szCs w:val="28"/>
          <w:lang w:val="uk-UA"/>
        </w:rPr>
        <w:t>Рогатинська</w:t>
      </w:r>
      <w:proofErr w:type="spellEnd"/>
      <w:r>
        <w:rPr>
          <w:szCs w:val="28"/>
          <w:lang w:val="uk-UA"/>
        </w:rPr>
        <w:t xml:space="preserve"> ЦРЛ» розроблені та затверджені заходи на випадок виникнення надзвичайних ситуацій, з розповсюдження інфекційних захворювань, поширення </w:t>
      </w:r>
      <w:r>
        <w:rPr>
          <w:szCs w:val="28"/>
          <w:lang w:val="en-US"/>
        </w:rPr>
        <w:t>COVID</w:t>
      </w:r>
      <w:r>
        <w:rPr>
          <w:szCs w:val="28"/>
          <w:lang w:val="uk-UA"/>
        </w:rPr>
        <w:t xml:space="preserve"> – 19, епідемії туберкульозу, ВІЛ – інфекції / СНІДу та вірусного гепатиту;</w:t>
      </w:r>
    </w:p>
    <w:p w14:paraId="0AF25F97" w14:textId="77777777" w:rsidR="00FC1F3E" w:rsidRDefault="00FC1F3E" w:rsidP="00597BC5">
      <w:pPr>
        <w:numPr>
          <w:ilvl w:val="0"/>
          <w:numId w:val="16"/>
        </w:numPr>
        <w:spacing w:after="0"/>
        <w:jc w:val="both"/>
        <w:rPr>
          <w:b/>
          <w:szCs w:val="28"/>
          <w:lang w:val="uk-UA"/>
        </w:rPr>
      </w:pPr>
      <w:r>
        <w:rPr>
          <w:szCs w:val="28"/>
          <w:lang w:val="uk-UA"/>
        </w:rPr>
        <w:t xml:space="preserve">Для  виявлення хворих </w:t>
      </w:r>
      <w:r>
        <w:rPr>
          <w:szCs w:val="28"/>
          <w:lang w:val="en-US"/>
        </w:rPr>
        <w:t>COVID</w:t>
      </w:r>
      <w:r>
        <w:rPr>
          <w:szCs w:val="28"/>
          <w:lang w:val="uk-UA"/>
        </w:rPr>
        <w:t xml:space="preserve"> – 19 проводиться обстеження за допомогою швидких тестів та PLR – тестів;</w:t>
      </w:r>
    </w:p>
    <w:p w14:paraId="0F49DEAD" w14:textId="77777777" w:rsidR="00FC1F3E" w:rsidRDefault="00FC1F3E" w:rsidP="00597BC5">
      <w:pPr>
        <w:numPr>
          <w:ilvl w:val="0"/>
          <w:numId w:val="16"/>
        </w:numPr>
        <w:spacing w:after="0"/>
        <w:jc w:val="both"/>
        <w:rPr>
          <w:b/>
          <w:szCs w:val="28"/>
          <w:lang w:val="uk-UA"/>
        </w:rPr>
      </w:pPr>
      <w:r>
        <w:rPr>
          <w:szCs w:val="28"/>
          <w:lang w:val="uk-UA"/>
        </w:rPr>
        <w:t>Всім жителям громади, які звертаються за амбулаторною медичною допомогою та які перебувають на стаціонарному лікуванні з метою виявлення туберкульозу проводиться рентгенологічне обстеження органів грудної клітки, особлива увага приділяється оглядам населення з медичних груп ризику;</w:t>
      </w:r>
    </w:p>
    <w:p w14:paraId="1FF05CE1" w14:textId="77777777" w:rsidR="00FC1F3E" w:rsidRDefault="00FC1F3E" w:rsidP="00597BC5">
      <w:pPr>
        <w:numPr>
          <w:ilvl w:val="0"/>
          <w:numId w:val="16"/>
        </w:numPr>
        <w:spacing w:after="0"/>
        <w:jc w:val="both"/>
        <w:rPr>
          <w:b/>
          <w:szCs w:val="28"/>
          <w:lang w:val="uk-UA"/>
        </w:rPr>
      </w:pPr>
      <w:r>
        <w:rPr>
          <w:szCs w:val="28"/>
          <w:lang w:val="uk-UA"/>
        </w:rPr>
        <w:t xml:space="preserve">Забезпечується направлення підлягаючих контингентів на </w:t>
      </w:r>
      <w:proofErr w:type="spellStart"/>
      <w:r>
        <w:rPr>
          <w:szCs w:val="28"/>
          <w:lang w:val="uk-UA"/>
        </w:rPr>
        <w:t>двохразове</w:t>
      </w:r>
      <w:proofErr w:type="spellEnd"/>
      <w:r>
        <w:rPr>
          <w:szCs w:val="28"/>
          <w:lang w:val="uk-UA"/>
        </w:rPr>
        <w:t xml:space="preserve"> дослідження мокротиння на присутність мікобактерій туберкульозу;</w:t>
      </w:r>
    </w:p>
    <w:p w14:paraId="6327E8E5" w14:textId="77777777" w:rsidR="00FC1F3E" w:rsidRDefault="00FC1F3E" w:rsidP="00597BC5">
      <w:pPr>
        <w:numPr>
          <w:ilvl w:val="0"/>
          <w:numId w:val="16"/>
        </w:numPr>
        <w:spacing w:after="0"/>
        <w:jc w:val="both"/>
        <w:rPr>
          <w:b/>
          <w:szCs w:val="28"/>
          <w:lang w:val="uk-UA"/>
        </w:rPr>
      </w:pPr>
      <w:r>
        <w:rPr>
          <w:szCs w:val="28"/>
          <w:lang w:val="uk-UA"/>
        </w:rPr>
        <w:t xml:space="preserve">Ведеться моніторинг виявлення та діагностики туберкульозу на території </w:t>
      </w:r>
      <w:proofErr w:type="spellStart"/>
      <w:r>
        <w:rPr>
          <w:szCs w:val="28"/>
          <w:lang w:val="uk-UA"/>
        </w:rPr>
        <w:t>Рогатинської</w:t>
      </w:r>
      <w:proofErr w:type="spellEnd"/>
      <w:r>
        <w:rPr>
          <w:szCs w:val="28"/>
          <w:lang w:val="uk-UA"/>
        </w:rPr>
        <w:t xml:space="preserve"> ОТГ;</w:t>
      </w:r>
    </w:p>
    <w:p w14:paraId="0D1E8C23" w14:textId="77777777" w:rsidR="00FC1F3E" w:rsidRDefault="00FC1F3E" w:rsidP="00597BC5">
      <w:pPr>
        <w:numPr>
          <w:ilvl w:val="0"/>
          <w:numId w:val="16"/>
        </w:numPr>
        <w:spacing w:after="0"/>
        <w:jc w:val="both"/>
        <w:rPr>
          <w:b/>
          <w:szCs w:val="28"/>
          <w:lang w:val="uk-UA"/>
        </w:rPr>
      </w:pPr>
      <w:r>
        <w:rPr>
          <w:szCs w:val="28"/>
          <w:lang w:val="uk-UA"/>
        </w:rPr>
        <w:t xml:space="preserve">Забезпечено дотримання вимог інфекційного контролю по туберкульозу в </w:t>
      </w:r>
      <w:proofErr w:type="spellStart"/>
      <w:r>
        <w:rPr>
          <w:szCs w:val="28"/>
          <w:lang w:val="uk-UA"/>
        </w:rPr>
        <w:t>Рогатинській</w:t>
      </w:r>
      <w:proofErr w:type="spellEnd"/>
      <w:r>
        <w:rPr>
          <w:szCs w:val="28"/>
          <w:lang w:val="uk-UA"/>
        </w:rPr>
        <w:t xml:space="preserve"> ЦРЛ;</w:t>
      </w:r>
    </w:p>
    <w:p w14:paraId="67F2C040" w14:textId="77777777" w:rsidR="00FC1F3E" w:rsidRDefault="00FC1F3E" w:rsidP="00597BC5">
      <w:pPr>
        <w:numPr>
          <w:ilvl w:val="0"/>
          <w:numId w:val="16"/>
        </w:numPr>
        <w:spacing w:after="0"/>
        <w:jc w:val="both"/>
        <w:rPr>
          <w:b/>
          <w:szCs w:val="28"/>
          <w:lang w:val="uk-UA"/>
        </w:rPr>
      </w:pPr>
      <w:r>
        <w:rPr>
          <w:szCs w:val="28"/>
          <w:lang w:val="uk-UA"/>
        </w:rPr>
        <w:lastRenderedPageBreak/>
        <w:t>Проводиться санітарно-просвітницька робота по профілактиці туберкульозу шляхом проведення бесід та через засоби масової інформації;</w:t>
      </w:r>
    </w:p>
    <w:p w14:paraId="6218AEAE" w14:textId="6A93242F" w:rsidR="00FC1F3E" w:rsidRPr="00FC1F3E" w:rsidRDefault="00FC1F3E" w:rsidP="00597BC5">
      <w:pPr>
        <w:numPr>
          <w:ilvl w:val="0"/>
          <w:numId w:val="16"/>
        </w:numPr>
        <w:spacing w:after="0"/>
        <w:jc w:val="both"/>
        <w:rPr>
          <w:b/>
          <w:szCs w:val="28"/>
          <w:lang w:val="uk-UA"/>
        </w:rPr>
      </w:pPr>
      <w:r>
        <w:rPr>
          <w:szCs w:val="28"/>
          <w:lang w:val="uk-UA"/>
        </w:rPr>
        <w:t>Населенню громади забезпечено вільний доступ до тестування та консультацій на ВІЛ-інфекцію / СНІД та вірусні гепатити «В» та «С».</w:t>
      </w:r>
    </w:p>
    <w:p w14:paraId="67F244D7" w14:textId="0D748522" w:rsidR="00FC1F3E" w:rsidRDefault="0061244E" w:rsidP="00597BC5">
      <w:pPr>
        <w:spacing w:after="0"/>
        <w:ind w:left="720"/>
        <w:jc w:val="both"/>
        <w:rPr>
          <w:b/>
          <w:szCs w:val="28"/>
          <w:lang w:val="uk-UA"/>
        </w:rPr>
      </w:pPr>
      <w:r>
        <w:rPr>
          <w:b/>
          <w:szCs w:val="28"/>
          <w:lang w:val="uk-UA"/>
        </w:rPr>
        <w:t xml:space="preserve">6. </w:t>
      </w:r>
      <w:r w:rsidR="00FC1F3E">
        <w:rPr>
          <w:b/>
          <w:szCs w:val="28"/>
          <w:lang w:val="uk-UA"/>
        </w:rPr>
        <w:t>Своєчасне цільове направлення хворих для одержання медичної допомоги у випадках, які виходять за рамки компетенції сімейного лікаря; госпіталізація планових та ургентних хворих у встановленому порядку.</w:t>
      </w:r>
    </w:p>
    <w:p w14:paraId="5447E111" w14:textId="77777777" w:rsidR="00FC1F3E" w:rsidRDefault="00FC1F3E" w:rsidP="00597BC5">
      <w:pPr>
        <w:numPr>
          <w:ilvl w:val="0"/>
          <w:numId w:val="17"/>
        </w:numPr>
        <w:spacing w:after="0"/>
        <w:jc w:val="both"/>
        <w:rPr>
          <w:b/>
          <w:szCs w:val="28"/>
          <w:lang w:val="uk-UA"/>
        </w:rPr>
      </w:pPr>
      <w:r>
        <w:rPr>
          <w:szCs w:val="28"/>
          <w:lang w:val="uk-UA"/>
        </w:rPr>
        <w:t>Прийом планових хворих в поліклініці на вторинному рівні, їх обстеження та лікування в амбулаторних умовах проводиться за наявності електронних направлень;</w:t>
      </w:r>
    </w:p>
    <w:p w14:paraId="649237C5" w14:textId="77777777" w:rsidR="00FC1F3E" w:rsidRDefault="00FC1F3E" w:rsidP="00597BC5">
      <w:pPr>
        <w:numPr>
          <w:ilvl w:val="0"/>
          <w:numId w:val="17"/>
        </w:numPr>
        <w:spacing w:after="0"/>
        <w:jc w:val="both"/>
        <w:rPr>
          <w:b/>
          <w:szCs w:val="28"/>
          <w:lang w:val="uk-UA"/>
        </w:rPr>
      </w:pPr>
      <w:r>
        <w:rPr>
          <w:szCs w:val="28"/>
          <w:lang w:val="uk-UA"/>
        </w:rPr>
        <w:t>Госпіталізація планових хворих в стаціонарні відділення ЦРЛ проводиться за наявності електронного направлення від сімейних лікарів та спеціалістів поліклініки;</w:t>
      </w:r>
    </w:p>
    <w:p w14:paraId="64AC5437" w14:textId="292389C8" w:rsidR="006A6AC7" w:rsidRPr="006A6AC7" w:rsidRDefault="00FC1F3E" w:rsidP="00597BC5">
      <w:pPr>
        <w:numPr>
          <w:ilvl w:val="0"/>
          <w:numId w:val="17"/>
        </w:numPr>
        <w:spacing w:after="0"/>
        <w:jc w:val="both"/>
        <w:rPr>
          <w:b/>
          <w:szCs w:val="28"/>
          <w:lang w:val="uk-UA"/>
        </w:rPr>
      </w:pPr>
      <w:r>
        <w:rPr>
          <w:szCs w:val="28"/>
          <w:lang w:val="uk-UA"/>
        </w:rPr>
        <w:t>Прийом ургентних хворих в поліклініці та їх госпіталізація проводяться без електронних направлень за терміновими показаннями у встановленому порядку.</w:t>
      </w:r>
    </w:p>
    <w:p w14:paraId="5369801E" w14:textId="77777777" w:rsidR="006A6AC7" w:rsidRDefault="006A6AC7" w:rsidP="00597BC5">
      <w:pPr>
        <w:spacing w:after="0"/>
        <w:ind w:left="1080"/>
        <w:jc w:val="both"/>
        <w:rPr>
          <w:b/>
          <w:szCs w:val="28"/>
          <w:lang w:val="uk-UA"/>
        </w:rPr>
      </w:pPr>
    </w:p>
    <w:p w14:paraId="1DE904ED" w14:textId="77777777" w:rsidR="006A6AC7" w:rsidRDefault="006A6AC7" w:rsidP="00597BC5">
      <w:pPr>
        <w:ind w:left="360"/>
        <w:jc w:val="both"/>
        <w:rPr>
          <w:b/>
          <w:szCs w:val="28"/>
          <w:lang w:val="uk-UA"/>
        </w:rPr>
      </w:pPr>
      <w:r>
        <w:rPr>
          <w:b/>
          <w:szCs w:val="28"/>
          <w:lang w:val="uk-UA"/>
        </w:rPr>
        <w:t xml:space="preserve">7. Впровадити систему персоніфікованого електронного реєстру громадян з долученням </w:t>
      </w:r>
      <w:proofErr w:type="spellStart"/>
      <w:r>
        <w:rPr>
          <w:b/>
          <w:szCs w:val="28"/>
          <w:lang w:val="uk-UA"/>
        </w:rPr>
        <w:t>телемедичних</w:t>
      </w:r>
      <w:proofErr w:type="spellEnd"/>
      <w:r>
        <w:rPr>
          <w:b/>
          <w:szCs w:val="28"/>
          <w:lang w:val="uk-UA"/>
        </w:rPr>
        <w:t xml:space="preserve"> технологій.</w:t>
      </w:r>
    </w:p>
    <w:p w14:paraId="0F6EBEC2" w14:textId="77777777" w:rsidR="006A6AC7" w:rsidRDefault="006A6AC7" w:rsidP="00597BC5">
      <w:pPr>
        <w:ind w:left="360"/>
        <w:jc w:val="both"/>
        <w:rPr>
          <w:b/>
          <w:szCs w:val="28"/>
          <w:lang w:val="uk-UA"/>
        </w:rPr>
      </w:pPr>
      <w:r>
        <w:rPr>
          <w:szCs w:val="28"/>
          <w:lang w:val="uk-UA"/>
        </w:rPr>
        <w:t>В закладі впроваджено медичну інформаційну систему «</w:t>
      </w:r>
      <w:r>
        <w:rPr>
          <w:szCs w:val="28"/>
          <w:lang w:val="en-US"/>
        </w:rPr>
        <w:t>A</w:t>
      </w:r>
      <w:r>
        <w:rPr>
          <w:szCs w:val="28"/>
          <w:lang w:val="uk-UA"/>
        </w:rPr>
        <w:t xml:space="preserve">SKEP» налагоджений інформаційний зв'язок  закладу з департаментом охорони </w:t>
      </w:r>
      <w:proofErr w:type="spellStart"/>
      <w:r>
        <w:rPr>
          <w:szCs w:val="28"/>
          <w:lang w:val="uk-UA"/>
        </w:rPr>
        <w:t>здоров</w:t>
      </w:r>
      <w:proofErr w:type="spellEnd"/>
      <w:r>
        <w:rPr>
          <w:szCs w:val="28"/>
        </w:rPr>
        <w:t>’</w:t>
      </w:r>
      <w:r>
        <w:rPr>
          <w:szCs w:val="28"/>
          <w:lang w:val="uk-UA"/>
        </w:rPr>
        <w:t>я, обласним інформаційно-аналітичним центром медичної статистки;</w:t>
      </w:r>
    </w:p>
    <w:p w14:paraId="2698D6F8" w14:textId="77777777" w:rsidR="006A6AC7" w:rsidRDefault="006A6AC7" w:rsidP="00597BC5">
      <w:pPr>
        <w:numPr>
          <w:ilvl w:val="0"/>
          <w:numId w:val="19"/>
        </w:numPr>
        <w:spacing w:after="0"/>
        <w:jc w:val="both"/>
        <w:rPr>
          <w:b/>
          <w:szCs w:val="28"/>
          <w:lang w:val="uk-UA"/>
        </w:rPr>
      </w:pPr>
      <w:r>
        <w:rPr>
          <w:szCs w:val="28"/>
          <w:lang w:val="uk-UA"/>
        </w:rPr>
        <w:t>Завершено комп’ютеризацію відділень ЦРЛ;</w:t>
      </w:r>
    </w:p>
    <w:p w14:paraId="507BAE4D" w14:textId="77777777" w:rsidR="006A6AC7" w:rsidRDefault="006A6AC7" w:rsidP="00597BC5">
      <w:pPr>
        <w:numPr>
          <w:ilvl w:val="0"/>
          <w:numId w:val="19"/>
        </w:numPr>
        <w:spacing w:after="0"/>
        <w:jc w:val="both"/>
        <w:rPr>
          <w:b/>
          <w:szCs w:val="28"/>
          <w:lang w:val="uk-UA"/>
        </w:rPr>
      </w:pPr>
      <w:r>
        <w:rPr>
          <w:szCs w:val="28"/>
          <w:lang w:val="uk-UA"/>
        </w:rPr>
        <w:t>Здійснюється інформаційне забезпечення головного лікаря, районних спеціалістів інформаційно-аналітичним відділом ЦРЛ;</w:t>
      </w:r>
    </w:p>
    <w:p w14:paraId="33DAA161" w14:textId="77777777" w:rsidR="006A6AC7" w:rsidRDefault="006A6AC7" w:rsidP="00597BC5">
      <w:pPr>
        <w:numPr>
          <w:ilvl w:val="0"/>
          <w:numId w:val="19"/>
        </w:numPr>
        <w:spacing w:after="0"/>
        <w:jc w:val="both"/>
        <w:rPr>
          <w:b/>
          <w:szCs w:val="28"/>
          <w:lang w:val="uk-UA"/>
        </w:rPr>
      </w:pPr>
      <w:r>
        <w:rPr>
          <w:szCs w:val="28"/>
          <w:lang w:val="uk-UA"/>
        </w:rPr>
        <w:t>Створено електронний реєстр хворих на цукровий діабет;</w:t>
      </w:r>
    </w:p>
    <w:p w14:paraId="656DE52C" w14:textId="77777777" w:rsidR="006A6AC7" w:rsidRDefault="006A6AC7" w:rsidP="00597BC5">
      <w:pPr>
        <w:numPr>
          <w:ilvl w:val="0"/>
          <w:numId w:val="19"/>
        </w:numPr>
        <w:spacing w:after="0"/>
        <w:jc w:val="both"/>
        <w:rPr>
          <w:b/>
          <w:szCs w:val="28"/>
          <w:lang w:val="uk-UA"/>
        </w:rPr>
      </w:pPr>
      <w:r>
        <w:rPr>
          <w:szCs w:val="28"/>
          <w:lang w:val="uk-UA"/>
        </w:rPr>
        <w:t>Ведеться електронний реєстр вагітних жінок;</w:t>
      </w:r>
    </w:p>
    <w:p w14:paraId="43FDA825" w14:textId="77777777" w:rsidR="006A6AC7" w:rsidRDefault="006A6AC7" w:rsidP="00597BC5">
      <w:pPr>
        <w:numPr>
          <w:ilvl w:val="0"/>
          <w:numId w:val="19"/>
        </w:numPr>
        <w:spacing w:after="0"/>
        <w:jc w:val="both"/>
        <w:rPr>
          <w:b/>
          <w:szCs w:val="28"/>
          <w:lang w:val="uk-UA"/>
        </w:rPr>
      </w:pPr>
      <w:r>
        <w:rPr>
          <w:szCs w:val="28"/>
          <w:lang w:val="uk-UA"/>
        </w:rPr>
        <w:t>Забезпечено електронний скринінг патології шийки матки;</w:t>
      </w:r>
    </w:p>
    <w:p w14:paraId="75286124" w14:textId="0C90136B" w:rsidR="006A6AC7" w:rsidRPr="006A6AC7" w:rsidRDefault="006A6AC7" w:rsidP="00597BC5">
      <w:pPr>
        <w:numPr>
          <w:ilvl w:val="0"/>
          <w:numId w:val="19"/>
        </w:numPr>
        <w:spacing w:after="0"/>
        <w:jc w:val="both"/>
        <w:rPr>
          <w:b/>
          <w:szCs w:val="28"/>
          <w:lang w:val="uk-UA"/>
        </w:rPr>
      </w:pPr>
      <w:r>
        <w:rPr>
          <w:szCs w:val="28"/>
          <w:lang w:val="uk-UA"/>
        </w:rPr>
        <w:t>Функціонує електронна система звітності «МЕДСТАТ».</w:t>
      </w:r>
    </w:p>
    <w:p w14:paraId="0E45BA81" w14:textId="77777777" w:rsidR="006A6AC7" w:rsidRPr="006A6AC7" w:rsidRDefault="006A6AC7" w:rsidP="00597BC5">
      <w:pPr>
        <w:spacing w:after="0"/>
        <w:ind w:left="1080"/>
        <w:jc w:val="both"/>
        <w:rPr>
          <w:b/>
          <w:szCs w:val="28"/>
          <w:lang w:val="uk-UA"/>
        </w:rPr>
      </w:pPr>
    </w:p>
    <w:p w14:paraId="658534B3" w14:textId="18F866E5" w:rsidR="006A6AC7" w:rsidRDefault="006A6AC7" w:rsidP="00597BC5">
      <w:pPr>
        <w:spacing w:after="0"/>
        <w:jc w:val="both"/>
        <w:rPr>
          <w:b/>
          <w:szCs w:val="28"/>
          <w:lang w:val="uk-UA"/>
        </w:rPr>
      </w:pPr>
      <w:r>
        <w:rPr>
          <w:b/>
          <w:szCs w:val="28"/>
          <w:lang w:val="uk-UA"/>
        </w:rPr>
        <w:t>8. Здійснювати своєчасну і в повному обсязі діагностику та лікування захворювань в амбулаторних умовах, денних стаціонарах та стаціонарах на дому.</w:t>
      </w:r>
    </w:p>
    <w:p w14:paraId="76428A2C" w14:textId="5C4125E2" w:rsidR="00FC1F3E" w:rsidRPr="006A6AC7" w:rsidRDefault="006A6AC7" w:rsidP="00597BC5">
      <w:pPr>
        <w:spacing w:after="0"/>
        <w:jc w:val="both"/>
        <w:rPr>
          <w:szCs w:val="28"/>
          <w:lang w:val="uk-UA"/>
        </w:rPr>
      </w:pPr>
      <w:r>
        <w:rPr>
          <w:b/>
          <w:szCs w:val="28"/>
          <w:lang w:val="uk-UA"/>
        </w:rPr>
        <w:t xml:space="preserve">   </w:t>
      </w:r>
      <w:r w:rsidRPr="006A6AC7">
        <w:rPr>
          <w:szCs w:val="28"/>
          <w:lang w:val="uk-UA"/>
        </w:rPr>
        <w:t>В амбулаторних умовах проводиться обстеження хворих в повному об’ємі та лікування захворювань відповідно до протоколів надання медичної допомоги.</w:t>
      </w:r>
    </w:p>
    <w:p w14:paraId="10B44462" w14:textId="7F5751C1" w:rsidR="00FC1F3E" w:rsidRDefault="00FC1F3E" w:rsidP="00597BC5">
      <w:pPr>
        <w:ind w:left="360"/>
        <w:jc w:val="both"/>
        <w:rPr>
          <w:b/>
          <w:szCs w:val="28"/>
          <w:lang w:val="uk-UA"/>
        </w:rPr>
      </w:pPr>
      <w:r>
        <w:rPr>
          <w:b/>
          <w:szCs w:val="28"/>
          <w:lang w:val="uk-UA"/>
        </w:rPr>
        <w:t xml:space="preserve">9.  </w:t>
      </w:r>
      <w:r w:rsidR="004D6164">
        <w:rPr>
          <w:b/>
          <w:szCs w:val="28"/>
          <w:lang w:val="uk-UA"/>
        </w:rPr>
        <w:t xml:space="preserve">Дотримання </w:t>
      </w:r>
      <w:r>
        <w:rPr>
          <w:b/>
          <w:szCs w:val="28"/>
          <w:lang w:val="uk-UA"/>
        </w:rPr>
        <w:t xml:space="preserve"> системи контролю за якістю надання медичної         допомоги та якістю </w:t>
      </w:r>
      <w:proofErr w:type="spellStart"/>
      <w:r>
        <w:rPr>
          <w:b/>
          <w:szCs w:val="28"/>
          <w:lang w:val="uk-UA"/>
        </w:rPr>
        <w:t>діагностично</w:t>
      </w:r>
      <w:proofErr w:type="spellEnd"/>
      <w:r>
        <w:rPr>
          <w:b/>
          <w:szCs w:val="28"/>
          <w:lang w:val="uk-UA"/>
        </w:rPr>
        <w:t>-лікувального процесу, та доступністю надання медичної допомоги населенню громади.</w:t>
      </w:r>
    </w:p>
    <w:p w14:paraId="6EB019B3" w14:textId="7BD7E42B" w:rsidR="00FC1F3E" w:rsidRDefault="00FC1F3E" w:rsidP="00597BC5">
      <w:pPr>
        <w:numPr>
          <w:ilvl w:val="0"/>
          <w:numId w:val="18"/>
        </w:numPr>
        <w:spacing w:after="0"/>
        <w:jc w:val="both"/>
        <w:rPr>
          <w:b/>
          <w:szCs w:val="28"/>
          <w:lang w:val="uk-UA"/>
        </w:rPr>
      </w:pPr>
      <w:r>
        <w:rPr>
          <w:szCs w:val="28"/>
          <w:lang w:val="uk-UA"/>
        </w:rPr>
        <w:t>Система контролю якості в КНМП «</w:t>
      </w:r>
      <w:proofErr w:type="spellStart"/>
      <w:r>
        <w:rPr>
          <w:szCs w:val="28"/>
          <w:lang w:val="uk-UA"/>
        </w:rPr>
        <w:t>Рогатинська</w:t>
      </w:r>
      <w:proofErr w:type="spellEnd"/>
      <w:r>
        <w:rPr>
          <w:szCs w:val="28"/>
          <w:lang w:val="uk-UA"/>
        </w:rPr>
        <w:t xml:space="preserve"> ЦРЛ» включає в себе внутрішній і зовнішній контроль якості. Внутрішній контроль включає </w:t>
      </w:r>
      <w:r>
        <w:rPr>
          <w:szCs w:val="28"/>
          <w:lang w:val="uk-UA"/>
        </w:rPr>
        <w:lastRenderedPageBreak/>
        <w:t xml:space="preserve">три рівні: І рівень – самоконтроль, який здійснюється безпосередньо лікарем самостійно; ІІ рівень – контроль з боку завідувачів відділень; ІІІ рівень – контроль з боку </w:t>
      </w:r>
      <w:r w:rsidR="00243529">
        <w:rPr>
          <w:szCs w:val="28"/>
          <w:lang w:val="uk-UA"/>
        </w:rPr>
        <w:t>медичного директора</w:t>
      </w:r>
      <w:r>
        <w:rPr>
          <w:szCs w:val="28"/>
          <w:lang w:val="uk-UA"/>
        </w:rPr>
        <w:t xml:space="preserve"> </w:t>
      </w:r>
      <w:r w:rsidR="00243529">
        <w:rPr>
          <w:szCs w:val="28"/>
          <w:lang w:val="uk-UA"/>
        </w:rPr>
        <w:t>та його</w:t>
      </w:r>
      <w:r>
        <w:rPr>
          <w:szCs w:val="28"/>
          <w:lang w:val="uk-UA"/>
        </w:rPr>
        <w:t xml:space="preserve"> заступників шляхом аналізу певного відсотка медичної документації від загальної кількості (в закладі контролюється 10 % документації);</w:t>
      </w:r>
    </w:p>
    <w:p w14:paraId="74D6C768" w14:textId="77777777" w:rsidR="00FC1F3E" w:rsidRDefault="00FC1F3E" w:rsidP="00597BC5">
      <w:pPr>
        <w:numPr>
          <w:ilvl w:val="0"/>
          <w:numId w:val="18"/>
        </w:numPr>
        <w:spacing w:after="0"/>
        <w:jc w:val="both"/>
        <w:rPr>
          <w:b/>
          <w:szCs w:val="28"/>
          <w:lang w:val="uk-UA"/>
        </w:rPr>
      </w:pPr>
      <w:r>
        <w:rPr>
          <w:szCs w:val="28"/>
          <w:lang w:val="uk-UA"/>
        </w:rPr>
        <w:t xml:space="preserve">Зовнішній контроль здійснюється клініко-експертними комісіями департаменту охорони </w:t>
      </w:r>
      <w:proofErr w:type="spellStart"/>
      <w:r>
        <w:rPr>
          <w:szCs w:val="28"/>
          <w:lang w:val="uk-UA"/>
        </w:rPr>
        <w:t>здоров</w:t>
      </w:r>
      <w:proofErr w:type="spellEnd"/>
      <w:r>
        <w:rPr>
          <w:szCs w:val="28"/>
        </w:rPr>
        <w:t>’</w:t>
      </w:r>
      <w:r>
        <w:rPr>
          <w:szCs w:val="28"/>
          <w:lang w:val="uk-UA"/>
        </w:rPr>
        <w:t xml:space="preserve">я , профільними головними штатними та позаштатними спеціалістами департаменту охорони </w:t>
      </w:r>
      <w:proofErr w:type="spellStart"/>
      <w:r>
        <w:rPr>
          <w:szCs w:val="28"/>
          <w:lang w:val="uk-UA"/>
        </w:rPr>
        <w:t>здоров</w:t>
      </w:r>
      <w:proofErr w:type="spellEnd"/>
      <w:r>
        <w:rPr>
          <w:szCs w:val="28"/>
        </w:rPr>
        <w:t>’</w:t>
      </w:r>
      <w:r>
        <w:rPr>
          <w:szCs w:val="28"/>
          <w:lang w:val="uk-UA"/>
        </w:rPr>
        <w:t>я;</w:t>
      </w:r>
    </w:p>
    <w:p w14:paraId="7A932608" w14:textId="4E13AA9A" w:rsidR="00FC1F3E" w:rsidRDefault="00FC1F3E" w:rsidP="00597BC5">
      <w:pPr>
        <w:numPr>
          <w:ilvl w:val="0"/>
          <w:numId w:val="18"/>
        </w:numPr>
        <w:spacing w:after="0"/>
        <w:jc w:val="both"/>
        <w:rPr>
          <w:b/>
          <w:szCs w:val="28"/>
          <w:lang w:val="uk-UA"/>
        </w:rPr>
      </w:pPr>
      <w:r>
        <w:rPr>
          <w:szCs w:val="28"/>
          <w:lang w:val="uk-UA"/>
        </w:rPr>
        <w:t>В закладі затверджені індикатори якості медичної допомоги.</w:t>
      </w:r>
    </w:p>
    <w:p w14:paraId="0C549C87" w14:textId="44A99D50" w:rsidR="006A6AC7" w:rsidRDefault="006A6AC7" w:rsidP="00597BC5">
      <w:pPr>
        <w:spacing w:after="0"/>
        <w:jc w:val="both"/>
        <w:rPr>
          <w:b/>
          <w:szCs w:val="28"/>
          <w:lang w:val="uk-UA"/>
        </w:rPr>
      </w:pPr>
      <w:r>
        <w:rPr>
          <w:b/>
          <w:szCs w:val="28"/>
          <w:lang w:val="uk-UA"/>
        </w:rPr>
        <w:t xml:space="preserve">     10. Забезпечити наступність між первинним та вторинним рівнями з             питань надання медичної допомоги паліативним хворим.</w:t>
      </w:r>
    </w:p>
    <w:p w14:paraId="3A04F063" w14:textId="4B774880" w:rsidR="006A6AC7" w:rsidRDefault="006A6AC7" w:rsidP="00597BC5">
      <w:pPr>
        <w:spacing w:after="0"/>
        <w:jc w:val="both"/>
        <w:rPr>
          <w:b/>
          <w:szCs w:val="28"/>
          <w:lang w:val="uk-UA"/>
        </w:rPr>
      </w:pPr>
      <w:r>
        <w:rPr>
          <w:b/>
          <w:szCs w:val="28"/>
          <w:lang w:val="uk-UA"/>
        </w:rPr>
        <w:t xml:space="preserve">        </w:t>
      </w:r>
    </w:p>
    <w:p w14:paraId="3CE423B6" w14:textId="6E112BFF" w:rsidR="006A6AC7" w:rsidRDefault="007C342A" w:rsidP="00597BC5">
      <w:pPr>
        <w:spacing w:after="0"/>
        <w:jc w:val="both"/>
        <w:rPr>
          <w:szCs w:val="28"/>
          <w:lang w:val="uk-UA"/>
        </w:rPr>
      </w:pPr>
      <w:r w:rsidRPr="00CA78A6">
        <w:rPr>
          <w:szCs w:val="28"/>
          <w:lang w:val="uk-UA"/>
        </w:rPr>
        <w:t xml:space="preserve">    Співпраця між первинним та вторинним рівнями з надання допомоги паліативним хворим </w:t>
      </w:r>
      <w:proofErr w:type="spellStart"/>
      <w:r w:rsidR="00CA78A6" w:rsidRPr="00CA78A6">
        <w:rPr>
          <w:szCs w:val="28"/>
          <w:lang w:val="uk-UA"/>
        </w:rPr>
        <w:t>заключається</w:t>
      </w:r>
      <w:proofErr w:type="spellEnd"/>
      <w:r w:rsidR="00CA78A6" w:rsidRPr="00CA78A6">
        <w:rPr>
          <w:szCs w:val="28"/>
          <w:lang w:val="uk-UA"/>
        </w:rPr>
        <w:t xml:space="preserve"> у взаємному інформуванні про лікування таких хворих. У випадку необхідності надання допомоги вузькопрофільними спеціалістами проводиться консультація </w:t>
      </w:r>
      <w:r w:rsidR="00CA78A6">
        <w:rPr>
          <w:szCs w:val="28"/>
          <w:lang w:val="uk-UA"/>
        </w:rPr>
        <w:t>на вторинному рівні і надається відповідна медична допомога.</w:t>
      </w:r>
    </w:p>
    <w:p w14:paraId="23D1C5CE" w14:textId="31821A77" w:rsidR="00CA78A6" w:rsidRPr="00CA78A6" w:rsidRDefault="00CA78A6" w:rsidP="00597BC5">
      <w:pPr>
        <w:spacing w:after="0"/>
        <w:jc w:val="both"/>
        <w:rPr>
          <w:b/>
          <w:szCs w:val="28"/>
          <w:lang w:val="uk-UA"/>
        </w:rPr>
      </w:pPr>
      <w:r>
        <w:rPr>
          <w:szCs w:val="28"/>
          <w:lang w:val="uk-UA"/>
        </w:rPr>
        <w:t xml:space="preserve">    </w:t>
      </w:r>
      <w:r w:rsidRPr="00CA78A6">
        <w:rPr>
          <w:b/>
          <w:szCs w:val="28"/>
          <w:lang w:val="uk-UA"/>
        </w:rPr>
        <w:t>11. Надавати жителям громади з числа пільгових категорій медикаментозне забезпечення, відповідно до Урядової Програми «Доступні ліки».</w:t>
      </w:r>
    </w:p>
    <w:p w14:paraId="47FDC365" w14:textId="5AE947D1" w:rsidR="00CA78A6" w:rsidRDefault="00CA78A6" w:rsidP="00597BC5">
      <w:pPr>
        <w:spacing w:after="0"/>
        <w:jc w:val="both"/>
        <w:rPr>
          <w:szCs w:val="28"/>
          <w:lang w:val="uk-UA"/>
        </w:rPr>
      </w:pPr>
      <w:r>
        <w:rPr>
          <w:szCs w:val="28"/>
          <w:lang w:val="uk-UA"/>
        </w:rPr>
        <w:t xml:space="preserve">     Протягом першого півріччя  забезпечувалося безкоштовне лікування хворих на серцево-судинні захворювання, цукровий діабет, протибольова терапія </w:t>
      </w:r>
      <w:proofErr w:type="spellStart"/>
      <w:r>
        <w:rPr>
          <w:szCs w:val="28"/>
          <w:lang w:val="uk-UA"/>
        </w:rPr>
        <w:t>онкохворим</w:t>
      </w:r>
      <w:proofErr w:type="spellEnd"/>
      <w:r>
        <w:rPr>
          <w:szCs w:val="28"/>
          <w:lang w:val="uk-UA"/>
        </w:rPr>
        <w:t xml:space="preserve"> згідно Державної програми «Доступні ліки».</w:t>
      </w:r>
    </w:p>
    <w:p w14:paraId="24487F51" w14:textId="77777777" w:rsidR="00CA78A6" w:rsidRDefault="00CA78A6" w:rsidP="00597BC5">
      <w:pPr>
        <w:spacing w:after="0"/>
        <w:jc w:val="both"/>
        <w:rPr>
          <w:szCs w:val="28"/>
          <w:lang w:val="uk-UA"/>
        </w:rPr>
      </w:pPr>
    </w:p>
    <w:p w14:paraId="424CD33F" w14:textId="2B56C56C" w:rsidR="00CA78A6" w:rsidRDefault="00CA78A6" w:rsidP="00597BC5">
      <w:pPr>
        <w:spacing w:after="0"/>
        <w:jc w:val="both"/>
        <w:rPr>
          <w:b/>
          <w:szCs w:val="28"/>
          <w:lang w:val="uk-UA"/>
        </w:rPr>
      </w:pPr>
      <w:r>
        <w:rPr>
          <w:szCs w:val="28"/>
          <w:lang w:val="uk-UA"/>
        </w:rPr>
        <w:t xml:space="preserve">    </w:t>
      </w:r>
      <w:r w:rsidRPr="00CA78A6">
        <w:rPr>
          <w:b/>
          <w:szCs w:val="28"/>
          <w:lang w:val="uk-UA"/>
        </w:rPr>
        <w:t>12. Динамічне спостереження за хворими з групи ризику та з прогресуючим перебігом хронічних неінфекційних захворювань.</w:t>
      </w:r>
    </w:p>
    <w:p w14:paraId="5344B670" w14:textId="42F96D6B" w:rsidR="00CA78A6" w:rsidRPr="00CA78A6" w:rsidRDefault="00CA78A6" w:rsidP="00597BC5">
      <w:pPr>
        <w:numPr>
          <w:ilvl w:val="0"/>
          <w:numId w:val="19"/>
        </w:numPr>
        <w:spacing w:after="0"/>
        <w:jc w:val="both"/>
        <w:rPr>
          <w:b/>
          <w:szCs w:val="28"/>
          <w:lang w:val="uk-UA"/>
        </w:rPr>
      </w:pPr>
      <w:r>
        <w:rPr>
          <w:szCs w:val="28"/>
          <w:lang w:val="uk-UA"/>
        </w:rPr>
        <w:t>Вторинна профілактика хронічних захворювань здійснюється вузькими спеціалістами вторинного рівня шляхом призначення продовження амбулаторного лікування після виписки з стаціонару, а також призначенням періодичних курсів профілактичного лікування згідно стандартів та протоколів лікування.</w:t>
      </w:r>
    </w:p>
    <w:p w14:paraId="75E77B68" w14:textId="1A715FB5" w:rsidR="00CA78A6" w:rsidRDefault="00CA78A6" w:rsidP="00597BC5">
      <w:pPr>
        <w:spacing w:after="0"/>
        <w:jc w:val="both"/>
        <w:rPr>
          <w:b/>
          <w:szCs w:val="28"/>
          <w:lang w:val="uk-UA"/>
        </w:rPr>
      </w:pPr>
      <w:r>
        <w:rPr>
          <w:b/>
          <w:szCs w:val="28"/>
          <w:lang w:val="uk-UA"/>
        </w:rPr>
        <w:t xml:space="preserve">  13. Здійснювати щоквартальний моніторинг стану довіри до якості медичного обслуговування шляхом анкетування.</w:t>
      </w:r>
    </w:p>
    <w:p w14:paraId="5BA7A89B" w14:textId="77777777" w:rsidR="00CA78A6" w:rsidRPr="00243529" w:rsidRDefault="00CA78A6" w:rsidP="00597BC5">
      <w:pPr>
        <w:numPr>
          <w:ilvl w:val="0"/>
          <w:numId w:val="19"/>
        </w:numPr>
        <w:spacing w:after="0"/>
        <w:jc w:val="both"/>
        <w:rPr>
          <w:b/>
          <w:szCs w:val="28"/>
          <w:lang w:val="uk-UA"/>
        </w:rPr>
      </w:pPr>
      <w:r>
        <w:rPr>
          <w:szCs w:val="28"/>
          <w:lang w:val="uk-UA"/>
        </w:rPr>
        <w:t xml:space="preserve">Моніторинг стану довіри до якості медичного обслуговування проводиться шляхом опитування, анкетування та розгляду скарг та аналізу звернень громадян. </w:t>
      </w:r>
    </w:p>
    <w:p w14:paraId="093A3E36" w14:textId="582E9C4A" w:rsidR="00CA78A6" w:rsidRDefault="00CA78A6" w:rsidP="00597BC5">
      <w:pPr>
        <w:spacing w:after="0"/>
        <w:jc w:val="both"/>
        <w:rPr>
          <w:szCs w:val="28"/>
          <w:lang w:val="uk-UA"/>
        </w:rPr>
      </w:pPr>
      <w:r>
        <w:rPr>
          <w:szCs w:val="28"/>
          <w:lang w:val="uk-UA"/>
        </w:rPr>
        <w:t xml:space="preserve">               Останнім часом не фіксуються випадки скарг на незадовільне          медичне обслуговування</w:t>
      </w:r>
    </w:p>
    <w:p w14:paraId="0F2E966E" w14:textId="094DC1BF" w:rsidR="00CA78A6" w:rsidRDefault="00CA78A6" w:rsidP="00597BC5">
      <w:pPr>
        <w:spacing w:after="0"/>
        <w:jc w:val="both"/>
        <w:rPr>
          <w:b/>
          <w:szCs w:val="28"/>
          <w:lang w:val="uk-UA"/>
        </w:rPr>
      </w:pPr>
    </w:p>
    <w:p w14:paraId="070E7051" w14:textId="47FECDF2" w:rsidR="00CA78A6" w:rsidRDefault="00CA78A6" w:rsidP="00597BC5">
      <w:pPr>
        <w:spacing w:after="0"/>
        <w:jc w:val="both"/>
        <w:rPr>
          <w:b/>
          <w:szCs w:val="28"/>
          <w:lang w:val="uk-UA"/>
        </w:rPr>
      </w:pPr>
      <w:r>
        <w:rPr>
          <w:b/>
          <w:szCs w:val="28"/>
          <w:lang w:val="uk-UA"/>
        </w:rPr>
        <w:t>14. Постійна співпраця  із соціальними службами щодо спільного обслуговування самотніх пацієнтів з хронічними захворюваннями.</w:t>
      </w:r>
    </w:p>
    <w:p w14:paraId="152F96FB" w14:textId="5D92541D" w:rsidR="000F125E" w:rsidRPr="000F125E" w:rsidRDefault="004A7EEF" w:rsidP="00597BC5">
      <w:pPr>
        <w:spacing w:after="0"/>
        <w:jc w:val="both"/>
        <w:rPr>
          <w:szCs w:val="28"/>
          <w:lang w:val="uk-UA"/>
        </w:rPr>
      </w:pPr>
      <w:r>
        <w:rPr>
          <w:b/>
          <w:szCs w:val="28"/>
          <w:lang w:val="uk-UA"/>
        </w:rPr>
        <w:t xml:space="preserve"> </w:t>
      </w:r>
      <w:bookmarkStart w:id="0" w:name="_GoBack"/>
      <w:bookmarkEnd w:id="0"/>
    </w:p>
    <w:p w14:paraId="7E11C7D1" w14:textId="77777777" w:rsidR="000F125E" w:rsidRPr="000F125E" w:rsidRDefault="000F125E" w:rsidP="00597BC5">
      <w:pPr>
        <w:spacing w:after="0"/>
        <w:jc w:val="both"/>
        <w:rPr>
          <w:szCs w:val="28"/>
          <w:lang w:val="uk-UA"/>
        </w:rPr>
      </w:pPr>
      <w:r w:rsidRPr="000F125E">
        <w:rPr>
          <w:szCs w:val="28"/>
          <w:lang w:val="uk-UA"/>
        </w:rPr>
        <w:t>•</w:t>
      </w:r>
      <w:r w:rsidRPr="000F125E">
        <w:rPr>
          <w:szCs w:val="28"/>
          <w:lang w:val="uk-UA"/>
        </w:rPr>
        <w:tab/>
        <w:t>В І кварталі 2023 року на базі КНМП «</w:t>
      </w:r>
      <w:proofErr w:type="spellStart"/>
      <w:r w:rsidRPr="000F125E">
        <w:rPr>
          <w:szCs w:val="28"/>
          <w:lang w:val="uk-UA"/>
        </w:rPr>
        <w:t>Рогатинська</w:t>
      </w:r>
      <w:proofErr w:type="spellEnd"/>
      <w:r w:rsidRPr="000F125E">
        <w:rPr>
          <w:szCs w:val="28"/>
          <w:lang w:val="uk-UA"/>
        </w:rPr>
        <w:t xml:space="preserve"> ЦРЛ» відкрито паліативне відділення для надання медичної допомоги за напрямом </w:t>
      </w:r>
      <w:r w:rsidRPr="000F125E">
        <w:rPr>
          <w:szCs w:val="28"/>
          <w:lang w:val="uk-UA"/>
        </w:rPr>
        <w:lastRenderedPageBreak/>
        <w:t>«Стаціонарна паліативна медична допомога дорослим та дітям» на 15 ліжок. У 2024 році додатково розгорнуто 5 паліативних ліжок. На даний час  паліативне відділення функціонує на 20 ліжок.</w:t>
      </w:r>
    </w:p>
    <w:p w14:paraId="2450A515" w14:textId="0B2B96FD" w:rsidR="000F125E" w:rsidRDefault="000F125E" w:rsidP="00597BC5">
      <w:pPr>
        <w:spacing w:after="0"/>
        <w:jc w:val="both"/>
        <w:rPr>
          <w:b/>
          <w:szCs w:val="28"/>
          <w:lang w:val="uk-UA"/>
        </w:rPr>
      </w:pPr>
      <w:r w:rsidRPr="000F125E">
        <w:rPr>
          <w:szCs w:val="28"/>
          <w:lang w:val="uk-UA"/>
        </w:rPr>
        <w:t>•</w:t>
      </w:r>
      <w:r w:rsidRPr="000F125E">
        <w:rPr>
          <w:szCs w:val="28"/>
          <w:lang w:val="uk-UA"/>
        </w:rPr>
        <w:tab/>
        <w:t xml:space="preserve">Співпраця з соціальними службами </w:t>
      </w:r>
      <w:proofErr w:type="spellStart"/>
      <w:r w:rsidRPr="000F125E">
        <w:rPr>
          <w:szCs w:val="28"/>
          <w:lang w:val="uk-UA"/>
        </w:rPr>
        <w:t>заключається</w:t>
      </w:r>
      <w:proofErr w:type="spellEnd"/>
      <w:r w:rsidRPr="000F125E">
        <w:rPr>
          <w:szCs w:val="28"/>
          <w:lang w:val="uk-UA"/>
        </w:rPr>
        <w:t xml:space="preserve"> у взаємному інформуванні про паліативних хворих, а також соціальні служби надають фінансову допомогу для лікування </w:t>
      </w:r>
      <w:proofErr w:type="spellStart"/>
      <w:r w:rsidRPr="000F125E">
        <w:rPr>
          <w:szCs w:val="28"/>
          <w:lang w:val="uk-UA"/>
        </w:rPr>
        <w:t>онкохворим</w:t>
      </w:r>
      <w:proofErr w:type="spellEnd"/>
      <w:r w:rsidRPr="000F125E">
        <w:rPr>
          <w:b/>
          <w:szCs w:val="28"/>
          <w:lang w:val="uk-UA"/>
        </w:rPr>
        <w:t>.</w:t>
      </w:r>
    </w:p>
    <w:p w14:paraId="0E17D2AA" w14:textId="224C1758" w:rsidR="00CA78A6" w:rsidRDefault="00CA78A6" w:rsidP="00597BC5">
      <w:pPr>
        <w:jc w:val="both"/>
        <w:rPr>
          <w:szCs w:val="28"/>
          <w:lang w:val="uk-UA"/>
        </w:rPr>
      </w:pPr>
    </w:p>
    <w:p w14:paraId="5C283D9E" w14:textId="291F25F3" w:rsidR="000F125E" w:rsidRDefault="000F125E" w:rsidP="00597BC5">
      <w:pPr>
        <w:jc w:val="both"/>
        <w:rPr>
          <w:b/>
          <w:szCs w:val="28"/>
          <w:lang w:val="uk-UA"/>
        </w:rPr>
      </w:pPr>
      <w:r w:rsidRPr="000F125E">
        <w:rPr>
          <w:b/>
          <w:szCs w:val="28"/>
          <w:lang w:val="uk-UA"/>
        </w:rPr>
        <w:t>15.Вдосконалювати систему інформаційного забезпечення закладів охорони здоров’я громади.</w:t>
      </w:r>
    </w:p>
    <w:p w14:paraId="0E875C9C" w14:textId="77777777" w:rsidR="000F125E" w:rsidRPr="000F125E" w:rsidRDefault="000F125E" w:rsidP="00597BC5">
      <w:pPr>
        <w:jc w:val="both"/>
        <w:rPr>
          <w:szCs w:val="28"/>
          <w:lang w:val="uk-UA"/>
        </w:rPr>
      </w:pPr>
      <w:r w:rsidRPr="000F125E">
        <w:rPr>
          <w:b/>
          <w:szCs w:val="28"/>
          <w:lang w:val="uk-UA"/>
        </w:rPr>
        <w:t>•</w:t>
      </w:r>
      <w:r w:rsidRPr="000F125E">
        <w:rPr>
          <w:b/>
          <w:szCs w:val="28"/>
          <w:lang w:val="uk-UA"/>
        </w:rPr>
        <w:tab/>
      </w:r>
      <w:r w:rsidRPr="000F125E">
        <w:rPr>
          <w:szCs w:val="28"/>
          <w:lang w:val="uk-UA"/>
        </w:rPr>
        <w:t>В закладі впроваджено медичну інформаційну систему «ASKEP» налагоджений інформаційний зв'язок  закладу з департаментом охорони здоров’я, обласним інформаційно-аналітичним центром медичної статистки;</w:t>
      </w:r>
    </w:p>
    <w:p w14:paraId="79F881F1" w14:textId="77777777" w:rsidR="000F125E" w:rsidRPr="000F125E" w:rsidRDefault="000F125E" w:rsidP="00597BC5">
      <w:pPr>
        <w:jc w:val="both"/>
        <w:rPr>
          <w:szCs w:val="28"/>
          <w:lang w:val="uk-UA"/>
        </w:rPr>
      </w:pPr>
      <w:r w:rsidRPr="000F125E">
        <w:rPr>
          <w:szCs w:val="28"/>
          <w:lang w:val="uk-UA"/>
        </w:rPr>
        <w:t>•</w:t>
      </w:r>
      <w:r w:rsidRPr="000F125E">
        <w:rPr>
          <w:szCs w:val="28"/>
          <w:lang w:val="uk-UA"/>
        </w:rPr>
        <w:tab/>
        <w:t>Завершено комп’ютеризацію відділень ЦРЛ;</w:t>
      </w:r>
    </w:p>
    <w:p w14:paraId="4D9E005F" w14:textId="77777777" w:rsidR="000F125E" w:rsidRPr="000F125E" w:rsidRDefault="000F125E" w:rsidP="00597BC5">
      <w:pPr>
        <w:jc w:val="both"/>
        <w:rPr>
          <w:szCs w:val="28"/>
          <w:lang w:val="uk-UA"/>
        </w:rPr>
      </w:pPr>
      <w:r w:rsidRPr="000F125E">
        <w:rPr>
          <w:szCs w:val="28"/>
          <w:lang w:val="uk-UA"/>
        </w:rPr>
        <w:t>•</w:t>
      </w:r>
      <w:r w:rsidRPr="000F125E">
        <w:rPr>
          <w:szCs w:val="28"/>
          <w:lang w:val="uk-UA"/>
        </w:rPr>
        <w:tab/>
        <w:t>Здійснюється інформаційне забезпечення головного лікаря, районних спеціалістів інформаційно-аналітичним відділом ЦРЛ;</w:t>
      </w:r>
    </w:p>
    <w:p w14:paraId="4181263C" w14:textId="77777777" w:rsidR="000F125E" w:rsidRPr="000F125E" w:rsidRDefault="000F125E" w:rsidP="00597BC5">
      <w:pPr>
        <w:jc w:val="both"/>
        <w:rPr>
          <w:szCs w:val="28"/>
          <w:lang w:val="uk-UA"/>
        </w:rPr>
      </w:pPr>
      <w:r w:rsidRPr="000F125E">
        <w:rPr>
          <w:szCs w:val="28"/>
          <w:lang w:val="uk-UA"/>
        </w:rPr>
        <w:t>•</w:t>
      </w:r>
      <w:r w:rsidRPr="000F125E">
        <w:rPr>
          <w:szCs w:val="28"/>
          <w:lang w:val="uk-UA"/>
        </w:rPr>
        <w:tab/>
        <w:t>Створено електронний реєстр хворих на цукровий діабет;</w:t>
      </w:r>
    </w:p>
    <w:p w14:paraId="12A4B0F4" w14:textId="77777777" w:rsidR="000F125E" w:rsidRPr="000F125E" w:rsidRDefault="000F125E" w:rsidP="00597BC5">
      <w:pPr>
        <w:jc w:val="both"/>
        <w:rPr>
          <w:szCs w:val="28"/>
          <w:lang w:val="uk-UA"/>
        </w:rPr>
      </w:pPr>
      <w:r w:rsidRPr="000F125E">
        <w:rPr>
          <w:szCs w:val="28"/>
          <w:lang w:val="uk-UA"/>
        </w:rPr>
        <w:t>•</w:t>
      </w:r>
      <w:r w:rsidRPr="000F125E">
        <w:rPr>
          <w:szCs w:val="28"/>
          <w:lang w:val="uk-UA"/>
        </w:rPr>
        <w:tab/>
        <w:t>Ведеться електронний реєстр вагітних жінок;</w:t>
      </w:r>
    </w:p>
    <w:p w14:paraId="53253C5C" w14:textId="77777777" w:rsidR="000F125E" w:rsidRPr="000F125E" w:rsidRDefault="000F125E" w:rsidP="00597BC5">
      <w:pPr>
        <w:jc w:val="both"/>
        <w:rPr>
          <w:szCs w:val="28"/>
          <w:lang w:val="uk-UA"/>
        </w:rPr>
      </w:pPr>
      <w:r w:rsidRPr="000F125E">
        <w:rPr>
          <w:szCs w:val="28"/>
          <w:lang w:val="uk-UA"/>
        </w:rPr>
        <w:t>•</w:t>
      </w:r>
      <w:r w:rsidRPr="000F125E">
        <w:rPr>
          <w:szCs w:val="28"/>
          <w:lang w:val="uk-UA"/>
        </w:rPr>
        <w:tab/>
        <w:t>Забезпечено електронний скринінг патології шийки матки;</w:t>
      </w:r>
    </w:p>
    <w:p w14:paraId="6779C3F5" w14:textId="70281E66" w:rsidR="00FC1F3E" w:rsidRDefault="000F125E" w:rsidP="00597BC5">
      <w:pPr>
        <w:jc w:val="both"/>
        <w:rPr>
          <w:szCs w:val="28"/>
          <w:lang w:val="uk-UA"/>
        </w:rPr>
      </w:pPr>
      <w:r w:rsidRPr="000F125E">
        <w:rPr>
          <w:szCs w:val="28"/>
          <w:lang w:val="uk-UA"/>
        </w:rPr>
        <w:t>•</w:t>
      </w:r>
      <w:r w:rsidRPr="000F125E">
        <w:rPr>
          <w:szCs w:val="28"/>
          <w:lang w:val="uk-UA"/>
        </w:rPr>
        <w:tab/>
        <w:t>Функціонує електронна система звітності «МЕДСТАТ».</w:t>
      </w:r>
    </w:p>
    <w:p w14:paraId="7D91BC6A" w14:textId="1CF625FB" w:rsidR="00FC1F3E" w:rsidRDefault="00FC1F3E" w:rsidP="00597BC5">
      <w:pPr>
        <w:ind w:left="360"/>
        <w:jc w:val="both"/>
        <w:rPr>
          <w:b/>
          <w:szCs w:val="28"/>
          <w:lang w:val="uk-UA"/>
        </w:rPr>
      </w:pPr>
      <w:r>
        <w:rPr>
          <w:b/>
          <w:szCs w:val="28"/>
          <w:lang w:val="uk-UA"/>
        </w:rPr>
        <w:t>16.</w:t>
      </w:r>
      <w:r w:rsidR="00FF338F">
        <w:rPr>
          <w:b/>
          <w:szCs w:val="28"/>
          <w:lang w:val="uk-UA"/>
        </w:rPr>
        <w:t xml:space="preserve"> </w:t>
      </w:r>
      <w:r>
        <w:rPr>
          <w:b/>
          <w:szCs w:val="28"/>
          <w:lang w:val="uk-UA"/>
        </w:rPr>
        <w:t>За</w:t>
      </w:r>
      <w:r w:rsidR="00FF338F">
        <w:rPr>
          <w:b/>
          <w:szCs w:val="28"/>
          <w:lang w:val="uk-UA"/>
        </w:rPr>
        <w:t>лучати</w:t>
      </w:r>
      <w:r>
        <w:rPr>
          <w:b/>
          <w:szCs w:val="28"/>
          <w:lang w:val="uk-UA"/>
        </w:rPr>
        <w:t xml:space="preserve"> засоб</w:t>
      </w:r>
      <w:r w:rsidR="00FF338F">
        <w:rPr>
          <w:b/>
          <w:szCs w:val="28"/>
          <w:lang w:val="uk-UA"/>
        </w:rPr>
        <w:t xml:space="preserve">и </w:t>
      </w:r>
      <w:r>
        <w:rPr>
          <w:b/>
          <w:szCs w:val="28"/>
          <w:lang w:val="uk-UA"/>
        </w:rPr>
        <w:t>масової інформації, та громадськ</w:t>
      </w:r>
      <w:r w:rsidR="00FF338F">
        <w:rPr>
          <w:b/>
          <w:szCs w:val="28"/>
          <w:lang w:val="uk-UA"/>
        </w:rPr>
        <w:t>і</w:t>
      </w:r>
      <w:r>
        <w:rPr>
          <w:b/>
          <w:szCs w:val="28"/>
          <w:lang w:val="uk-UA"/>
        </w:rPr>
        <w:t xml:space="preserve"> організаці</w:t>
      </w:r>
      <w:r w:rsidR="00FF338F">
        <w:rPr>
          <w:b/>
          <w:szCs w:val="28"/>
          <w:lang w:val="uk-UA"/>
        </w:rPr>
        <w:t>ї</w:t>
      </w:r>
      <w:r>
        <w:rPr>
          <w:b/>
          <w:szCs w:val="28"/>
          <w:lang w:val="uk-UA"/>
        </w:rPr>
        <w:t xml:space="preserve"> </w:t>
      </w:r>
      <w:r w:rsidR="00FF338F">
        <w:rPr>
          <w:b/>
          <w:szCs w:val="28"/>
          <w:lang w:val="uk-UA"/>
        </w:rPr>
        <w:t xml:space="preserve">для </w:t>
      </w:r>
      <w:r>
        <w:rPr>
          <w:b/>
          <w:szCs w:val="28"/>
          <w:lang w:val="uk-UA"/>
        </w:rPr>
        <w:t>інформування населення з питань профілактики, раннього виявлення та ефективного лікування захворювань.</w:t>
      </w:r>
    </w:p>
    <w:p w14:paraId="5AF62A70" w14:textId="77777777" w:rsidR="00FC1F3E" w:rsidRDefault="00FC1F3E" w:rsidP="00597BC5">
      <w:pPr>
        <w:numPr>
          <w:ilvl w:val="0"/>
          <w:numId w:val="20"/>
        </w:numPr>
        <w:spacing w:after="0"/>
        <w:jc w:val="both"/>
        <w:rPr>
          <w:szCs w:val="28"/>
          <w:lang w:val="uk-UA"/>
        </w:rPr>
      </w:pPr>
      <w:r>
        <w:rPr>
          <w:szCs w:val="28"/>
          <w:lang w:val="uk-UA"/>
        </w:rPr>
        <w:t>Проводилась санітарно - просвітницька робота серед населення району через засоби масової інформації  шляхом проведення лекцій та бесід з питань профілактики захворювань, пропаганди здорового способу життя;</w:t>
      </w:r>
    </w:p>
    <w:p w14:paraId="3CDB243F" w14:textId="2FD56F11" w:rsidR="006D3FDA" w:rsidRPr="00597BC5" w:rsidRDefault="00FC1F3E" w:rsidP="00597BC5">
      <w:pPr>
        <w:numPr>
          <w:ilvl w:val="0"/>
          <w:numId w:val="20"/>
        </w:numPr>
        <w:spacing w:after="0"/>
        <w:jc w:val="both"/>
        <w:rPr>
          <w:szCs w:val="28"/>
          <w:lang w:val="uk-UA"/>
        </w:rPr>
      </w:pPr>
      <w:r>
        <w:rPr>
          <w:szCs w:val="28"/>
          <w:lang w:val="uk-UA"/>
        </w:rPr>
        <w:t>В навчальних закладах спеціалістами ЦРЛ проведені бесіди та лекції з питань пропаганди здорового способу життя та запобіганню шкідливих звичок.</w:t>
      </w:r>
    </w:p>
    <w:p w14:paraId="5A004771" w14:textId="2906004F" w:rsidR="00597BC5" w:rsidRDefault="006D3FDA" w:rsidP="00597BC5">
      <w:pPr>
        <w:spacing w:after="0"/>
        <w:jc w:val="both"/>
        <w:rPr>
          <w:b/>
          <w:bCs/>
          <w:lang w:val="uk-UA"/>
        </w:rPr>
      </w:pPr>
      <w:r>
        <w:rPr>
          <w:b/>
          <w:bCs/>
          <w:lang w:val="uk-UA"/>
        </w:rPr>
        <w:t>Фінансова підтримка КНМП «</w:t>
      </w:r>
      <w:proofErr w:type="spellStart"/>
      <w:r>
        <w:rPr>
          <w:b/>
          <w:bCs/>
          <w:lang w:val="uk-UA"/>
        </w:rPr>
        <w:t>Рогатинська</w:t>
      </w:r>
      <w:proofErr w:type="spellEnd"/>
      <w:r>
        <w:rPr>
          <w:b/>
          <w:bCs/>
          <w:lang w:val="uk-UA"/>
        </w:rPr>
        <w:t xml:space="preserve"> ЦРЛ» на 2024 рік</w:t>
      </w:r>
    </w:p>
    <w:p w14:paraId="3941F8C4" w14:textId="6646A898" w:rsidR="00597BC5" w:rsidRDefault="00597BC5" w:rsidP="00597BC5">
      <w:pPr>
        <w:spacing w:after="0"/>
        <w:jc w:val="both"/>
        <w:rPr>
          <w:bCs/>
          <w:lang w:val="uk-UA"/>
        </w:rPr>
      </w:pPr>
      <w:r>
        <w:rPr>
          <w:b/>
          <w:bCs/>
          <w:lang w:val="uk-UA"/>
        </w:rPr>
        <w:t xml:space="preserve">        </w:t>
      </w:r>
      <w:r w:rsidRPr="00597BC5">
        <w:rPr>
          <w:bCs/>
          <w:lang w:val="uk-UA"/>
        </w:rPr>
        <w:t xml:space="preserve">За І півріччя 2024 року за кошти міського бюджету в сумі </w:t>
      </w:r>
      <w:r w:rsidRPr="00597BC5">
        <w:rPr>
          <w:b/>
          <w:bCs/>
          <w:lang w:val="uk-UA"/>
        </w:rPr>
        <w:t>1 982,3 тис.</w:t>
      </w:r>
      <w:r w:rsidRPr="00597BC5">
        <w:rPr>
          <w:bCs/>
          <w:lang w:val="uk-UA"/>
        </w:rPr>
        <w:t xml:space="preserve"> грн. </w:t>
      </w:r>
      <w:proofErr w:type="spellStart"/>
      <w:r w:rsidRPr="00597BC5">
        <w:rPr>
          <w:bCs/>
          <w:lang w:val="uk-UA"/>
        </w:rPr>
        <w:t>оплачено</w:t>
      </w:r>
      <w:proofErr w:type="spellEnd"/>
      <w:r w:rsidRPr="00597BC5">
        <w:rPr>
          <w:bCs/>
          <w:lang w:val="uk-UA"/>
        </w:rPr>
        <w:t xml:space="preserve"> вартість енергоносіїв.( із виділеної – </w:t>
      </w:r>
      <w:r w:rsidRPr="00597BC5">
        <w:rPr>
          <w:b/>
          <w:bCs/>
          <w:lang w:val="uk-UA"/>
        </w:rPr>
        <w:t xml:space="preserve">2 000,0 </w:t>
      </w:r>
      <w:proofErr w:type="spellStart"/>
      <w:r w:rsidRPr="00597BC5">
        <w:rPr>
          <w:b/>
          <w:bCs/>
          <w:lang w:val="uk-UA"/>
        </w:rPr>
        <w:t>тис.грн</w:t>
      </w:r>
      <w:proofErr w:type="spellEnd"/>
      <w:r w:rsidRPr="00597BC5">
        <w:rPr>
          <w:bCs/>
          <w:lang w:val="uk-UA"/>
        </w:rPr>
        <w:t>.)</w:t>
      </w:r>
    </w:p>
    <w:p w14:paraId="3FBEBD83" w14:textId="5324E8F4" w:rsidR="000D5465" w:rsidRDefault="000D5465" w:rsidP="00597BC5">
      <w:pPr>
        <w:spacing w:after="0"/>
        <w:jc w:val="both"/>
        <w:rPr>
          <w:bCs/>
          <w:lang w:val="uk-UA"/>
        </w:rPr>
      </w:pPr>
    </w:p>
    <w:p w14:paraId="4A09BEEB" w14:textId="77777777" w:rsidR="004A7EEF" w:rsidRDefault="004A7EEF" w:rsidP="00597BC5">
      <w:pPr>
        <w:spacing w:after="0"/>
        <w:jc w:val="both"/>
        <w:rPr>
          <w:bCs/>
          <w:lang w:val="uk-UA"/>
        </w:rPr>
      </w:pPr>
    </w:p>
    <w:p w14:paraId="2B9F48CE" w14:textId="2DED8B5D" w:rsidR="000D5465" w:rsidRPr="00597BC5" w:rsidRDefault="000D5465" w:rsidP="00597BC5">
      <w:pPr>
        <w:spacing w:after="0"/>
        <w:jc w:val="both"/>
        <w:rPr>
          <w:bCs/>
          <w:lang w:val="uk-UA"/>
        </w:rPr>
      </w:pPr>
      <w:r>
        <w:rPr>
          <w:bCs/>
          <w:lang w:val="uk-UA"/>
        </w:rPr>
        <w:t xml:space="preserve">Заступник міського голови                 </w:t>
      </w:r>
      <w:r w:rsidR="004A7EEF">
        <w:rPr>
          <w:bCs/>
          <w:lang w:val="uk-UA"/>
        </w:rPr>
        <w:tab/>
      </w:r>
      <w:r w:rsidR="004A7EEF">
        <w:rPr>
          <w:bCs/>
          <w:lang w:val="uk-UA"/>
        </w:rPr>
        <w:tab/>
      </w:r>
      <w:r w:rsidR="004A7EEF">
        <w:rPr>
          <w:bCs/>
          <w:lang w:val="uk-UA"/>
        </w:rPr>
        <w:tab/>
      </w:r>
      <w:r>
        <w:rPr>
          <w:bCs/>
          <w:lang w:val="uk-UA"/>
        </w:rPr>
        <w:t xml:space="preserve">   Іван К</w:t>
      </w:r>
      <w:r w:rsidR="004A7EEF">
        <w:rPr>
          <w:bCs/>
          <w:lang w:val="uk-UA"/>
        </w:rPr>
        <w:t>РАСІЙЧУК</w:t>
      </w:r>
    </w:p>
    <w:p w14:paraId="24A3A485" w14:textId="77777777" w:rsidR="006D3FDA" w:rsidRPr="00597BC5" w:rsidRDefault="006D3FDA" w:rsidP="00597BC5">
      <w:pPr>
        <w:spacing w:after="0"/>
        <w:jc w:val="both"/>
        <w:rPr>
          <w:bCs/>
          <w:lang w:val="uk-UA"/>
        </w:rPr>
      </w:pPr>
    </w:p>
    <w:p w14:paraId="30734523" w14:textId="77777777" w:rsidR="006D3FDA" w:rsidRDefault="006D3FDA" w:rsidP="00597BC5">
      <w:pPr>
        <w:jc w:val="both"/>
        <w:rPr>
          <w:szCs w:val="28"/>
          <w:lang w:val="uk-UA"/>
        </w:rPr>
      </w:pPr>
    </w:p>
    <w:sectPr w:rsidR="006D3FDA" w:rsidSect="00C575DA">
      <w:headerReference w:type="default" r:id="rId9"/>
      <w:pgSz w:w="11906" w:h="16838" w:code="9"/>
      <w:pgMar w:top="1134" w:right="566"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84F7" w14:textId="77777777" w:rsidR="00D72230" w:rsidRDefault="00D72230" w:rsidP="00C575DA">
      <w:pPr>
        <w:spacing w:after="0"/>
      </w:pPr>
      <w:r>
        <w:separator/>
      </w:r>
    </w:p>
  </w:endnote>
  <w:endnote w:type="continuationSeparator" w:id="0">
    <w:p w14:paraId="7AD80B6B" w14:textId="77777777" w:rsidR="00D72230" w:rsidRDefault="00D72230" w:rsidP="00C575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34E54" w14:textId="77777777" w:rsidR="00D72230" w:rsidRDefault="00D72230" w:rsidP="00C575DA">
      <w:pPr>
        <w:spacing w:after="0"/>
      </w:pPr>
      <w:r>
        <w:separator/>
      </w:r>
    </w:p>
  </w:footnote>
  <w:footnote w:type="continuationSeparator" w:id="0">
    <w:p w14:paraId="4643575A" w14:textId="77777777" w:rsidR="00D72230" w:rsidRDefault="00D72230" w:rsidP="00C575D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162191"/>
      <w:docPartObj>
        <w:docPartGallery w:val="Page Numbers (Top of Page)"/>
        <w:docPartUnique/>
      </w:docPartObj>
    </w:sdtPr>
    <w:sdtEndPr/>
    <w:sdtContent>
      <w:p w14:paraId="6935B035" w14:textId="7FC4FD9D" w:rsidR="00C575DA" w:rsidRDefault="00C575DA">
        <w:pPr>
          <w:pStyle w:val="aa"/>
          <w:jc w:val="center"/>
        </w:pPr>
        <w:r>
          <w:fldChar w:fldCharType="begin"/>
        </w:r>
        <w:r>
          <w:instrText>PAGE   \* MERGEFORMAT</w:instrText>
        </w:r>
        <w:r>
          <w:fldChar w:fldCharType="separate"/>
        </w:r>
        <w:r w:rsidR="008A4D4B" w:rsidRPr="008A4D4B">
          <w:rPr>
            <w:noProof/>
            <w:lang w:val="uk-UA"/>
          </w:rPr>
          <w:t>8</w:t>
        </w:r>
        <w:r>
          <w:fldChar w:fldCharType="end"/>
        </w:r>
      </w:p>
    </w:sdtContent>
  </w:sdt>
  <w:p w14:paraId="3AFDABCA" w14:textId="77777777" w:rsidR="00C575DA" w:rsidRDefault="00C575DA">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color w:val="000000"/>
        <w:lang w:val="uk-UA"/>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color w:val="000000"/>
      </w:rPr>
    </w:lvl>
  </w:abstractNum>
  <w:abstractNum w:abstractNumId="2" w15:restartNumberingAfterBreak="0">
    <w:nsid w:val="00655866"/>
    <w:multiLevelType w:val="hybridMultilevel"/>
    <w:tmpl w:val="9B7A2B60"/>
    <w:lvl w:ilvl="0" w:tplc="20000001">
      <w:start w:val="1"/>
      <w:numFmt w:val="bullet"/>
      <w:lvlText w:val=""/>
      <w:lvlJc w:val="left"/>
      <w:pPr>
        <w:ind w:left="1155" w:hanging="360"/>
      </w:pPr>
      <w:rPr>
        <w:rFonts w:ascii="Symbol" w:hAnsi="Symbol" w:hint="default"/>
      </w:rPr>
    </w:lvl>
    <w:lvl w:ilvl="1" w:tplc="20000003">
      <w:start w:val="1"/>
      <w:numFmt w:val="bullet"/>
      <w:lvlText w:val="o"/>
      <w:lvlJc w:val="left"/>
      <w:pPr>
        <w:ind w:left="1875" w:hanging="360"/>
      </w:pPr>
      <w:rPr>
        <w:rFonts w:ascii="Courier New" w:hAnsi="Courier New" w:cs="Courier New" w:hint="default"/>
      </w:rPr>
    </w:lvl>
    <w:lvl w:ilvl="2" w:tplc="20000005">
      <w:start w:val="1"/>
      <w:numFmt w:val="bullet"/>
      <w:lvlText w:val=""/>
      <w:lvlJc w:val="left"/>
      <w:pPr>
        <w:ind w:left="2595" w:hanging="360"/>
      </w:pPr>
      <w:rPr>
        <w:rFonts w:ascii="Wingdings" w:hAnsi="Wingdings" w:hint="default"/>
      </w:rPr>
    </w:lvl>
    <w:lvl w:ilvl="3" w:tplc="20000001">
      <w:start w:val="1"/>
      <w:numFmt w:val="bullet"/>
      <w:lvlText w:val=""/>
      <w:lvlJc w:val="left"/>
      <w:pPr>
        <w:ind w:left="3315" w:hanging="360"/>
      </w:pPr>
      <w:rPr>
        <w:rFonts w:ascii="Symbol" w:hAnsi="Symbol" w:hint="default"/>
      </w:rPr>
    </w:lvl>
    <w:lvl w:ilvl="4" w:tplc="20000003">
      <w:start w:val="1"/>
      <w:numFmt w:val="bullet"/>
      <w:lvlText w:val="o"/>
      <w:lvlJc w:val="left"/>
      <w:pPr>
        <w:ind w:left="4035" w:hanging="360"/>
      </w:pPr>
      <w:rPr>
        <w:rFonts w:ascii="Courier New" w:hAnsi="Courier New" w:cs="Courier New" w:hint="default"/>
      </w:rPr>
    </w:lvl>
    <w:lvl w:ilvl="5" w:tplc="20000005">
      <w:start w:val="1"/>
      <w:numFmt w:val="bullet"/>
      <w:lvlText w:val=""/>
      <w:lvlJc w:val="left"/>
      <w:pPr>
        <w:ind w:left="4755" w:hanging="360"/>
      </w:pPr>
      <w:rPr>
        <w:rFonts w:ascii="Wingdings" w:hAnsi="Wingdings" w:hint="default"/>
      </w:rPr>
    </w:lvl>
    <w:lvl w:ilvl="6" w:tplc="20000001">
      <w:start w:val="1"/>
      <w:numFmt w:val="bullet"/>
      <w:lvlText w:val=""/>
      <w:lvlJc w:val="left"/>
      <w:pPr>
        <w:ind w:left="5475" w:hanging="360"/>
      </w:pPr>
      <w:rPr>
        <w:rFonts w:ascii="Symbol" w:hAnsi="Symbol" w:hint="default"/>
      </w:rPr>
    </w:lvl>
    <w:lvl w:ilvl="7" w:tplc="20000003">
      <w:start w:val="1"/>
      <w:numFmt w:val="bullet"/>
      <w:lvlText w:val="o"/>
      <w:lvlJc w:val="left"/>
      <w:pPr>
        <w:ind w:left="6195" w:hanging="360"/>
      </w:pPr>
      <w:rPr>
        <w:rFonts w:ascii="Courier New" w:hAnsi="Courier New" w:cs="Courier New" w:hint="default"/>
      </w:rPr>
    </w:lvl>
    <w:lvl w:ilvl="8" w:tplc="20000005">
      <w:start w:val="1"/>
      <w:numFmt w:val="bullet"/>
      <w:lvlText w:val=""/>
      <w:lvlJc w:val="left"/>
      <w:pPr>
        <w:ind w:left="6915" w:hanging="360"/>
      </w:pPr>
      <w:rPr>
        <w:rFonts w:ascii="Wingdings" w:hAnsi="Wingdings" w:hint="default"/>
      </w:rPr>
    </w:lvl>
  </w:abstractNum>
  <w:abstractNum w:abstractNumId="3" w15:restartNumberingAfterBreak="0">
    <w:nsid w:val="082804CD"/>
    <w:multiLevelType w:val="hybridMultilevel"/>
    <w:tmpl w:val="D5AA6B5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3B597E"/>
    <w:multiLevelType w:val="hybridMultilevel"/>
    <w:tmpl w:val="FAB2389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B2C4978"/>
    <w:multiLevelType w:val="hybridMultilevel"/>
    <w:tmpl w:val="8C820346"/>
    <w:lvl w:ilvl="0" w:tplc="0422000B">
      <w:start w:val="1"/>
      <w:numFmt w:val="bullet"/>
      <w:lvlText w:val=""/>
      <w:lvlJc w:val="left"/>
      <w:pPr>
        <w:ind w:left="1515" w:hanging="360"/>
      </w:pPr>
      <w:rPr>
        <w:rFonts w:ascii="Wingdings" w:hAnsi="Wingdings" w:hint="default"/>
      </w:rPr>
    </w:lvl>
    <w:lvl w:ilvl="1" w:tplc="04220003" w:tentative="1">
      <w:start w:val="1"/>
      <w:numFmt w:val="bullet"/>
      <w:lvlText w:val="o"/>
      <w:lvlJc w:val="left"/>
      <w:pPr>
        <w:ind w:left="2235" w:hanging="360"/>
      </w:pPr>
      <w:rPr>
        <w:rFonts w:ascii="Courier New" w:hAnsi="Courier New" w:cs="Courier New" w:hint="default"/>
      </w:rPr>
    </w:lvl>
    <w:lvl w:ilvl="2" w:tplc="04220005" w:tentative="1">
      <w:start w:val="1"/>
      <w:numFmt w:val="bullet"/>
      <w:lvlText w:val=""/>
      <w:lvlJc w:val="left"/>
      <w:pPr>
        <w:ind w:left="2955" w:hanging="360"/>
      </w:pPr>
      <w:rPr>
        <w:rFonts w:ascii="Wingdings" w:hAnsi="Wingdings" w:hint="default"/>
      </w:rPr>
    </w:lvl>
    <w:lvl w:ilvl="3" w:tplc="04220001" w:tentative="1">
      <w:start w:val="1"/>
      <w:numFmt w:val="bullet"/>
      <w:lvlText w:val=""/>
      <w:lvlJc w:val="left"/>
      <w:pPr>
        <w:ind w:left="3675" w:hanging="360"/>
      </w:pPr>
      <w:rPr>
        <w:rFonts w:ascii="Symbol" w:hAnsi="Symbol" w:hint="default"/>
      </w:rPr>
    </w:lvl>
    <w:lvl w:ilvl="4" w:tplc="04220003" w:tentative="1">
      <w:start w:val="1"/>
      <w:numFmt w:val="bullet"/>
      <w:lvlText w:val="o"/>
      <w:lvlJc w:val="left"/>
      <w:pPr>
        <w:ind w:left="4395" w:hanging="360"/>
      </w:pPr>
      <w:rPr>
        <w:rFonts w:ascii="Courier New" w:hAnsi="Courier New" w:cs="Courier New" w:hint="default"/>
      </w:rPr>
    </w:lvl>
    <w:lvl w:ilvl="5" w:tplc="04220005" w:tentative="1">
      <w:start w:val="1"/>
      <w:numFmt w:val="bullet"/>
      <w:lvlText w:val=""/>
      <w:lvlJc w:val="left"/>
      <w:pPr>
        <w:ind w:left="5115" w:hanging="360"/>
      </w:pPr>
      <w:rPr>
        <w:rFonts w:ascii="Wingdings" w:hAnsi="Wingdings" w:hint="default"/>
      </w:rPr>
    </w:lvl>
    <w:lvl w:ilvl="6" w:tplc="04220001" w:tentative="1">
      <w:start w:val="1"/>
      <w:numFmt w:val="bullet"/>
      <w:lvlText w:val=""/>
      <w:lvlJc w:val="left"/>
      <w:pPr>
        <w:ind w:left="5835" w:hanging="360"/>
      </w:pPr>
      <w:rPr>
        <w:rFonts w:ascii="Symbol" w:hAnsi="Symbol" w:hint="default"/>
      </w:rPr>
    </w:lvl>
    <w:lvl w:ilvl="7" w:tplc="04220003" w:tentative="1">
      <w:start w:val="1"/>
      <w:numFmt w:val="bullet"/>
      <w:lvlText w:val="o"/>
      <w:lvlJc w:val="left"/>
      <w:pPr>
        <w:ind w:left="6555" w:hanging="360"/>
      </w:pPr>
      <w:rPr>
        <w:rFonts w:ascii="Courier New" w:hAnsi="Courier New" w:cs="Courier New" w:hint="default"/>
      </w:rPr>
    </w:lvl>
    <w:lvl w:ilvl="8" w:tplc="04220005" w:tentative="1">
      <w:start w:val="1"/>
      <w:numFmt w:val="bullet"/>
      <w:lvlText w:val=""/>
      <w:lvlJc w:val="left"/>
      <w:pPr>
        <w:ind w:left="7275" w:hanging="360"/>
      </w:pPr>
      <w:rPr>
        <w:rFonts w:ascii="Wingdings" w:hAnsi="Wingdings" w:hint="default"/>
      </w:rPr>
    </w:lvl>
  </w:abstractNum>
  <w:abstractNum w:abstractNumId="6" w15:restartNumberingAfterBreak="0">
    <w:nsid w:val="1037489B"/>
    <w:multiLevelType w:val="hybridMultilevel"/>
    <w:tmpl w:val="5644FA3A"/>
    <w:lvl w:ilvl="0" w:tplc="2000000B">
      <w:start w:val="1"/>
      <w:numFmt w:val="bullet"/>
      <w:lvlText w:val=""/>
      <w:lvlJc w:val="left"/>
      <w:pPr>
        <w:ind w:left="862" w:hanging="360"/>
      </w:pPr>
      <w:rPr>
        <w:rFonts w:ascii="Wingdings" w:hAnsi="Wingdings" w:hint="default"/>
      </w:rPr>
    </w:lvl>
    <w:lvl w:ilvl="1" w:tplc="3E12C1B8">
      <w:numFmt w:val="bullet"/>
      <w:lvlText w:val="-"/>
      <w:lvlJc w:val="left"/>
      <w:pPr>
        <w:ind w:left="1627" w:hanging="405"/>
      </w:pPr>
      <w:rPr>
        <w:rFonts w:ascii="Times New Roman" w:eastAsia="Segoe UI" w:hAnsi="Times New Roman" w:cs="Times New Roman" w:hint="default"/>
      </w:rPr>
    </w:lvl>
    <w:lvl w:ilvl="2" w:tplc="20000005">
      <w:start w:val="1"/>
      <w:numFmt w:val="bullet"/>
      <w:lvlText w:val=""/>
      <w:lvlJc w:val="left"/>
      <w:pPr>
        <w:ind w:left="2302" w:hanging="360"/>
      </w:pPr>
      <w:rPr>
        <w:rFonts w:ascii="Wingdings" w:hAnsi="Wingdings" w:hint="default"/>
      </w:rPr>
    </w:lvl>
    <w:lvl w:ilvl="3" w:tplc="20000001">
      <w:start w:val="1"/>
      <w:numFmt w:val="bullet"/>
      <w:lvlText w:val=""/>
      <w:lvlJc w:val="left"/>
      <w:pPr>
        <w:ind w:left="3022" w:hanging="360"/>
      </w:pPr>
      <w:rPr>
        <w:rFonts w:ascii="Symbol" w:hAnsi="Symbol" w:hint="default"/>
      </w:rPr>
    </w:lvl>
    <w:lvl w:ilvl="4" w:tplc="20000003">
      <w:start w:val="1"/>
      <w:numFmt w:val="bullet"/>
      <w:lvlText w:val="o"/>
      <w:lvlJc w:val="left"/>
      <w:pPr>
        <w:ind w:left="3742" w:hanging="360"/>
      </w:pPr>
      <w:rPr>
        <w:rFonts w:ascii="Courier New" w:hAnsi="Courier New" w:cs="Courier New" w:hint="default"/>
      </w:rPr>
    </w:lvl>
    <w:lvl w:ilvl="5" w:tplc="20000005">
      <w:start w:val="1"/>
      <w:numFmt w:val="bullet"/>
      <w:lvlText w:val=""/>
      <w:lvlJc w:val="left"/>
      <w:pPr>
        <w:ind w:left="4462" w:hanging="360"/>
      </w:pPr>
      <w:rPr>
        <w:rFonts w:ascii="Wingdings" w:hAnsi="Wingdings" w:hint="default"/>
      </w:rPr>
    </w:lvl>
    <w:lvl w:ilvl="6" w:tplc="20000001">
      <w:start w:val="1"/>
      <w:numFmt w:val="bullet"/>
      <w:lvlText w:val=""/>
      <w:lvlJc w:val="left"/>
      <w:pPr>
        <w:ind w:left="5182" w:hanging="360"/>
      </w:pPr>
      <w:rPr>
        <w:rFonts w:ascii="Symbol" w:hAnsi="Symbol" w:hint="default"/>
      </w:rPr>
    </w:lvl>
    <w:lvl w:ilvl="7" w:tplc="20000003">
      <w:start w:val="1"/>
      <w:numFmt w:val="bullet"/>
      <w:lvlText w:val="o"/>
      <w:lvlJc w:val="left"/>
      <w:pPr>
        <w:ind w:left="5902" w:hanging="360"/>
      </w:pPr>
      <w:rPr>
        <w:rFonts w:ascii="Courier New" w:hAnsi="Courier New" w:cs="Courier New" w:hint="default"/>
      </w:rPr>
    </w:lvl>
    <w:lvl w:ilvl="8" w:tplc="20000005">
      <w:start w:val="1"/>
      <w:numFmt w:val="bullet"/>
      <w:lvlText w:val=""/>
      <w:lvlJc w:val="left"/>
      <w:pPr>
        <w:ind w:left="6622" w:hanging="360"/>
      </w:pPr>
      <w:rPr>
        <w:rFonts w:ascii="Wingdings" w:hAnsi="Wingdings" w:hint="default"/>
      </w:rPr>
    </w:lvl>
  </w:abstractNum>
  <w:abstractNum w:abstractNumId="7" w15:restartNumberingAfterBreak="0">
    <w:nsid w:val="2E511107"/>
    <w:multiLevelType w:val="hybridMultilevel"/>
    <w:tmpl w:val="B60458E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7E626D"/>
    <w:multiLevelType w:val="hybridMultilevel"/>
    <w:tmpl w:val="0C429422"/>
    <w:lvl w:ilvl="0" w:tplc="1000000B">
      <w:start w:val="1"/>
      <w:numFmt w:val="bullet"/>
      <w:lvlText w:val=""/>
      <w:lvlJc w:val="left"/>
      <w:pPr>
        <w:ind w:left="720" w:hanging="360"/>
      </w:pPr>
      <w:rPr>
        <w:rFonts w:ascii="Wingdings" w:hAnsi="Wingdings"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9" w15:restartNumberingAfterBreak="0">
    <w:nsid w:val="2F545F1D"/>
    <w:multiLevelType w:val="hybridMultilevel"/>
    <w:tmpl w:val="4D68219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7557D3F"/>
    <w:multiLevelType w:val="multilevel"/>
    <w:tmpl w:val="5C2EAA0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8A960B4"/>
    <w:multiLevelType w:val="hybridMultilevel"/>
    <w:tmpl w:val="28C0A35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D09428A"/>
    <w:multiLevelType w:val="hybridMultilevel"/>
    <w:tmpl w:val="C2F264B8"/>
    <w:lvl w:ilvl="0" w:tplc="F38608AC">
      <w:start w:val="1"/>
      <w:numFmt w:val="bullet"/>
      <w:lvlText w:val=""/>
      <w:lvlJc w:val="left"/>
      <w:pPr>
        <w:ind w:left="1057" w:hanging="360"/>
      </w:pPr>
      <w:rPr>
        <w:rFonts w:ascii="Symbol" w:hAnsi="Symbol" w:hint="default"/>
      </w:rPr>
    </w:lvl>
    <w:lvl w:ilvl="1" w:tplc="20000003">
      <w:start w:val="1"/>
      <w:numFmt w:val="bullet"/>
      <w:lvlText w:val="o"/>
      <w:lvlJc w:val="left"/>
      <w:pPr>
        <w:ind w:left="1777" w:hanging="360"/>
      </w:pPr>
      <w:rPr>
        <w:rFonts w:ascii="Courier New" w:hAnsi="Courier New" w:cs="Courier New" w:hint="default"/>
      </w:rPr>
    </w:lvl>
    <w:lvl w:ilvl="2" w:tplc="20000005">
      <w:start w:val="1"/>
      <w:numFmt w:val="bullet"/>
      <w:lvlText w:val=""/>
      <w:lvlJc w:val="left"/>
      <w:pPr>
        <w:ind w:left="2497" w:hanging="360"/>
      </w:pPr>
      <w:rPr>
        <w:rFonts w:ascii="Wingdings" w:hAnsi="Wingdings" w:hint="default"/>
      </w:rPr>
    </w:lvl>
    <w:lvl w:ilvl="3" w:tplc="20000001">
      <w:start w:val="1"/>
      <w:numFmt w:val="bullet"/>
      <w:lvlText w:val=""/>
      <w:lvlJc w:val="left"/>
      <w:pPr>
        <w:ind w:left="3217" w:hanging="360"/>
      </w:pPr>
      <w:rPr>
        <w:rFonts w:ascii="Symbol" w:hAnsi="Symbol" w:hint="default"/>
      </w:rPr>
    </w:lvl>
    <w:lvl w:ilvl="4" w:tplc="20000003">
      <w:start w:val="1"/>
      <w:numFmt w:val="bullet"/>
      <w:lvlText w:val="o"/>
      <w:lvlJc w:val="left"/>
      <w:pPr>
        <w:ind w:left="3937" w:hanging="360"/>
      </w:pPr>
      <w:rPr>
        <w:rFonts w:ascii="Courier New" w:hAnsi="Courier New" w:cs="Courier New" w:hint="default"/>
      </w:rPr>
    </w:lvl>
    <w:lvl w:ilvl="5" w:tplc="20000005">
      <w:start w:val="1"/>
      <w:numFmt w:val="bullet"/>
      <w:lvlText w:val=""/>
      <w:lvlJc w:val="left"/>
      <w:pPr>
        <w:ind w:left="4657" w:hanging="360"/>
      </w:pPr>
      <w:rPr>
        <w:rFonts w:ascii="Wingdings" w:hAnsi="Wingdings" w:hint="default"/>
      </w:rPr>
    </w:lvl>
    <w:lvl w:ilvl="6" w:tplc="20000001">
      <w:start w:val="1"/>
      <w:numFmt w:val="bullet"/>
      <w:lvlText w:val=""/>
      <w:lvlJc w:val="left"/>
      <w:pPr>
        <w:ind w:left="5377" w:hanging="360"/>
      </w:pPr>
      <w:rPr>
        <w:rFonts w:ascii="Symbol" w:hAnsi="Symbol" w:hint="default"/>
      </w:rPr>
    </w:lvl>
    <w:lvl w:ilvl="7" w:tplc="20000003">
      <w:start w:val="1"/>
      <w:numFmt w:val="bullet"/>
      <w:lvlText w:val="o"/>
      <w:lvlJc w:val="left"/>
      <w:pPr>
        <w:ind w:left="6097" w:hanging="360"/>
      </w:pPr>
      <w:rPr>
        <w:rFonts w:ascii="Courier New" w:hAnsi="Courier New" w:cs="Courier New" w:hint="default"/>
      </w:rPr>
    </w:lvl>
    <w:lvl w:ilvl="8" w:tplc="20000005">
      <w:start w:val="1"/>
      <w:numFmt w:val="bullet"/>
      <w:lvlText w:val=""/>
      <w:lvlJc w:val="left"/>
      <w:pPr>
        <w:ind w:left="6817" w:hanging="360"/>
      </w:pPr>
      <w:rPr>
        <w:rFonts w:ascii="Wingdings" w:hAnsi="Wingdings" w:hint="default"/>
      </w:rPr>
    </w:lvl>
  </w:abstractNum>
  <w:abstractNum w:abstractNumId="13" w15:restartNumberingAfterBreak="0">
    <w:nsid w:val="5B1E4A46"/>
    <w:multiLevelType w:val="hybridMultilevel"/>
    <w:tmpl w:val="4E848E24"/>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5EB3476D"/>
    <w:multiLevelType w:val="hybridMultilevel"/>
    <w:tmpl w:val="558C342E"/>
    <w:lvl w:ilvl="0" w:tplc="04220001">
      <w:start w:val="1"/>
      <w:numFmt w:val="bullet"/>
      <w:lvlText w:val=""/>
      <w:lvlJc w:val="left"/>
      <w:pPr>
        <w:ind w:left="1352"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5" w15:restartNumberingAfterBreak="0">
    <w:nsid w:val="63E22261"/>
    <w:multiLevelType w:val="hybridMultilevel"/>
    <w:tmpl w:val="9702928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8107F5A"/>
    <w:multiLevelType w:val="hybridMultilevel"/>
    <w:tmpl w:val="F43C660C"/>
    <w:lvl w:ilvl="0" w:tplc="20000001">
      <w:start w:val="1"/>
      <w:numFmt w:val="bullet"/>
      <w:lvlText w:val=""/>
      <w:lvlJc w:val="left"/>
      <w:pPr>
        <w:ind w:left="1582" w:hanging="360"/>
      </w:pPr>
      <w:rPr>
        <w:rFonts w:ascii="Symbol" w:hAnsi="Symbol" w:hint="default"/>
      </w:rPr>
    </w:lvl>
    <w:lvl w:ilvl="1" w:tplc="20000003">
      <w:start w:val="1"/>
      <w:numFmt w:val="bullet"/>
      <w:lvlText w:val="o"/>
      <w:lvlJc w:val="left"/>
      <w:pPr>
        <w:ind w:left="2302" w:hanging="360"/>
      </w:pPr>
      <w:rPr>
        <w:rFonts w:ascii="Courier New" w:hAnsi="Courier New" w:cs="Courier New" w:hint="default"/>
      </w:rPr>
    </w:lvl>
    <w:lvl w:ilvl="2" w:tplc="20000005">
      <w:start w:val="1"/>
      <w:numFmt w:val="bullet"/>
      <w:lvlText w:val=""/>
      <w:lvlJc w:val="left"/>
      <w:pPr>
        <w:ind w:left="3022" w:hanging="360"/>
      </w:pPr>
      <w:rPr>
        <w:rFonts w:ascii="Wingdings" w:hAnsi="Wingdings" w:hint="default"/>
      </w:rPr>
    </w:lvl>
    <w:lvl w:ilvl="3" w:tplc="20000001">
      <w:start w:val="1"/>
      <w:numFmt w:val="bullet"/>
      <w:lvlText w:val=""/>
      <w:lvlJc w:val="left"/>
      <w:pPr>
        <w:ind w:left="3742" w:hanging="360"/>
      </w:pPr>
      <w:rPr>
        <w:rFonts w:ascii="Symbol" w:hAnsi="Symbol" w:hint="default"/>
      </w:rPr>
    </w:lvl>
    <w:lvl w:ilvl="4" w:tplc="20000003">
      <w:start w:val="1"/>
      <w:numFmt w:val="bullet"/>
      <w:lvlText w:val="o"/>
      <w:lvlJc w:val="left"/>
      <w:pPr>
        <w:ind w:left="4462" w:hanging="360"/>
      </w:pPr>
      <w:rPr>
        <w:rFonts w:ascii="Courier New" w:hAnsi="Courier New" w:cs="Courier New" w:hint="default"/>
      </w:rPr>
    </w:lvl>
    <w:lvl w:ilvl="5" w:tplc="20000005">
      <w:start w:val="1"/>
      <w:numFmt w:val="bullet"/>
      <w:lvlText w:val=""/>
      <w:lvlJc w:val="left"/>
      <w:pPr>
        <w:ind w:left="5182" w:hanging="360"/>
      </w:pPr>
      <w:rPr>
        <w:rFonts w:ascii="Wingdings" w:hAnsi="Wingdings" w:hint="default"/>
      </w:rPr>
    </w:lvl>
    <w:lvl w:ilvl="6" w:tplc="20000001">
      <w:start w:val="1"/>
      <w:numFmt w:val="bullet"/>
      <w:lvlText w:val=""/>
      <w:lvlJc w:val="left"/>
      <w:pPr>
        <w:ind w:left="5902" w:hanging="360"/>
      </w:pPr>
      <w:rPr>
        <w:rFonts w:ascii="Symbol" w:hAnsi="Symbol" w:hint="default"/>
      </w:rPr>
    </w:lvl>
    <w:lvl w:ilvl="7" w:tplc="20000003">
      <w:start w:val="1"/>
      <w:numFmt w:val="bullet"/>
      <w:lvlText w:val="o"/>
      <w:lvlJc w:val="left"/>
      <w:pPr>
        <w:ind w:left="6622" w:hanging="360"/>
      </w:pPr>
      <w:rPr>
        <w:rFonts w:ascii="Courier New" w:hAnsi="Courier New" w:cs="Courier New" w:hint="default"/>
      </w:rPr>
    </w:lvl>
    <w:lvl w:ilvl="8" w:tplc="20000005">
      <w:start w:val="1"/>
      <w:numFmt w:val="bullet"/>
      <w:lvlText w:val=""/>
      <w:lvlJc w:val="left"/>
      <w:pPr>
        <w:ind w:left="7342" w:hanging="360"/>
      </w:pPr>
      <w:rPr>
        <w:rFonts w:ascii="Wingdings" w:hAnsi="Wingdings" w:hint="default"/>
      </w:rPr>
    </w:lvl>
  </w:abstractNum>
  <w:abstractNum w:abstractNumId="17" w15:restartNumberingAfterBreak="0">
    <w:nsid w:val="6DE65CCD"/>
    <w:multiLevelType w:val="hybridMultilevel"/>
    <w:tmpl w:val="2CFACC8C"/>
    <w:lvl w:ilvl="0" w:tplc="91A048FA">
      <w:start w:val="1"/>
      <w:numFmt w:val="decimal"/>
      <w:lvlText w:val="%1."/>
      <w:lvlJc w:val="left"/>
      <w:pPr>
        <w:tabs>
          <w:tab w:val="num" w:pos="785"/>
        </w:tabs>
        <w:ind w:left="785" w:hanging="360"/>
      </w:pPr>
      <w:rPr>
        <w:b/>
      </w:rPr>
    </w:lvl>
    <w:lvl w:ilvl="1" w:tplc="04190019">
      <w:start w:val="1"/>
      <w:numFmt w:val="lowerLetter"/>
      <w:lvlText w:val="%2."/>
      <w:lvlJc w:val="left"/>
      <w:pPr>
        <w:tabs>
          <w:tab w:val="num" w:pos="1505"/>
        </w:tabs>
        <w:ind w:left="1505" w:hanging="360"/>
      </w:pPr>
    </w:lvl>
    <w:lvl w:ilvl="2" w:tplc="0419001B">
      <w:start w:val="1"/>
      <w:numFmt w:val="lowerRoman"/>
      <w:lvlText w:val="%3."/>
      <w:lvlJc w:val="right"/>
      <w:pPr>
        <w:tabs>
          <w:tab w:val="num" w:pos="2225"/>
        </w:tabs>
        <w:ind w:left="2225" w:hanging="180"/>
      </w:pPr>
    </w:lvl>
    <w:lvl w:ilvl="3" w:tplc="0419000F">
      <w:start w:val="1"/>
      <w:numFmt w:val="decimal"/>
      <w:lvlText w:val="%4."/>
      <w:lvlJc w:val="left"/>
      <w:pPr>
        <w:tabs>
          <w:tab w:val="num" w:pos="2945"/>
        </w:tabs>
        <w:ind w:left="2945" w:hanging="360"/>
      </w:pPr>
    </w:lvl>
    <w:lvl w:ilvl="4" w:tplc="04190019">
      <w:start w:val="1"/>
      <w:numFmt w:val="lowerLetter"/>
      <w:lvlText w:val="%5."/>
      <w:lvlJc w:val="left"/>
      <w:pPr>
        <w:tabs>
          <w:tab w:val="num" w:pos="3665"/>
        </w:tabs>
        <w:ind w:left="3665" w:hanging="360"/>
      </w:pPr>
    </w:lvl>
    <w:lvl w:ilvl="5" w:tplc="0419001B">
      <w:start w:val="1"/>
      <w:numFmt w:val="lowerRoman"/>
      <w:lvlText w:val="%6."/>
      <w:lvlJc w:val="right"/>
      <w:pPr>
        <w:tabs>
          <w:tab w:val="num" w:pos="4385"/>
        </w:tabs>
        <w:ind w:left="4385" w:hanging="180"/>
      </w:pPr>
    </w:lvl>
    <w:lvl w:ilvl="6" w:tplc="0419000F">
      <w:start w:val="1"/>
      <w:numFmt w:val="decimal"/>
      <w:lvlText w:val="%7."/>
      <w:lvlJc w:val="left"/>
      <w:pPr>
        <w:tabs>
          <w:tab w:val="num" w:pos="5105"/>
        </w:tabs>
        <w:ind w:left="5105" w:hanging="360"/>
      </w:pPr>
    </w:lvl>
    <w:lvl w:ilvl="7" w:tplc="04190019">
      <w:start w:val="1"/>
      <w:numFmt w:val="lowerLetter"/>
      <w:lvlText w:val="%8."/>
      <w:lvlJc w:val="left"/>
      <w:pPr>
        <w:tabs>
          <w:tab w:val="num" w:pos="5825"/>
        </w:tabs>
        <w:ind w:left="5825" w:hanging="360"/>
      </w:pPr>
    </w:lvl>
    <w:lvl w:ilvl="8" w:tplc="0419001B">
      <w:start w:val="1"/>
      <w:numFmt w:val="lowerRoman"/>
      <w:lvlText w:val="%9."/>
      <w:lvlJc w:val="right"/>
      <w:pPr>
        <w:tabs>
          <w:tab w:val="num" w:pos="6545"/>
        </w:tabs>
        <w:ind w:left="6545" w:hanging="180"/>
      </w:pPr>
    </w:lvl>
  </w:abstractNum>
  <w:abstractNum w:abstractNumId="18" w15:restartNumberingAfterBreak="0">
    <w:nsid w:val="6F6B3B84"/>
    <w:multiLevelType w:val="hybridMultilevel"/>
    <w:tmpl w:val="C89223D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15:restartNumberingAfterBreak="0">
    <w:nsid w:val="6FC476EC"/>
    <w:multiLevelType w:val="multilevel"/>
    <w:tmpl w:val="2EE44514"/>
    <w:lvl w:ilvl="0">
      <w:start w:val="1"/>
      <w:numFmt w:val="decimal"/>
      <w:lvlText w:val="%1."/>
      <w:lvlJc w:val="left"/>
      <w:pPr>
        <w:ind w:left="450" w:hanging="450"/>
      </w:pPr>
      <w:rPr>
        <w:rFonts w:eastAsia="Times New Roman" w:hint="default"/>
      </w:rPr>
    </w:lvl>
    <w:lvl w:ilvl="1">
      <w:start w:val="5"/>
      <w:numFmt w:val="decimal"/>
      <w:lvlText w:val="%1.%2."/>
      <w:lvlJc w:val="left"/>
      <w:pPr>
        <w:ind w:left="2265" w:hanging="720"/>
      </w:pPr>
      <w:rPr>
        <w:rFonts w:eastAsia="Times New Roman" w:hint="default"/>
      </w:rPr>
    </w:lvl>
    <w:lvl w:ilvl="2">
      <w:start w:val="1"/>
      <w:numFmt w:val="decimal"/>
      <w:lvlText w:val="%1.%2.%3."/>
      <w:lvlJc w:val="left"/>
      <w:pPr>
        <w:ind w:left="3810" w:hanging="720"/>
      </w:pPr>
      <w:rPr>
        <w:rFonts w:eastAsia="Times New Roman" w:hint="default"/>
      </w:rPr>
    </w:lvl>
    <w:lvl w:ilvl="3">
      <w:start w:val="1"/>
      <w:numFmt w:val="decimal"/>
      <w:lvlText w:val="%1.%2.%3.%4."/>
      <w:lvlJc w:val="left"/>
      <w:pPr>
        <w:ind w:left="5715" w:hanging="1080"/>
      </w:pPr>
      <w:rPr>
        <w:rFonts w:eastAsia="Times New Roman" w:hint="default"/>
      </w:rPr>
    </w:lvl>
    <w:lvl w:ilvl="4">
      <w:start w:val="1"/>
      <w:numFmt w:val="decimal"/>
      <w:lvlText w:val="%1.%2.%3.%4.%5."/>
      <w:lvlJc w:val="left"/>
      <w:pPr>
        <w:ind w:left="7260" w:hanging="1080"/>
      </w:pPr>
      <w:rPr>
        <w:rFonts w:eastAsia="Times New Roman" w:hint="default"/>
      </w:rPr>
    </w:lvl>
    <w:lvl w:ilvl="5">
      <w:start w:val="1"/>
      <w:numFmt w:val="decimal"/>
      <w:lvlText w:val="%1.%2.%3.%4.%5.%6."/>
      <w:lvlJc w:val="left"/>
      <w:pPr>
        <w:ind w:left="9165" w:hanging="1440"/>
      </w:pPr>
      <w:rPr>
        <w:rFonts w:eastAsia="Times New Roman" w:hint="default"/>
      </w:rPr>
    </w:lvl>
    <w:lvl w:ilvl="6">
      <w:start w:val="1"/>
      <w:numFmt w:val="decimal"/>
      <w:lvlText w:val="%1.%2.%3.%4.%5.%6.%7."/>
      <w:lvlJc w:val="left"/>
      <w:pPr>
        <w:ind w:left="11070" w:hanging="1800"/>
      </w:pPr>
      <w:rPr>
        <w:rFonts w:eastAsia="Times New Roman" w:hint="default"/>
      </w:rPr>
    </w:lvl>
    <w:lvl w:ilvl="7">
      <w:start w:val="1"/>
      <w:numFmt w:val="decimal"/>
      <w:lvlText w:val="%1.%2.%3.%4.%5.%6.%7.%8."/>
      <w:lvlJc w:val="left"/>
      <w:pPr>
        <w:ind w:left="12615" w:hanging="1800"/>
      </w:pPr>
      <w:rPr>
        <w:rFonts w:eastAsia="Times New Roman" w:hint="default"/>
      </w:rPr>
    </w:lvl>
    <w:lvl w:ilvl="8">
      <w:start w:val="1"/>
      <w:numFmt w:val="decimal"/>
      <w:lvlText w:val="%1.%2.%3.%4.%5.%6.%7.%8.%9."/>
      <w:lvlJc w:val="left"/>
      <w:pPr>
        <w:ind w:left="14520" w:hanging="2160"/>
      </w:pPr>
      <w:rPr>
        <w:rFonts w:eastAsia="Times New Roman" w:hint="default"/>
      </w:rPr>
    </w:lvl>
  </w:abstractNum>
  <w:abstractNum w:abstractNumId="20" w15:restartNumberingAfterBreak="0">
    <w:nsid w:val="70B17A99"/>
    <w:multiLevelType w:val="hybridMultilevel"/>
    <w:tmpl w:val="B140617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1970767"/>
    <w:multiLevelType w:val="hybridMultilevel"/>
    <w:tmpl w:val="88349A44"/>
    <w:lvl w:ilvl="0" w:tplc="04190001">
      <w:numFmt w:val="decimal"/>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31405CF"/>
    <w:multiLevelType w:val="hybridMultilevel"/>
    <w:tmpl w:val="28E8B04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73600858"/>
    <w:multiLevelType w:val="hybridMultilevel"/>
    <w:tmpl w:val="A838E9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DB96404"/>
    <w:multiLevelType w:val="hybridMultilevel"/>
    <w:tmpl w:val="56AA2524"/>
    <w:lvl w:ilvl="0" w:tplc="F38608AC">
      <w:start w:val="1"/>
      <w:numFmt w:val="bullet"/>
      <w:lvlText w:val=""/>
      <w:lvlJc w:val="left"/>
      <w:pPr>
        <w:ind w:left="862" w:hanging="360"/>
      </w:pPr>
      <w:rPr>
        <w:rFonts w:ascii="Symbol" w:hAnsi="Symbol" w:hint="default"/>
      </w:rPr>
    </w:lvl>
    <w:lvl w:ilvl="1" w:tplc="20000003">
      <w:start w:val="1"/>
      <w:numFmt w:val="bullet"/>
      <w:lvlText w:val="o"/>
      <w:lvlJc w:val="left"/>
      <w:pPr>
        <w:ind w:left="1582" w:hanging="360"/>
      </w:pPr>
      <w:rPr>
        <w:rFonts w:ascii="Courier New" w:hAnsi="Courier New" w:cs="Courier New" w:hint="default"/>
      </w:rPr>
    </w:lvl>
    <w:lvl w:ilvl="2" w:tplc="20000005">
      <w:start w:val="1"/>
      <w:numFmt w:val="bullet"/>
      <w:lvlText w:val=""/>
      <w:lvlJc w:val="left"/>
      <w:pPr>
        <w:ind w:left="2302" w:hanging="360"/>
      </w:pPr>
      <w:rPr>
        <w:rFonts w:ascii="Wingdings" w:hAnsi="Wingdings" w:hint="default"/>
      </w:rPr>
    </w:lvl>
    <w:lvl w:ilvl="3" w:tplc="20000001">
      <w:start w:val="1"/>
      <w:numFmt w:val="bullet"/>
      <w:lvlText w:val=""/>
      <w:lvlJc w:val="left"/>
      <w:pPr>
        <w:ind w:left="3022" w:hanging="360"/>
      </w:pPr>
      <w:rPr>
        <w:rFonts w:ascii="Symbol" w:hAnsi="Symbol" w:hint="default"/>
      </w:rPr>
    </w:lvl>
    <w:lvl w:ilvl="4" w:tplc="20000003">
      <w:start w:val="1"/>
      <w:numFmt w:val="bullet"/>
      <w:lvlText w:val="o"/>
      <w:lvlJc w:val="left"/>
      <w:pPr>
        <w:ind w:left="3742" w:hanging="360"/>
      </w:pPr>
      <w:rPr>
        <w:rFonts w:ascii="Courier New" w:hAnsi="Courier New" w:cs="Courier New" w:hint="default"/>
      </w:rPr>
    </w:lvl>
    <w:lvl w:ilvl="5" w:tplc="20000005">
      <w:start w:val="1"/>
      <w:numFmt w:val="bullet"/>
      <w:lvlText w:val=""/>
      <w:lvlJc w:val="left"/>
      <w:pPr>
        <w:ind w:left="4462" w:hanging="360"/>
      </w:pPr>
      <w:rPr>
        <w:rFonts w:ascii="Wingdings" w:hAnsi="Wingdings" w:hint="default"/>
      </w:rPr>
    </w:lvl>
    <w:lvl w:ilvl="6" w:tplc="20000001">
      <w:start w:val="1"/>
      <w:numFmt w:val="bullet"/>
      <w:lvlText w:val=""/>
      <w:lvlJc w:val="left"/>
      <w:pPr>
        <w:ind w:left="5182" w:hanging="360"/>
      </w:pPr>
      <w:rPr>
        <w:rFonts w:ascii="Symbol" w:hAnsi="Symbol" w:hint="default"/>
      </w:rPr>
    </w:lvl>
    <w:lvl w:ilvl="7" w:tplc="20000003">
      <w:start w:val="1"/>
      <w:numFmt w:val="bullet"/>
      <w:lvlText w:val="o"/>
      <w:lvlJc w:val="left"/>
      <w:pPr>
        <w:ind w:left="5902" w:hanging="360"/>
      </w:pPr>
      <w:rPr>
        <w:rFonts w:ascii="Courier New" w:hAnsi="Courier New" w:cs="Courier New" w:hint="default"/>
      </w:rPr>
    </w:lvl>
    <w:lvl w:ilvl="8" w:tplc="20000005">
      <w:start w:val="1"/>
      <w:numFmt w:val="bullet"/>
      <w:lvlText w:val=""/>
      <w:lvlJc w:val="left"/>
      <w:pPr>
        <w:ind w:left="6622"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num>
  <w:num w:numId="7">
    <w:abstractNumId w:val="12"/>
  </w:num>
  <w:num w:numId="8">
    <w:abstractNumId w:val="24"/>
  </w:num>
  <w:num w:numId="9">
    <w:abstractNumId w:val="16"/>
  </w:num>
  <w:num w:numId="10">
    <w:abstractNumId w:val="1"/>
  </w:num>
  <w:num w:numId="11">
    <w:abstractNumId w:val="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0"/>
  </w:num>
  <w:num w:numId="16">
    <w:abstractNumId w:val="11"/>
  </w:num>
  <w:num w:numId="17">
    <w:abstractNumId w:val="3"/>
  </w:num>
  <w:num w:numId="18">
    <w:abstractNumId w:val="7"/>
  </w:num>
  <w:num w:numId="19">
    <w:abstractNumId w:val="15"/>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23"/>
  </w:num>
  <w:num w:numId="24">
    <w:abstractNumId w:val="5"/>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73"/>
    <w:rsid w:val="00034BBC"/>
    <w:rsid w:val="000846FF"/>
    <w:rsid w:val="000D5465"/>
    <w:rsid w:val="000F125E"/>
    <w:rsid w:val="00133A07"/>
    <w:rsid w:val="001373B0"/>
    <w:rsid w:val="001415FD"/>
    <w:rsid w:val="001F4B85"/>
    <w:rsid w:val="00205A84"/>
    <w:rsid w:val="00214238"/>
    <w:rsid w:val="00243529"/>
    <w:rsid w:val="0024674B"/>
    <w:rsid w:val="00247EC0"/>
    <w:rsid w:val="002D6312"/>
    <w:rsid w:val="00452BC1"/>
    <w:rsid w:val="00477A20"/>
    <w:rsid w:val="004A7EEF"/>
    <w:rsid w:val="004D6164"/>
    <w:rsid w:val="00505932"/>
    <w:rsid w:val="00597BC5"/>
    <w:rsid w:val="005D3B40"/>
    <w:rsid w:val="005E7011"/>
    <w:rsid w:val="0061244E"/>
    <w:rsid w:val="00651306"/>
    <w:rsid w:val="006A6AC7"/>
    <w:rsid w:val="006C0B77"/>
    <w:rsid w:val="006D3FDA"/>
    <w:rsid w:val="006E501E"/>
    <w:rsid w:val="007146C3"/>
    <w:rsid w:val="007C342A"/>
    <w:rsid w:val="007F7DD1"/>
    <w:rsid w:val="00804BEA"/>
    <w:rsid w:val="008242FF"/>
    <w:rsid w:val="00870751"/>
    <w:rsid w:val="008A4D4B"/>
    <w:rsid w:val="008D1CAE"/>
    <w:rsid w:val="008D38AF"/>
    <w:rsid w:val="008E249F"/>
    <w:rsid w:val="0091333E"/>
    <w:rsid w:val="00922C48"/>
    <w:rsid w:val="00992F56"/>
    <w:rsid w:val="009E02AD"/>
    <w:rsid w:val="00A014DF"/>
    <w:rsid w:val="00A1179B"/>
    <w:rsid w:val="00A26C74"/>
    <w:rsid w:val="00A40857"/>
    <w:rsid w:val="00A753D9"/>
    <w:rsid w:val="00AC0950"/>
    <w:rsid w:val="00B12EFD"/>
    <w:rsid w:val="00B16773"/>
    <w:rsid w:val="00B40B73"/>
    <w:rsid w:val="00B523DC"/>
    <w:rsid w:val="00B7664A"/>
    <w:rsid w:val="00B915B7"/>
    <w:rsid w:val="00BB6F57"/>
    <w:rsid w:val="00BF3700"/>
    <w:rsid w:val="00C11A74"/>
    <w:rsid w:val="00C14FAF"/>
    <w:rsid w:val="00C32A8F"/>
    <w:rsid w:val="00C575DA"/>
    <w:rsid w:val="00C57EE4"/>
    <w:rsid w:val="00C918CD"/>
    <w:rsid w:val="00CA5AEE"/>
    <w:rsid w:val="00CA78A6"/>
    <w:rsid w:val="00CE1B87"/>
    <w:rsid w:val="00CF0D82"/>
    <w:rsid w:val="00D056D5"/>
    <w:rsid w:val="00D11798"/>
    <w:rsid w:val="00D55B63"/>
    <w:rsid w:val="00D64082"/>
    <w:rsid w:val="00D72230"/>
    <w:rsid w:val="00DF1331"/>
    <w:rsid w:val="00DF1741"/>
    <w:rsid w:val="00E174C0"/>
    <w:rsid w:val="00E56501"/>
    <w:rsid w:val="00EA59DF"/>
    <w:rsid w:val="00EC38DC"/>
    <w:rsid w:val="00EE4070"/>
    <w:rsid w:val="00F12C76"/>
    <w:rsid w:val="00F83CF2"/>
    <w:rsid w:val="00FB0FEF"/>
    <w:rsid w:val="00FC1F3E"/>
    <w:rsid w:val="00FD1CC1"/>
    <w:rsid w:val="00FE4231"/>
    <w:rsid w:val="00FF01AD"/>
    <w:rsid w:val="00FF3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0853"/>
  <w15:chartTrackingRefBased/>
  <w15:docId w15:val="{34D5EB07-3FAC-46DE-8AF2-10D59E1E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A26C74"/>
    <w:pPr>
      <w:suppressAutoHyphens/>
      <w:spacing w:after="120"/>
      <w:ind w:left="283"/>
    </w:pPr>
    <w:rPr>
      <w:rFonts w:eastAsia="Times New Roman" w:cs="Times New Roman"/>
      <w:szCs w:val="20"/>
      <w:lang w:eastAsia="zh-CN"/>
    </w:rPr>
  </w:style>
  <w:style w:type="character" w:customStyle="1" w:styleId="a4">
    <w:name w:val="Основной текст с отступом Знак"/>
    <w:basedOn w:val="a0"/>
    <w:link w:val="a3"/>
    <w:semiHidden/>
    <w:rsid w:val="00A26C74"/>
    <w:rPr>
      <w:rFonts w:ascii="Times New Roman" w:eastAsia="Times New Roman" w:hAnsi="Times New Roman" w:cs="Times New Roman"/>
      <w:kern w:val="0"/>
      <w:sz w:val="28"/>
      <w:szCs w:val="20"/>
      <w:lang w:eastAsia="zh-CN"/>
      <w14:ligatures w14:val="none"/>
    </w:rPr>
  </w:style>
  <w:style w:type="paragraph" w:styleId="a5">
    <w:name w:val="List Paragraph"/>
    <w:basedOn w:val="a"/>
    <w:uiPriority w:val="34"/>
    <w:qFormat/>
    <w:rsid w:val="00A26C74"/>
    <w:pPr>
      <w:spacing w:after="0"/>
      <w:ind w:left="720"/>
      <w:contextualSpacing/>
    </w:pPr>
    <w:rPr>
      <w:rFonts w:eastAsia="Calibri" w:cs="Times New Roman"/>
      <w:sz w:val="24"/>
      <w:szCs w:val="24"/>
      <w:lang w:val="uk-UA" w:eastAsia="uk-UA"/>
    </w:rPr>
  </w:style>
  <w:style w:type="character" w:customStyle="1" w:styleId="a6">
    <w:name w:val="Основний текст_"/>
    <w:basedOn w:val="a0"/>
    <w:link w:val="1"/>
    <w:locked/>
    <w:rsid w:val="00A26C74"/>
    <w:rPr>
      <w:rFonts w:ascii="Times New Roman" w:eastAsia="Times New Roman" w:hAnsi="Times New Roman" w:cs="Times New Roman"/>
    </w:rPr>
  </w:style>
  <w:style w:type="paragraph" w:customStyle="1" w:styleId="1">
    <w:name w:val="Основний текст1"/>
    <w:basedOn w:val="a"/>
    <w:link w:val="a6"/>
    <w:rsid w:val="00A26C74"/>
    <w:pPr>
      <w:widowControl w:val="0"/>
      <w:spacing w:after="0" w:line="264" w:lineRule="auto"/>
      <w:ind w:firstLine="400"/>
    </w:pPr>
    <w:rPr>
      <w:rFonts w:eastAsia="Times New Roman" w:cs="Times New Roman"/>
      <w:kern w:val="2"/>
      <w:sz w:val="22"/>
      <w14:ligatures w14:val="standardContextual"/>
    </w:rPr>
  </w:style>
  <w:style w:type="table" w:styleId="a7">
    <w:name w:val="Table Grid"/>
    <w:basedOn w:val="a1"/>
    <w:rsid w:val="00A26C74"/>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7BC5"/>
    <w:pPr>
      <w:spacing w:after="0"/>
    </w:pPr>
    <w:rPr>
      <w:rFonts w:ascii="Segoe UI" w:hAnsi="Segoe UI" w:cs="Segoe UI"/>
      <w:sz w:val="18"/>
      <w:szCs w:val="18"/>
    </w:rPr>
  </w:style>
  <w:style w:type="character" w:customStyle="1" w:styleId="a9">
    <w:name w:val="Текст выноски Знак"/>
    <w:basedOn w:val="a0"/>
    <w:link w:val="a8"/>
    <w:uiPriority w:val="99"/>
    <w:semiHidden/>
    <w:rsid w:val="00597BC5"/>
    <w:rPr>
      <w:rFonts w:ascii="Segoe UI" w:hAnsi="Segoe UI" w:cs="Segoe UI"/>
      <w:kern w:val="0"/>
      <w:sz w:val="18"/>
      <w:szCs w:val="18"/>
      <w14:ligatures w14:val="none"/>
    </w:rPr>
  </w:style>
  <w:style w:type="paragraph" w:styleId="aa">
    <w:name w:val="header"/>
    <w:basedOn w:val="a"/>
    <w:link w:val="ab"/>
    <w:uiPriority w:val="99"/>
    <w:unhideWhenUsed/>
    <w:rsid w:val="00C575DA"/>
    <w:pPr>
      <w:tabs>
        <w:tab w:val="center" w:pos="4819"/>
        <w:tab w:val="right" w:pos="9639"/>
      </w:tabs>
      <w:spacing w:after="0"/>
    </w:pPr>
  </w:style>
  <w:style w:type="character" w:customStyle="1" w:styleId="ab">
    <w:name w:val="Верхний колонтитул Знак"/>
    <w:basedOn w:val="a0"/>
    <w:link w:val="aa"/>
    <w:uiPriority w:val="99"/>
    <w:rsid w:val="00C575DA"/>
    <w:rPr>
      <w:rFonts w:ascii="Times New Roman" w:hAnsi="Times New Roman"/>
      <w:kern w:val="0"/>
      <w:sz w:val="28"/>
      <w14:ligatures w14:val="none"/>
    </w:rPr>
  </w:style>
  <w:style w:type="paragraph" w:styleId="ac">
    <w:name w:val="footer"/>
    <w:basedOn w:val="a"/>
    <w:link w:val="ad"/>
    <w:uiPriority w:val="99"/>
    <w:unhideWhenUsed/>
    <w:rsid w:val="00C575DA"/>
    <w:pPr>
      <w:tabs>
        <w:tab w:val="center" w:pos="4819"/>
        <w:tab w:val="right" w:pos="9639"/>
      </w:tabs>
      <w:spacing w:after="0"/>
    </w:pPr>
  </w:style>
  <w:style w:type="character" w:customStyle="1" w:styleId="ad">
    <w:name w:val="Нижний колонтитул Знак"/>
    <w:basedOn w:val="a0"/>
    <w:link w:val="ac"/>
    <w:uiPriority w:val="99"/>
    <w:rsid w:val="00C575DA"/>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026646">
      <w:bodyDiv w:val="1"/>
      <w:marLeft w:val="0"/>
      <w:marRight w:val="0"/>
      <w:marTop w:val="0"/>
      <w:marBottom w:val="0"/>
      <w:divBdr>
        <w:top w:val="none" w:sz="0" w:space="0" w:color="auto"/>
        <w:left w:val="none" w:sz="0" w:space="0" w:color="auto"/>
        <w:bottom w:val="none" w:sz="0" w:space="0" w:color="auto"/>
        <w:right w:val="none" w:sz="0" w:space="0" w:color="auto"/>
      </w:divBdr>
    </w:div>
    <w:div w:id="559363524">
      <w:bodyDiv w:val="1"/>
      <w:marLeft w:val="0"/>
      <w:marRight w:val="0"/>
      <w:marTop w:val="0"/>
      <w:marBottom w:val="0"/>
      <w:divBdr>
        <w:top w:val="none" w:sz="0" w:space="0" w:color="auto"/>
        <w:left w:val="none" w:sz="0" w:space="0" w:color="auto"/>
        <w:bottom w:val="none" w:sz="0" w:space="0" w:color="auto"/>
        <w:right w:val="none" w:sz="0" w:space="0" w:color="auto"/>
      </w:divBdr>
    </w:div>
    <w:div w:id="780147450">
      <w:bodyDiv w:val="1"/>
      <w:marLeft w:val="0"/>
      <w:marRight w:val="0"/>
      <w:marTop w:val="0"/>
      <w:marBottom w:val="0"/>
      <w:divBdr>
        <w:top w:val="none" w:sz="0" w:space="0" w:color="auto"/>
        <w:left w:val="none" w:sz="0" w:space="0" w:color="auto"/>
        <w:bottom w:val="none" w:sz="0" w:space="0" w:color="auto"/>
        <w:right w:val="none" w:sz="0" w:space="0" w:color="auto"/>
      </w:divBdr>
    </w:div>
    <w:div w:id="1763992534">
      <w:bodyDiv w:val="1"/>
      <w:marLeft w:val="0"/>
      <w:marRight w:val="0"/>
      <w:marTop w:val="0"/>
      <w:marBottom w:val="0"/>
      <w:divBdr>
        <w:top w:val="none" w:sz="0" w:space="0" w:color="auto"/>
        <w:left w:val="none" w:sz="0" w:space="0" w:color="auto"/>
        <w:bottom w:val="none" w:sz="0" w:space="0" w:color="auto"/>
        <w:right w:val="none" w:sz="0" w:space="0" w:color="auto"/>
      </w:divBdr>
    </w:div>
    <w:div w:id="1840583588">
      <w:bodyDiv w:val="1"/>
      <w:marLeft w:val="0"/>
      <w:marRight w:val="0"/>
      <w:marTop w:val="0"/>
      <w:marBottom w:val="0"/>
      <w:divBdr>
        <w:top w:val="none" w:sz="0" w:space="0" w:color="auto"/>
        <w:left w:val="none" w:sz="0" w:space="0" w:color="auto"/>
        <w:bottom w:val="none" w:sz="0" w:space="0" w:color="auto"/>
        <w:right w:val="none" w:sz="0" w:space="0" w:color="auto"/>
      </w:divBdr>
    </w:div>
    <w:div w:id="18530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F5D4F-C420-4AAF-86FC-15C06E189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3281</Words>
  <Characters>18706</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RMTG1</cp:lastModifiedBy>
  <cp:revision>18</cp:revision>
  <cp:lastPrinted>2024-07-25T10:33:00Z</cp:lastPrinted>
  <dcterms:created xsi:type="dcterms:W3CDTF">2024-07-22T09:05:00Z</dcterms:created>
  <dcterms:modified xsi:type="dcterms:W3CDTF">2024-07-25T10:49:00Z</dcterms:modified>
</cp:coreProperties>
</file>