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3B" w:rsidRDefault="0091493B">
      <w:pPr>
        <w:pStyle w:val="a4"/>
        <w:pBdr>
          <w:bottom w:val="single" w:sz="4" w:space="0" w:color="auto"/>
        </w:pBdr>
        <w:spacing w:after="320"/>
        <w:ind w:firstLine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3010264" r:id="rId8"/>
        </w:object>
      </w:r>
    </w:p>
    <w:p w:rsidR="00241B0D" w:rsidRDefault="00456626">
      <w:pPr>
        <w:pStyle w:val="a4"/>
        <w:pBdr>
          <w:bottom w:val="single" w:sz="4" w:space="0" w:color="auto"/>
        </w:pBdr>
        <w:spacing w:after="320"/>
        <w:ind w:firstLine="0"/>
        <w:jc w:val="center"/>
      </w:pPr>
      <w:r>
        <w:rPr>
          <w:b/>
          <w:bCs/>
        </w:rPr>
        <w:t>РОГАТИНСЬКА МІСЬКА РАДА</w:t>
      </w:r>
      <w:r>
        <w:rPr>
          <w:b/>
          <w:bCs/>
        </w:rPr>
        <w:br/>
        <w:t>ІВАНО-ФРАНКІВСЬКА ОБЛАСТЬ</w:t>
      </w:r>
      <w:r>
        <w:rPr>
          <w:b/>
          <w:bCs/>
        </w:rPr>
        <w:br/>
        <w:t>ВИКОНАВЧИЙ КОМІТЕТ</w:t>
      </w:r>
    </w:p>
    <w:p w:rsidR="00241B0D" w:rsidRDefault="00456626">
      <w:pPr>
        <w:pStyle w:val="a4"/>
        <w:spacing w:after="620"/>
        <w:ind w:firstLine="0"/>
        <w:jc w:val="center"/>
      </w:pPr>
      <w:r>
        <w:rPr>
          <w:b/>
          <w:bCs/>
        </w:rPr>
        <w:t>РОЗПОРЯДЖЕННЯ МІСЬКОГО ГОЛОВИ</w:t>
      </w:r>
    </w:p>
    <w:p w:rsidR="00241B0D" w:rsidRDefault="0091493B">
      <w:pPr>
        <w:pStyle w:val="a4"/>
        <w:tabs>
          <w:tab w:val="left" w:pos="7903"/>
        </w:tabs>
        <w:ind w:firstLine="420"/>
        <w:jc w:val="both"/>
      </w:pPr>
      <w:r>
        <w:t>від 30</w:t>
      </w:r>
      <w:r w:rsidR="00456626">
        <w:t xml:space="preserve"> вересня 2024 року</w:t>
      </w:r>
      <w:r w:rsidR="00456626">
        <w:tab/>
        <w:t>221 -р</w:t>
      </w:r>
    </w:p>
    <w:p w:rsidR="00241B0D" w:rsidRDefault="00456626">
      <w:pPr>
        <w:pStyle w:val="a4"/>
        <w:spacing w:after="620"/>
        <w:ind w:firstLine="420"/>
        <w:jc w:val="both"/>
      </w:pPr>
      <w:proofErr w:type="spellStart"/>
      <w:r>
        <w:t>м.Рогатин</w:t>
      </w:r>
      <w:proofErr w:type="spellEnd"/>
    </w:p>
    <w:p w:rsidR="00241B0D" w:rsidRDefault="00456626">
      <w:pPr>
        <w:pStyle w:val="a4"/>
        <w:ind w:firstLine="560"/>
        <w:jc w:val="both"/>
      </w:pPr>
      <w:r>
        <w:t>Про проведення</w:t>
      </w:r>
    </w:p>
    <w:p w:rsidR="00241B0D" w:rsidRDefault="00456626">
      <w:pPr>
        <w:pStyle w:val="a4"/>
        <w:ind w:firstLine="560"/>
        <w:jc w:val="both"/>
      </w:pPr>
      <w:r>
        <w:t>інформаційного аудиту</w:t>
      </w:r>
    </w:p>
    <w:p w:rsidR="00241B0D" w:rsidRDefault="00456626">
      <w:pPr>
        <w:pStyle w:val="a4"/>
        <w:spacing w:after="320"/>
        <w:ind w:firstLine="560"/>
        <w:jc w:val="both"/>
      </w:pPr>
      <w:r>
        <w:t>у 2024 році</w:t>
      </w:r>
    </w:p>
    <w:p w:rsidR="00241B0D" w:rsidRDefault="00456626">
      <w:pPr>
        <w:pStyle w:val="a4"/>
        <w:ind w:firstLine="580"/>
        <w:jc w:val="both"/>
      </w:pPr>
      <w:r>
        <w:t xml:space="preserve">З метою забезпечення прозорості та відкритості діяльності </w:t>
      </w:r>
      <w:proofErr w:type="spellStart"/>
      <w:r>
        <w:t>Рогатинської</w:t>
      </w:r>
      <w:proofErr w:type="spellEnd"/>
      <w:r>
        <w:br/>
        <w:t>міської ради її виконавчих органів, комунальних підприємств, установ реалізації</w:t>
      </w:r>
      <w:r>
        <w:br/>
        <w:t>права громадян на доступ до публічної інформації, яка знаходиться у володінні</w:t>
      </w:r>
      <w:r>
        <w:br/>
        <w:t>суб'єкта владних повноважень, інших розпорядників публічної інформації, на</w:t>
      </w:r>
      <w:r>
        <w:br/>
        <w:t xml:space="preserve">виконання </w:t>
      </w:r>
      <w:r>
        <w:t>Закону України «Про доступ до публічної інформації», постанови</w:t>
      </w:r>
      <w:r>
        <w:br/>
        <w:t>Кабінету Міністрів України від 21.10.2015 №835 «Про затвердження Положення</w:t>
      </w:r>
      <w:r>
        <w:br/>
        <w:t>про набори даних, які підлягають оприлюдненню у формі відкритих даних» (зі</w:t>
      </w:r>
      <w:r>
        <w:br/>
        <w:t>змінами), розпорядження міського голови №25</w:t>
      </w:r>
      <w:r>
        <w:t>9-р від 13.08.2021 року «Про</w:t>
      </w:r>
      <w:r>
        <w:br/>
        <w:t>визначення відповідальних осіб за оприлюднення наборів даних, які підлягають</w:t>
      </w:r>
      <w:r>
        <w:br/>
        <w:t>оприлюдненню у формі відкритих даних» (зі змінами), керуючись Законом</w:t>
      </w:r>
      <w:r>
        <w:br/>
        <w:t>України «Про місцеве самоврядування в Україні»:</w:t>
      </w:r>
    </w:p>
    <w:p w:rsidR="00241B0D" w:rsidRDefault="00456626">
      <w:pPr>
        <w:pStyle w:val="a4"/>
        <w:numPr>
          <w:ilvl w:val="0"/>
          <w:numId w:val="1"/>
        </w:numPr>
        <w:tabs>
          <w:tab w:val="left" w:pos="825"/>
        </w:tabs>
        <w:ind w:firstLine="580"/>
        <w:jc w:val="both"/>
      </w:pPr>
      <w:r>
        <w:t xml:space="preserve">.Провести інформаційний аудит у </w:t>
      </w:r>
      <w:r>
        <w:t xml:space="preserve">виконавчому комітеті </w:t>
      </w:r>
      <w:proofErr w:type="spellStart"/>
      <w:r>
        <w:t>Рогатинської</w:t>
      </w:r>
      <w:proofErr w:type="spellEnd"/>
      <w:r>
        <w:br/>
        <w:t>міської ради у 2024 році.</w:t>
      </w:r>
    </w:p>
    <w:p w:rsidR="00241B0D" w:rsidRDefault="00456626">
      <w:pPr>
        <w:pStyle w:val="a4"/>
        <w:numPr>
          <w:ilvl w:val="0"/>
          <w:numId w:val="1"/>
        </w:numPr>
        <w:tabs>
          <w:tab w:val="left" w:pos="840"/>
        </w:tabs>
        <w:ind w:firstLine="580"/>
        <w:jc w:val="both"/>
      </w:pPr>
      <w:r>
        <w:t>.Утворити робочу групу з проведення інформаційного аудиту виконавчого</w:t>
      </w:r>
      <w:r>
        <w:br/>
        <w:t xml:space="preserve">комітету </w:t>
      </w:r>
      <w:proofErr w:type="spellStart"/>
      <w:r>
        <w:t>Рогатинської</w:t>
      </w:r>
      <w:proofErr w:type="spellEnd"/>
      <w:r>
        <w:t xml:space="preserve"> міської ради та затвердити її склад, згідно з додатком 1.</w:t>
      </w:r>
    </w:p>
    <w:p w:rsidR="00241B0D" w:rsidRDefault="00456626">
      <w:pPr>
        <w:pStyle w:val="a4"/>
        <w:numPr>
          <w:ilvl w:val="0"/>
          <w:numId w:val="1"/>
        </w:numPr>
        <w:tabs>
          <w:tab w:val="left" w:pos="825"/>
        </w:tabs>
        <w:ind w:firstLine="580"/>
        <w:jc w:val="both"/>
      </w:pPr>
      <w:r>
        <w:t>.Затвердити Положення про робочу групу з прове</w:t>
      </w:r>
      <w:r>
        <w:t>дення інформаційного</w:t>
      </w:r>
      <w:r>
        <w:br/>
        <w:t xml:space="preserve">аудиту виконавчого комітету </w:t>
      </w:r>
      <w:proofErr w:type="spellStart"/>
      <w:r>
        <w:t>Рогатинської</w:t>
      </w:r>
      <w:proofErr w:type="spellEnd"/>
      <w:r>
        <w:t xml:space="preserve"> міської ради ,згідно з додатком 2.</w:t>
      </w:r>
    </w:p>
    <w:p w:rsidR="00241B0D" w:rsidRDefault="00456626">
      <w:pPr>
        <w:pStyle w:val="a4"/>
        <w:numPr>
          <w:ilvl w:val="0"/>
          <w:numId w:val="1"/>
        </w:numPr>
        <w:tabs>
          <w:tab w:val="left" w:pos="845"/>
        </w:tabs>
        <w:ind w:firstLine="580"/>
        <w:jc w:val="both"/>
      </w:pPr>
      <w:r>
        <w:t>.Затвердити графік проведення інформаційного аудиту виконавчого</w:t>
      </w:r>
      <w:r>
        <w:br/>
        <w:t xml:space="preserve">комітету </w:t>
      </w:r>
      <w:proofErr w:type="spellStart"/>
      <w:r>
        <w:t>Рогатинської</w:t>
      </w:r>
      <w:proofErr w:type="spellEnd"/>
      <w:r>
        <w:t xml:space="preserve"> міської ради , згідно з додатком 3.</w:t>
      </w:r>
    </w:p>
    <w:p w:rsidR="0091493B" w:rsidRDefault="00456626" w:rsidP="0091493B">
      <w:pPr>
        <w:pStyle w:val="a4"/>
        <w:numPr>
          <w:ilvl w:val="0"/>
          <w:numId w:val="1"/>
        </w:numPr>
        <w:tabs>
          <w:tab w:val="left" w:pos="840"/>
        </w:tabs>
        <w:ind w:firstLine="580"/>
        <w:jc w:val="both"/>
      </w:pPr>
      <w:r>
        <w:t xml:space="preserve">.Розпорядникам інформації - </w:t>
      </w:r>
      <w:r>
        <w:t>структурним підрозділам виконавчого</w:t>
      </w:r>
      <w:r>
        <w:br/>
        <w:t xml:space="preserve">комітету </w:t>
      </w:r>
      <w:proofErr w:type="spellStart"/>
      <w:r>
        <w:t>Рогатинської</w:t>
      </w:r>
      <w:proofErr w:type="spellEnd"/>
      <w:r>
        <w:t xml:space="preserve"> міської ради надати в терміни проведення віддаленого</w:t>
      </w:r>
      <w:r>
        <w:br/>
      </w:r>
      <w:r w:rsidR="0091493B">
        <w:lastRenderedPageBreak/>
        <w:t>інформаційного аудиту, визначені у додатку 3 до розпорядження, відділу</w:t>
      </w:r>
      <w:r w:rsidR="0091493B">
        <w:br/>
        <w:t>забезпечення роботи інформаційно-комунікаційних систем виконавчого комітету</w:t>
      </w:r>
      <w:r w:rsidR="0091493B">
        <w:br/>
        <w:t>міської ради заповнені анкети віддаленого інформаційного аудиту за формою,</w:t>
      </w:r>
      <w:r w:rsidR="0091493B">
        <w:br/>
        <w:t>наведеною у додатку 4 до розпорядження, для подальшого опрацювання</w:t>
      </w:r>
      <w:r w:rsidR="0091493B">
        <w:br/>
        <w:t>робочою групою.</w:t>
      </w:r>
    </w:p>
    <w:p w:rsidR="0091493B" w:rsidRDefault="0091493B" w:rsidP="0091493B">
      <w:pPr>
        <w:pStyle w:val="a4"/>
        <w:tabs>
          <w:tab w:val="left" w:pos="1314"/>
        </w:tabs>
        <w:ind w:left="580" w:firstLine="0"/>
        <w:jc w:val="both"/>
      </w:pPr>
      <w:r>
        <w:t>6</w:t>
      </w:r>
      <w:r>
        <w:t>. Робочій групі:</w:t>
      </w:r>
    </w:p>
    <w:p w:rsidR="0091493B" w:rsidRDefault="0091493B" w:rsidP="0091493B">
      <w:pPr>
        <w:pStyle w:val="a4"/>
        <w:numPr>
          <w:ilvl w:val="0"/>
          <w:numId w:val="2"/>
        </w:numPr>
        <w:tabs>
          <w:tab w:val="left" w:pos="852"/>
        </w:tabs>
        <w:spacing w:line="233" w:lineRule="auto"/>
        <w:ind w:firstLine="580"/>
        <w:jc w:val="both"/>
      </w:pPr>
      <w:r>
        <w:t>здійснити проведення інформаційного аудиту;</w:t>
      </w:r>
    </w:p>
    <w:p w:rsidR="0091493B" w:rsidRDefault="0091493B" w:rsidP="0091493B">
      <w:pPr>
        <w:pStyle w:val="a4"/>
        <w:numPr>
          <w:ilvl w:val="0"/>
          <w:numId w:val="2"/>
        </w:numPr>
        <w:tabs>
          <w:tab w:val="left" w:pos="843"/>
        </w:tabs>
        <w:spacing w:line="233" w:lineRule="auto"/>
        <w:ind w:firstLine="580"/>
        <w:jc w:val="both"/>
      </w:pPr>
      <w:r>
        <w:t xml:space="preserve">надати </w:t>
      </w:r>
      <w:proofErr w:type="spellStart"/>
      <w:r>
        <w:t>Рогатинській</w:t>
      </w:r>
      <w:proofErr w:type="spellEnd"/>
      <w:r>
        <w:t xml:space="preserve"> міській раді звіт про проведення інформаційного</w:t>
      </w:r>
      <w:r>
        <w:br/>
        <w:t>аудиту до 03.12.2024 року;</w:t>
      </w:r>
    </w:p>
    <w:p w:rsidR="0091493B" w:rsidRDefault="0091493B" w:rsidP="0091493B">
      <w:pPr>
        <w:pStyle w:val="a4"/>
        <w:numPr>
          <w:ilvl w:val="0"/>
          <w:numId w:val="2"/>
        </w:numPr>
        <w:tabs>
          <w:tab w:val="left" w:pos="853"/>
        </w:tabs>
        <w:ind w:firstLine="580"/>
        <w:jc w:val="both"/>
      </w:pPr>
      <w:r>
        <w:t>забезпечити оприлюднення результатів інформаційного аудиту на сайті</w:t>
      </w:r>
      <w:r>
        <w:br/>
      </w:r>
      <w:proofErr w:type="spellStart"/>
      <w:r>
        <w:t>Рогатинської</w:t>
      </w:r>
      <w:proofErr w:type="spellEnd"/>
      <w:r>
        <w:t xml:space="preserve"> міської ради та Єдиному державному веб-порталі відкритих даних.</w:t>
      </w:r>
    </w:p>
    <w:p w:rsidR="0091493B" w:rsidRDefault="0091493B" w:rsidP="0091493B">
      <w:pPr>
        <w:pStyle w:val="a4"/>
        <w:tabs>
          <w:tab w:val="left" w:pos="901"/>
        </w:tabs>
        <w:ind w:firstLine="567"/>
        <w:jc w:val="both"/>
      </w:pPr>
      <w:r>
        <w:t>7</w:t>
      </w:r>
      <w:r>
        <w:t>.Координацію роботи та узагальнення інформації щодо виконання</w:t>
      </w:r>
      <w:r>
        <w:br/>
        <w:t>розпорядження покласти на заступника міського голови Володимира</w:t>
      </w:r>
      <w:r>
        <w:br/>
      </w:r>
      <w:proofErr w:type="spellStart"/>
      <w:r>
        <w:t>Штогрина</w:t>
      </w:r>
      <w:proofErr w:type="spellEnd"/>
      <w:r>
        <w:t>.</w:t>
      </w:r>
    </w:p>
    <w:p w:rsidR="0091493B" w:rsidRDefault="0091493B" w:rsidP="0091493B">
      <w:pPr>
        <w:pStyle w:val="a4"/>
        <w:tabs>
          <w:tab w:val="left" w:pos="840"/>
        </w:tabs>
        <w:spacing w:after="320"/>
        <w:ind w:firstLine="0"/>
        <w:jc w:val="both"/>
      </w:pPr>
    </w:p>
    <w:p w:rsidR="0091493B" w:rsidRDefault="0091493B" w:rsidP="0091493B">
      <w:pPr>
        <w:pStyle w:val="a4"/>
        <w:tabs>
          <w:tab w:val="left" w:pos="840"/>
        </w:tabs>
        <w:jc w:val="both"/>
      </w:pPr>
      <w:r>
        <w:t>Перший заступник</w:t>
      </w:r>
    </w:p>
    <w:p w:rsidR="0091493B" w:rsidRDefault="0091493B" w:rsidP="0091493B">
      <w:pPr>
        <w:pStyle w:val="a4"/>
        <w:tabs>
          <w:tab w:val="left" w:pos="840"/>
        </w:tabs>
        <w:jc w:val="both"/>
      </w:pPr>
      <w:r>
        <w:t>міського голови                                                                     Микола ШИНКАР</w:t>
      </w:r>
    </w:p>
    <w:p w:rsidR="0091493B" w:rsidRDefault="0091493B" w:rsidP="0091493B">
      <w:pPr>
        <w:pStyle w:val="a4"/>
        <w:tabs>
          <w:tab w:val="left" w:pos="840"/>
        </w:tabs>
        <w:jc w:val="both"/>
      </w:pPr>
    </w:p>
    <w:p w:rsidR="0091493B" w:rsidRDefault="0091493B" w:rsidP="0091493B">
      <w:pPr>
        <w:pStyle w:val="a4"/>
        <w:tabs>
          <w:tab w:val="left" w:pos="840"/>
        </w:tabs>
        <w:jc w:val="both"/>
      </w:pPr>
    </w:p>
    <w:p w:rsidR="00241B0D" w:rsidRPr="0091493B" w:rsidRDefault="0091493B" w:rsidP="0091493B">
      <w:pPr>
        <w:pStyle w:val="a4"/>
        <w:tabs>
          <w:tab w:val="left" w:pos="840"/>
        </w:tabs>
        <w:jc w:val="both"/>
        <w:rPr>
          <w:sz w:val="20"/>
          <w:szCs w:val="20"/>
        </w:rPr>
      </w:pPr>
      <w:proofErr w:type="spellStart"/>
      <w:r w:rsidRPr="0091493B">
        <w:rPr>
          <w:sz w:val="20"/>
          <w:szCs w:val="20"/>
        </w:rPr>
        <w:t>Вик</w:t>
      </w:r>
      <w:proofErr w:type="spellEnd"/>
      <w:r w:rsidRPr="0091493B">
        <w:rPr>
          <w:sz w:val="20"/>
          <w:szCs w:val="20"/>
        </w:rPr>
        <w:t>. Олег ВОВКУН</w:t>
      </w:r>
      <w:r w:rsidR="00456626" w:rsidRPr="0091493B">
        <w:rPr>
          <w:sz w:val="20"/>
          <w:szCs w:val="20"/>
        </w:rPr>
        <w:br w:type="page"/>
      </w:r>
    </w:p>
    <w:p w:rsidR="00241B0D" w:rsidRDefault="00456626">
      <w:pPr>
        <w:spacing w:line="1" w:lineRule="exact"/>
        <w:sectPr w:rsidR="00241B0D">
          <w:headerReference w:type="default" r:id="rId9"/>
          <w:headerReference w:type="first" r:id="rId10"/>
          <w:pgSz w:w="11909" w:h="16840"/>
          <w:pgMar w:top="1816" w:right="434" w:bottom="1819" w:left="1600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739775" distB="749300" distL="0" distR="0" simplePos="0" relativeHeight="125829378" behindDoc="0" locked="0" layoutInCell="1" allowOverlap="1">
                <wp:simplePos x="0" y="0"/>
                <wp:positionH relativeFrom="page">
                  <wp:posOffset>5764530</wp:posOffset>
                </wp:positionH>
                <wp:positionV relativeFrom="paragraph">
                  <wp:posOffset>739775</wp:posOffset>
                </wp:positionV>
                <wp:extent cx="1456690" cy="2165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1B0D" w:rsidRDefault="00241B0D">
                            <w:pPr>
                              <w:pStyle w:val="a4"/>
                              <w:ind w:firstLine="0"/>
                              <w:jc w:val="righ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53.9pt;margin-top:58.25pt;width:114.7pt;height:17.05pt;z-index:125829378;visibility:visible;mso-wrap-style:none;mso-wrap-distance-left:0;mso-wrap-distance-top:58.25pt;mso-wrap-distance-right:0;mso-wrap-distance-bottom:5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" filled="f" stroked="f">
                <v:textbox inset="0,0,0,0">
                  <w:txbxContent>
                    <w:p w:rsidR="00241B0D" w:rsidRDefault="00241B0D">
                      <w:pPr>
                        <w:pStyle w:val="a4"/>
                        <w:ind w:firstLine="0"/>
                        <w:jc w:val="righ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41B0D" w:rsidRDefault="00456626">
      <w:pPr>
        <w:pStyle w:val="a4"/>
        <w:ind w:firstLine="0"/>
        <w:jc w:val="center"/>
      </w:pPr>
      <w:r>
        <w:lastRenderedPageBreak/>
        <w:t>Склад</w:t>
      </w:r>
    </w:p>
    <w:p w:rsidR="00241B0D" w:rsidRDefault="00456626">
      <w:pPr>
        <w:pStyle w:val="a4"/>
        <w:spacing w:after="660"/>
        <w:ind w:firstLine="0"/>
        <w:jc w:val="center"/>
      </w:pPr>
      <w:r>
        <w:t xml:space="preserve">робочої групи з проведення </w:t>
      </w:r>
      <w:r>
        <w:t>інформаційного аудиту</w:t>
      </w:r>
      <w:r>
        <w:br/>
        <w:t xml:space="preserve">у виконавчому комітеті </w:t>
      </w:r>
      <w:proofErr w:type="spellStart"/>
      <w:r>
        <w:t>Рогатинської</w:t>
      </w:r>
      <w:proofErr w:type="spellEnd"/>
      <w:r>
        <w:t xml:space="preserve"> міської ради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6072"/>
      </w:tblGrid>
      <w:tr w:rsidR="00241B0D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3029" w:type="dxa"/>
            <w:shd w:val="clear" w:color="auto" w:fill="auto"/>
          </w:tcPr>
          <w:p w:rsidR="00241B0D" w:rsidRDefault="00456626">
            <w:pPr>
              <w:pStyle w:val="a8"/>
              <w:ind w:firstLine="0"/>
            </w:pPr>
            <w:r>
              <w:t>Володимир ШТОГРИН</w:t>
            </w:r>
          </w:p>
        </w:tc>
        <w:tc>
          <w:tcPr>
            <w:tcW w:w="6072" w:type="dxa"/>
            <w:shd w:val="clear" w:color="auto" w:fill="auto"/>
          </w:tcPr>
          <w:p w:rsidR="00241B0D" w:rsidRDefault="00456626">
            <w:pPr>
              <w:pStyle w:val="a8"/>
              <w:ind w:left="1260" w:hanging="200"/>
            </w:pPr>
            <w:r>
              <w:t>- голова групи , заступник міського</w:t>
            </w:r>
            <w:r>
              <w:br/>
              <w:t>голови</w:t>
            </w: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3029" w:type="dxa"/>
            <w:shd w:val="clear" w:color="auto" w:fill="auto"/>
          </w:tcPr>
          <w:p w:rsidR="00241B0D" w:rsidRDefault="00456626">
            <w:pPr>
              <w:pStyle w:val="a8"/>
              <w:spacing w:before="120"/>
              <w:ind w:firstLine="0"/>
            </w:pPr>
            <w:r>
              <w:t>Олег ВОВКУН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241B0D" w:rsidRDefault="00456626">
            <w:pPr>
              <w:pStyle w:val="a8"/>
              <w:ind w:left="1260" w:hanging="200"/>
            </w:pPr>
            <w:r>
              <w:t>- заступник голови групи, керуючий</w:t>
            </w:r>
            <w:r>
              <w:br/>
              <w:t>справами виконавчого комітету</w:t>
            </w: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3029" w:type="dxa"/>
            <w:shd w:val="clear" w:color="auto" w:fill="auto"/>
          </w:tcPr>
          <w:p w:rsidR="00241B0D" w:rsidRDefault="00456626">
            <w:pPr>
              <w:pStyle w:val="a8"/>
              <w:spacing w:before="100"/>
              <w:ind w:firstLine="0"/>
            </w:pPr>
            <w:r>
              <w:t>Марія ОГНИСТА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241B0D" w:rsidRDefault="00456626">
            <w:pPr>
              <w:pStyle w:val="a8"/>
              <w:ind w:left="1260" w:hanging="200"/>
            </w:pPr>
            <w:r>
              <w:t xml:space="preserve">- секретар комісії, головний </w:t>
            </w:r>
            <w:r>
              <w:t>спеціаліст</w:t>
            </w:r>
            <w:r>
              <w:br/>
              <w:t>відділу організаційної роботи</w:t>
            </w:r>
          </w:p>
        </w:tc>
      </w:tr>
    </w:tbl>
    <w:p w:rsidR="00241B0D" w:rsidRDefault="00456626">
      <w:pPr>
        <w:pStyle w:val="a6"/>
        <w:ind w:left="5"/>
      </w:pPr>
      <w:r>
        <w:rPr>
          <w:b w:val="0"/>
          <w:bCs w:val="0"/>
        </w:rPr>
        <w:t>Члени групи :</w:t>
      </w:r>
    </w:p>
    <w:p w:rsidR="00241B0D" w:rsidRDefault="00241B0D">
      <w:pPr>
        <w:spacing w:after="1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6077"/>
      </w:tblGrid>
      <w:tr w:rsidR="00241B0D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3029" w:type="dxa"/>
            <w:shd w:val="clear" w:color="auto" w:fill="auto"/>
          </w:tcPr>
          <w:p w:rsidR="00241B0D" w:rsidRDefault="00456626">
            <w:pPr>
              <w:pStyle w:val="a8"/>
              <w:spacing w:before="140"/>
              <w:ind w:firstLine="0"/>
            </w:pPr>
            <w:r>
              <w:t>Василь СЕРДЮК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241B0D" w:rsidRDefault="00456626">
            <w:pPr>
              <w:pStyle w:val="a8"/>
              <w:ind w:left="1320" w:hanging="200"/>
            </w:pPr>
            <w:r>
              <w:t>- начальник відділу публічного</w:t>
            </w:r>
            <w:r>
              <w:br/>
              <w:t>інформації та електронного</w:t>
            </w:r>
            <w:r>
              <w:br/>
              <w:t>документообігу</w:t>
            </w: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3029" w:type="dxa"/>
            <w:shd w:val="clear" w:color="auto" w:fill="auto"/>
          </w:tcPr>
          <w:p w:rsidR="00241B0D" w:rsidRDefault="00456626">
            <w:pPr>
              <w:pStyle w:val="a8"/>
              <w:spacing w:before="120"/>
              <w:ind w:firstLine="0"/>
            </w:pPr>
            <w:r>
              <w:t>Роман ГАВРИЛЮК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241B0D" w:rsidRDefault="00456626">
            <w:pPr>
              <w:pStyle w:val="a8"/>
              <w:ind w:left="1320" w:hanging="200"/>
            </w:pPr>
            <w:r>
              <w:t>- начальник відділу забезпечення роботи</w:t>
            </w:r>
            <w:r>
              <w:br/>
              <w:t>інформаційно-комунікаційних систем</w:t>
            </w: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3029" w:type="dxa"/>
            <w:shd w:val="clear" w:color="auto" w:fill="auto"/>
          </w:tcPr>
          <w:p w:rsidR="00241B0D" w:rsidRDefault="00456626">
            <w:pPr>
              <w:pStyle w:val="a8"/>
              <w:spacing w:before="120"/>
              <w:ind w:firstLine="0"/>
            </w:pPr>
            <w:r>
              <w:t>Богдан СЛАБИЙ</w:t>
            </w:r>
          </w:p>
        </w:tc>
        <w:tc>
          <w:tcPr>
            <w:tcW w:w="6077" w:type="dxa"/>
            <w:shd w:val="clear" w:color="auto" w:fill="auto"/>
          </w:tcPr>
          <w:p w:rsidR="00241B0D" w:rsidRDefault="00456626">
            <w:pPr>
              <w:pStyle w:val="a8"/>
              <w:spacing w:before="120"/>
              <w:ind w:left="1320" w:hanging="200"/>
            </w:pPr>
            <w:r>
              <w:t xml:space="preserve">- </w:t>
            </w:r>
            <w:r>
              <w:t>провідний спеціаліст відділу</w:t>
            </w:r>
            <w:r>
              <w:br/>
              <w:t>забезпечення роботи інформаційно-</w:t>
            </w:r>
            <w:r>
              <w:br/>
              <w:t>комунікаційних систем</w:t>
            </w: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3029" w:type="dxa"/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Керуючий справами</w:t>
            </w:r>
            <w:r>
              <w:br/>
              <w:t>виконавчого комітету</w:t>
            </w:r>
          </w:p>
        </w:tc>
        <w:tc>
          <w:tcPr>
            <w:tcW w:w="6077" w:type="dxa"/>
            <w:shd w:val="clear" w:color="auto" w:fill="auto"/>
            <w:vAlign w:val="bottom"/>
          </w:tcPr>
          <w:p w:rsidR="00241B0D" w:rsidRDefault="00241B0D">
            <w:pPr>
              <w:pStyle w:val="a8"/>
              <w:tabs>
                <w:tab w:val="left" w:leader="hyphen" w:pos="653"/>
              </w:tabs>
              <w:ind w:firstLine="0"/>
            </w:pPr>
          </w:p>
          <w:p w:rsidR="00241B0D" w:rsidRDefault="0091493B">
            <w:pPr>
              <w:pStyle w:val="a8"/>
              <w:spacing w:line="180" w:lineRule="auto"/>
              <w:ind w:left="3680" w:firstLine="0"/>
            </w:pPr>
            <w:r w:rsidRPr="0091493B">
              <w:rPr>
                <w:sz w:val="48"/>
                <w:szCs w:val="48"/>
                <w:vertAlign w:val="subscript"/>
              </w:rPr>
              <w:t xml:space="preserve">Олег </w:t>
            </w:r>
            <w:r>
              <w:t>ВОВКУН</w:t>
            </w:r>
          </w:p>
        </w:tc>
      </w:tr>
    </w:tbl>
    <w:p w:rsidR="00241B0D" w:rsidRDefault="00241B0D">
      <w:pPr>
        <w:sectPr w:rsidR="00241B0D">
          <w:headerReference w:type="default" r:id="rId11"/>
          <w:pgSz w:w="11909" w:h="16840"/>
          <w:pgMar w:top="2581" w:right="416" w:bottom="2581" w:left="2036" w:header="0" w:footer="2153" w:gutter="0"/>
          <w:pgNumType w:start="1"/>
          <w:cols w:space="720"/>
          <w:noEndnote/>
          <w:docGrid w:linePitch="360"/>
        </w:sectPr>
      </w:pPr>
    </w:p>
    <w:p w:rsidR="00241B0D" w:rsidRDefault="00456626">
      <w:pPr>
        <w:pStyle w:val="a4"/>
        <w:ind w:firstLine="0"/>
        <w:jc w:val="center"/>
      </w:pPr>
      <w:r>
        <w:lastRenderedPageBreak/>
        <w:t>ПОЛОЖЕННЯ</w:t>
      </w:r>
    </w:p>
    <w:p w:rsidR="00241B0D" w:rsidRDefault="00456626">
      <w:pPr>
        <w:pStyle w:val="a4"/>
        <w:spacing w:after="300"/>
        <w:ind w:firstLine="0"/>
        <w:jc w:val="center"/>
      </w:pPr>
      <w:r>
        <w:t>про робочу групу з проведення інформаційного аудиту</w:t>
      </w:r>
      <w:r>
        <w:br/>
        <w:t xml:space="preserve">виконавчого комітету </w:t>
      </w:r>
      <w:proofErr w:type="spellStart"/>
      <w:r>
        <w:t>Рогатинської</w:t>
      </w:r>
      <w:proofErr w:type="spellEnd"/>
      <w:r>
        <w:t xml:space="preserve"> міської ради</w:t>
      </w:r>
    </w:p>
    <w:p w:rsidR="00241B0D" w:rsidRDefault="00456626">
      <w:pPr>
        <w:pStyle w:val="a4"/>
        <w:numPr>
          <w:ilvl w:val="0"/>
          <w:numId w:val="3"/>
        </w:numPr>
        <w:tabs>
          <w:tab w:val="left" w:pos="898"/>
        </w:tabs>
        <w:ind w:firstLine="580"/>
        <w:jc w:val="both"/>
      </w:pPr>
      <w:r>
        <w:t>Робоча група з проведення інформаційного аудиту</w:t>
      </w:r>
      <w:r>
        <w:br/>
        <w:t xml:space="preserve">виконавчого комітету </w:t>
      </w:r>
      <w:proofErr w:type="spellStart"/>
      <w:r>
        <w:t>Рогатинської</w:t>
      </w:r>
      <w:proofErr w:type="spellEnd"/>
      <w:r>
        <w:t xml:space="preserve"> міської ради (далі — робоча група) є</w:t>
      </w:r>
      <w:r>
        <w:br/>
        <w:t xml:space="preserve">консультативно-дорадчим органом при виконавчому комітеті </w:t>
      </w:r>
      <w:proofErr w:type="spellStart"/>
      <w:r>
        <w:t>Рогатинської</w:t>
      </w:r>
      <w:proofErr w:type="spellEnd"/>
      <w:r>
        <w:br/>
        <w:t>міської ради, який створений з метою дослідження наявності, стану, форматів,</w:t>
      </w:r>
      <w:r>
        <w:br/>
        <w:t>процесів управління і використання даних, а також вироблення на основі</w:t>
      </w:r>
      <w:r>
        <w:br/>
        <w:t>отриманої інформації рекомендацій щод</w:t>
      </w:r>
      <w:r>
        <w:t>о покращення процесів роботи з</w:t>
      </w:r>
      <w:r>
        <w:br/>
        <w:t>даними.</w:t>
      </w:r>
    </w:p>
    <w:p w:rsidR="00241B0D" w:rsidRDefault="00456626">
      <w:pPr>
        <w:pStyle w:val="a4"/>
        <w:numPr>
          <w:ilvl w:val="0"/>
          <w:numId w:val="3"/>
        </w:numPr>
        <w:tabs>
          <w:tab w:val="left" w:pos="903"/>
        </w:tabs>
        <w:ind w:firstLine="580"/>
        <w:jc w:val="both"/>
      </w:pPr>
      <w:r>
        <w:t>Робоча група у своїй діяльності керується Конституцією України,</w:t>
      </w:r>
      <w:r>
        <w:br/>
        <w:t>законами України, указами Президента України та постановами Верховної</w:t>
      </w:r>
      <w:r>
        <w:br/>
        <w:t>Ради України, актами Кабінету Міністрів України, зокрема Законом України</w:t>
      </w:r>
      <w:r>
        <w:br/>
        <w:t>«Про досту</w:t>
      </w:r>
      <w:r>
        <w:t>п до публічної інформації», Постановою Кабінету Міністрів</w:t>
      </w:r>
      <w:r>
        <w:br/>
        <w:t>України від 21.10.2015 № 835 «Про затвердження Положення про набори</w:t>
      </w:r>
      <w:r>
        <w:br/>
        <w:t>даних, які підлягають оприлюдненню у форматі відкритих даних», іншими</w:t>
      </w:r>
      <w:r>
        <w:br/>
        <w:t>нормативно-правовими актами, розпорядженнями міського голови</w:t>
      </w:r>
      <w:r>
        <w:t xml:space="preserve"> та цим</w:t>
      </w:r>
      <w:r>
        <w:br/>
        <w:t>Положенням.</w:t>
      </w:r>
    </w:p>
    <w:p w:rsidR="00241B0D" w:rsidRDefault="00456626">
      <w:pPr>
        <w:pStyle w:val="a4"/>
        <w:numPr>
          <w:ilvl w:val="0"/>
          <w:numId w:val="3"/>
        </w:numPr>
        <w:tabs>
          <w:tab w:val="left" w:pos="903"/>
        </w:tabs>
        <w:ind w:firstLine="580"/>
        <w:jc w:val="both"/>
      </w:pPr>
      <w:r>
        <w:t>Основним завданням робочої групи є проведення інформаційного</w:t>
      </w:r>
      <w:r>
        <w:br/>
        <w:t xml:space="preserve">аудиту в структурних підрозділах виконавчого комітету </w:t>
      </w:r>
      <w:proofErr w:type="spellStart"/>
      <w:r>
        <w:t>Рогатинської</w:t>
      </w:r>
      <w:proofErr w:type="spellEnd"/>
      <w:r>
        <w:t xml:space="preserve"> міської</w:t>
      </w:r>
      <w:r>
        <w:br/>
        <w:t>ради.</w:t>
      </w:r>
    </w:p>
    <w:p w:rsidR="00241B0D" w:rsidRDefault="00456626">
      <w:pPr>
        <w:pStyle w:val="a4"/>
        <w:numPr>
          <w:ilvl w:val="0"/>
          <w:numId w:val="3"/>
        </w:numPr>
        <w:tabs>
          <w:tab w:val="left" w:pos="1434"/>
        </w:tabs>
        <w:ind w:firstLine="580"/>
        <w:jc w:val="both"/>
      </w:pPr>
      <w:r>
        <w:t>Інформаційний аудит не проводиться щодо таємної інформації.</w:t>
      </w:r>
    </w:p>
    <w:p w:rsidR="00241B0D" w:rsidRDefault="00456626">
      <w:pPr>
        <w:pStyle w:val="a4"/>
        <w:numPr>
          <w:ilvl w:val="0"/>
          <w:numId w:val="3"/>
        </w:numPr>
        <w:tabs>
          <w:tab w:val="left" w:pos="894"/>
        </w:tabs>
        <w:ind w:firstLine="580"/>
        <w:jc w:val="both"/>
      </w:pPr>
      <w:r>
        <w:t xml:space="preserve">Головою робочої групи є заступник </w:t>
      </w:r>
      <w:r>
        <w:t>міського голови. Заступником</w:t>
      </w:r>
      <w:r>
        <w:br/>
        <w:t>голови робочої групи є керуючий справами виконавчого комітету.</w:t>
      </w:r>
    </w:p>
    <w:p w:rsidR="00241B0D" w:rsidRDefault="00456626">
      <w:pPr>
        <w:pStyle w:val="a4"/>
        <w:numPr>
          <w:ilvl w:val="0"/>
          <w:numId w:val="3"/>
        </w:numPr>
        <w:tabs>
          <w:tab w:val="left" w:pos="894"/>
        </w:tabs>
        <w:ind w:firstLine="580"/>
        <w:jc w:val="both"/>
      </w:pPr>
      <w:r>
        <w:t>Персональний склад робочої групи затверджується розпорядженням</w:t>
      </w:r>
      <w:r>
        <w:br/>
        <w:t>міського голови.</w:t>
      </w:r>
    </w:p>
    <w:p w:rsidR="00241B0D" w:rsidRDefault="00456626">
      <w:pPr>
        <w:pStyle w:val="a4"/>
        <w:numPr>
          <w:ilvl w:val="0"/>
          <w:numId w:val="3"/>
        </w:numPr>
        <w:tabs>
          <w:tab w:val="left" w:pos="894"/>
        </w:tabs>
        <w:ind w:firstLine="580"/>
        <w:jc w:val="both"/>
      </w:pPr>
      <w:r>
        <w:t>Голова робочої групи головує на її засіданнях, контролює виконання</w:t>
      </w:r>
      <w:r>
        <w:br/>
        <w:t>покладених на роб</w:t>
      </w:r>
      <w:r>
        <w:t>очу групу завдань, а у разі відсутності голови робочої групи</w:t>
      </w:r>
      <w:r>
        <w:br/>
        <w:t>його обов’язки виконує заступник голови робочої групи.</w:t>
      </w:r>
    </w:p>
    <w:p w:rsidR="00241B0D" w:rsidRDefault="00456626">
      <w:pPr>
        <w:pStyle w:val="a4"/>
        <w:numPr>
          <w:ilvl w:val="0"/>
          <w:numId w:val="3"/>
        </w:numPr>
        <w:tabs>
          <w:tab w:val="left" w:pos="898"/>
        </w:tabs>
        <w:ind w:firstLine="580"/>
        <w:jc w:val="both"/>
      </w:pPr>
      <w:r>
        <w:t>Секретар робочої групи готує необхідні матеріали для роботи робочої</w:t>
      </w:r>
      <w:r>
        <w:br/>
        <w:t>групи, забезпечує оповіщення членів робочої групи про дату, час та місце</w:t>
      </w:r>
      <w:r>
        <w:br/>
        <w:t>проведення засідань робочої групи, веде та оформлює протоколи засідань</w:t>
      </w:r>
      <w:r>
        <w:br/>
        <w:t>робочої групи.</w:t>
      </w:r>
    </w:p>
    <w:p w:rsidR="00241B0D" w:rsidRDefault="00456626">
      <w:pPr>
        <w:pStyle w:val="a4"/>
        <w:numPr>
          <w:ilvl w:val="0"/>
          <w:numId w:val="3"/>
        </w:numPr>
        <w:tabs>
          <w:tab w:val="left" w:pos="894"/>
        </w:tabs>
        <w:ind w:firstLine="580"/>
        <w:jc w:val="both"/>
      </w:pPr>
      <w:r>
        <w:t>У разі відсутності секретаря робочої групи його обов’язки тимчасово</w:t>
      </w:r>
      <w:r>
        <w:br/>
        <w:t>виконує, за дорученням голови робочої групи, інший член робочої групи.</w:t>
      </w:r>
    </w:p>
    <w:p w:rsidR="00241B0D" w:rsidRDefault="00456626">
      <w:pPr>
        <w:pStyle w:val="a4"/>
        <w:numPr>
          <w:ilvl w:val="0"/>
          <w:numId w:val="3"/>
        </w:numPr>
        <w:tabs>
          <w:tab w:val="left" w:pos="1033"/>
        </w:tabs>
        <w:ind w:firstLine="580"/>
        <w:jc w:val="both"/>
        <w:sectPr w:rsidR="00241B0D">
          <w:pgSz w:w="11909" w:h="16840"/>
          <w:pgMar w:top="2898" w:right="412" w:bottom="1751" w:left="2041" w:header="0" w:footer="1323" w:gutter="0"/>
          <w:cols w:space="720"/>
          <w:noEndnote/>
          <w:docGrid w:linePitch="360"/>
        </w:sectPr>
      </w:pPr>
      <w:r>
        <w:t>Організац</w:t>
      </w:r>
      <w:r>
        <w:t xml:space="preserve">ійною формою роботи робочої групи є засідання, </w:t>
      </w:r>
      <w:r>
        <w:t>що</w:t>
      </w:r>
      <w:r>
        <w:br/>
      </w:r>
      <w:r>
        <w:lastRenderedPageBreak/>
        <w:t>скликаються головою робочо</w:t>
      </w:r>
      <w:bookmarkStart w:id="0" w:name="_GoBack"/>
      <w:bookmarkEnd w:id="0"/>
      <w:r>
        <w:t>ї групи у разі потреби.</w:t>
      </w:r>
    </w:p>
    <w:p w:rsidR="00241B0D" w:rsidRDefault="00456626">
      <w:pPr>
        <w:pStyle w:val="a4"/>
        <w:numPr>
          <w:ilvl w:val="0"/>
          <w:numId w:val="3"/>
        </w:numPr>
        <w:tabs>
          <w:tab w:val="left" w:pos="1051"/>
        </w:tabs>
        <w:ind w:firstLine="600"/>
        <w:jc w:val="both"/>
      </w:pPr>
      <w:r>
        <w:lastRenderedPageBreak/>
        <w:t>Засідання робочої групи вважається правомочним, якщо в ньому бере</w:t>
      </w:r>
      <w:r>
        <w:br/>
        <w:t>участь не менше половини від загального складу робочої групи.</w:t>
      </w:r>
    </w:p>
    <w:p w:rsidR="00241B0D" w:rsidRDefault="00456626">
      <w:pPr>
        <w:pStyle w:val="a4"/>
        <w:numPr>
          <w:ilvl w:val="0"/>
          <w:numId w:val="3"/>
        </w:numPr>
        <w:tabs>
          <w:tab w:val="left" w:pos="1041"/>
        </w:tabs>
        <w:ind w:firstLine="600"/>
        <w:jc w:val="both"/>
      </w:pPr>
      <w:r>
        <w:t>3а результатами проведеної р</w:t>
      </w:r>
      <w:r>
        <w:t>оботи робоча група приймає рішення</w:t>
      </w:r>
      <w:r>
        <w:br/>
        <w:t>(пропозиції).</w:t>
      </w:r>
    </w:p>
    <w:p w:rsidR="00241B0D" w:rsidRDefault="00456626">
      <w:pPr>
        <w:pStyle w:val="a4"/>
        <w:numPr>
          <w:ilvl w:val="0"/>
          <w:numId w:val="3"/>
        </w:numPr>
        <w:tabs>
          <w:tab w:val="left" w:pos="1051"/>
        </w:tabs>
        <w:ind w:firstLine="600"/>
        <w:jc w:val="both"/>
      </w:pPr>
      <w:r>
        <w:t>Засідання та прийняті, в межах компетенції, рішення (пропозиції)</w:t>
      </w:r>
      <w:r>
        <w:br/>
        <w:t>робочої групи оформлюються протоколом, який підписується головою,</w:t>
      </w:r>
      <w:r>
        <w:br/>
        <w:t>заступником голови, секретарем та всіма членами робочої групи, які брали</w:t>
      </w:r>
      <w:r>
        <w:br/>
        <w:t>уча</w:t>
      </w:r>
      <w:r>
        <w:t>сть у засіданні.</w:t>
      </w:r>
    </w:p>
    <w:p w:rsidR="00241B0D" w:rsidRDefault="00456626">
      <w:pPr>
        <w:pStyle w:val="a4"/>
        <w:numPr>
          <w:ilvl w:val="0"/>
          <w:numId w:val="3"/>
        </w:numPr>
        <w:tabs>
          <w:tab w:val="left" w:pos="1041"/>
        </w:tabs>
        <w:ind w:firstLine="600"/>
        <w:jc w:val="both"/>
      </w:pPr>
      <w:r>
        <w:t>Рішення (пропозиції) робочої групи вважаються прийнятими, якщо за</w:t>
      </w:r>
      <w:r>
        <w:br/>
        <w:t>них проголосувало більше половини членів робочої групи, присутніх на</w:t>
      </w:r>
      <w:r>
        <w:br/>
        <w:t>засіданні.</w:t>
      </w:r>
    </w:p>
    <w:p w:rsidR="00241B0D" w:rsidRDefault="00456626">
      <w:pPr>
        <w:pStyle w:val="a4"/>
        <w:numPr>
          <w:ilvl w:val="0"/>
          <w:numId w:val="3"/>
        </w:numPr>
        <w:tabs>
          <w:tab w:val="left" w:pos="1046"/>
        </w:tabs>
        <w:ind w:firstLine="600"/>
        <w:jc w:val="both"/>
      </w:pPr>
      <w:r>
        <w:t>3а підсумками проведеного віддаленого інформаційного аудиту</w:t>
      </w:r>
      <w:r>
        <w:br/>
        <w:t xml:space="preserve">робоча група визначає, в якому з </w:t>
      </w:r>
      <w:r>
        <w:t>структурних підрозділів виконавчого</w:t>
      </w:r>
      <w:r>
        <w:br/>
        <w:t xml:space="preserve">комітеті </w:t>
      </w:r>
      <w:proofErr w:type="spellStart"/>
      <w:r>
        <w:t>Рогатинської</w:t>
      </w:r>
      <w:proofErr w:type="spellEnd"/>
      <w:r>
        <w:t xml:space="preserve"> міської ради буде проведено контактний інформаційний</w:t>
      </w:r>
      <w:r>
        <w:br/>
        <w:t>аудит (інтерв’ю).</w:t>
      </w:r>
    </w:p>
    <w:p w:rsidR="00241B0D" w:rsidRDefault="00456626">
      <w:pPr>
        <w:pStyle w:val="a4"/>
        <w:numPr>
          <w:ilvl w:val="0"/>
          <w:numId w:val="3"/>
        </w:numPr>
        <w:tabs>
          <w:tab w:val="left" w:pos="1037"/>
        </w:tabs>
        <w:ind w:firstLine="600"/>
        <w:jc w:val="both"/>
      </w:pPr>
      <w:r>
        <w:t>Робоча група відповідно до визначених цим Положенням завдань має</w:t>
      </w:r>
      <w:r>
        <w:br/>
        <w:t>право:</w:t>
      </w:r>
    </w:p>
    <w:p w:rsidR="00241B0D" w:rsidRDefault="00456626">
      <w:pPr>
        <w:pStyle w:val="a4"/>
        <w:numPr>
          <w:ilvl w:val="0"/>
          <w:numId w:val="4"/>
        </w:numPr>
        <w:tabs>
          <w:tab w:val="left" w:pos="787"/>
        </w:tabs>
        <w:ind w:firstLine="600"/>
        <w:jc w:val="both"/>
      </w:pPr>
      <w:r>
        <w:t xml:space="preserve">одержувати в установленому порядку від структурних </w:t>
      </w:r>
      <w:r>
        <w:t>підрозділів</w:t>
      </w:r>
      <w:r>
        <w:br/>
        <w:t xml:space="preserve">виконавчого комітету </w:t>
      </w:r>
      <w:proofErr w:type="spellStart"/>
      <w:r>
        <w:t>Рогатинської</w:t>
      </w:r>
      <w:proofErr w:type="spellEnd"/>
      <w:r>
        <w:t xml:space="preserve"> міської ради необхідну інформацію для</w:t>
      </w:r>
      <w:r>
        <w:br/>
        <w:t>виконання покладених на неї завдань;</w:t>
      </w:r>
    </w:p>
    <w:p w:rsidR="00241B0D" w:rsidRDefault="00456626">
      <w:pPr>
        <w:pStyle w:val="a4"/>
        <w:numPr>
          <w:ilvl w:val="0"/>
          <w:numId w:val="4"/>
        </w:numPr>
        <w:tabs>
          <w:tab w:val="left" w:pos="792"/>
        </w:tabs>
        <w:ind w:firstLine="600"/>
        <w:jc w:val="both"/>
      </w:pPr>
      <w:r>
        <w:t>мати доступ до документів, баз даних, які є в розпорядженні</w:t>
      </w:r>
      <w:r>
        <w:br/>
        <w:t xml:space="preserve">структурних підрозділів виконавчого комітету </w:t>
      </w:r>
      <w:proofErr w:type="spellStart"/>
      <w:r>
        <w:t>Рогатинської</w:t>
      </w:r>
      <w:proofErr w:type="spellEnd"/>
      <w:r>
        <w:t xml:space="preserve"> міської ради, де</w:t>
      </w:r>
      <w:r>
        <w:br/>
      </w:r>
      <w:r>
        <w:t>відбувається інформаційний аудит, переліку інформації, технологій і систем;</w:t>
      </w:r>
    </w:p>
    <w:p w:rsidR="00241B0D" w:rsidRDefault="00456626">
      <w:pPr>
        <w:pStyle w:val="a4"/>
        <w:numPr>
          <w:ilvl w:val="0"/>
          <w:numId w:val="4"/>
        </w:numPr>
        <w:tabs>
          <w:tab w:val="left" w:pos="1334"/>
        </w:tabs>
        <w:ind w:firstLine="600"/>
        <w:jc w:val="both"/>
      </w:pPr>
      <w:r>
        <w:t>мати можливість отримати зразки даних для опрацювання та аналізу;</w:t>
      </w:r>
    </w:p>
    <w:p w:rsidR="00241B0D" w:rsidRDefault="00456626">
      <w:pPr>
        <w:pStyle w:val="a4"/>
        <w:numPr>
          <w:ilvl w:val="0"/>
          <w:numId w:val="4"/>
        </w:numPr>
        <w:tabs>
          <w:tab w:val="left" w:pos="792"/>
        </w:tabs>
        <w:ind w:firstLine="600"/>
        <w:jc w:val="both"/>
      </w:pPr>
      <w:r>
        <w:t>мати можливість провести інтерв’ю зі всіма працівниками,</w:t>
      </w:r>
      <w:r>
        <w:br/>
        <w:t>ІТ-фахівцями структурних підрозділів виконавчого комітету</w:t>
      </w:r>
      <w:r>
        <w:t xml:space="preserve"> </w:t>
      </w:r>
      <w:proofErr w:type="spellStart"/>
      <w:r>
        <w:t>Рогатинської</w:t>
      </w:r>
      <w:proofErr w:type="spellEnd"/>
      <w:r>
        <w:br/>
        <w:t>міської ради.</w:t>
      </w:r>
    </w:p>
    <w:p w:rsidR="00241B0D" w:rsidRDefault="00456626">
      <w:pPr>
        <w:pStyle w:val="a4"/>
        <w:ind w:firstLine="600"/>
        <w:jc w:val="both"/>
      </w:pPr>
      <w:r>
        <w:t>17.3а результатом проведеної роботи робочої групи складається звіт,</w:t>
      </w:r>
      <w:r>
        <w:br/>
        <w:t>який підписує голова робочої групи або його заступник, і який затверджується</w:t>
      </w:r>
      <w:r>
        <w:br/>
      </w:r>
      <w:r>
        <w:lastRenderedPageBreak/>
        <w:t>розпорядженням міського голови.</w:t>
      </w:r>
    </w:p>
    <w:p w:rsidR="00241B0D" w:rsidRDefault="00456626">
      <w:pPr>
        <w:spacing w:after="1518" w:line="1" w:lineRule="exact"/>
        <w:sectPr w:rsidR="00241B0D">
          <w:headerReference w:type="default" r:id="rId12"/>
          <w:pgSz w:w="11909" w:h="16840"/>
          <w:pgMar w:top="1105" w:right="408" w:bottom="6048" w:left="2043" w:header="0" w:footer="5620" w:gutter="0"/>
          <w:pgNumType w:start="2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6" behindDoc="1" locked="0" layoutInCell="1" allowOverlap="1">
                <wp:simplePos x="0" y="0"/>
                <wp:positionH relativeFrom="page">
                  <wp:posOffset>1312545</wp:posOffset>
                </wp:positionH>
                <wp:positionV relativeFrom="paragraph">
                  <wp:posOffset>320675</wp:posOffset>
                </wp:positionV>
                <wp:extent cx="1694815" cy="42989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429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1B0D" w:rsidRDefault="00456626">
                            <w:pPr>
                              <w:pStyle w:val="a4"/>
                              <w:ind w:firstLine="0"/>
                            </w:pPr>
                            <w:r>
                              <w:t>Керуючий справами</w:t>
                            </w:r>
                            <w:r>
                              <w:br/>
                              <w:t>виконавчого комітету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03.35000000000001pt;margin-top:25.25pt;width:133.44999999999999pt;height:33.850000000000001pt;z-index:-188744057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Керуючий справами</w:t>
                        <w:br/>
                        <w:t>виконавчого комітету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8" behindDoc="1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518795</wp:posOffset>
                </wp:positionV>
                <wp:extent cx="1191895" cy="21653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1B0D" w:rsidRDefault="00456626">
                            <w:pPr>
                              <w:pStyle w:val="a4"/>
                              <w:ind w:firstLine="0"/>
                            </w:pPr>
                            <w:r>
                              <w:t>Олег БОВКУН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59.05000000000001pt;margin-top:40.850000000000001pt;width:93.850000000000009pt;height:17.050000000000001pt;z-index:-188744055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Олег БОВКУН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41B0D" w:rsidRDefault="00456626">
      <w:pPr>
        <w:pStyle w:val="22"/>
      </w:pPr>
      <w:r>
        <w:lastRenderedPageBreak/>
        <w:t>Додаток З</w:t>
      </w:r>
    </w:p>
    <w:p w:rsidR="00241B0D" w:rsidRDefault="00456626">
      <w:pPr>
        <w:pStyle w:val="22"/>
      </w:pPr>
      <w:r>
        <w:t>до розпорядження</w:t>
      </w:r>
      <w:r>
        <w:br/>
        <w:t>міського голови</w:t>
      </w:r>
    </w:p>
    <w:p w:rsidR="00241B0D" w:rsidRDefault="00456626">
      <w:pPr>
        <w:pStyle w:val="22"/>
        <w:spacing w:after="620"/>
      </w:pPr>
      <w:r>
        <w:t>від 30.09.2024 №221-р</w:t>
      </w:r>
    </w:p>
    <w:p w:rsidR="00241B0D" w:rsidRDefault="00456626">
      <w:pPr>
        <w:pStyle w:val="a4"/>
        <w:spacing w:after="620"/>
        <w:ind w:firstLine="0"/>
        <w:jc w:val="center"/>
      </w:pPr>
      <w:r>
        <w:t>Графік проведення</w:t>
      </w:r>
      <w:r>
        <w:br/>
        <w:t xml:space="preserve">інформаційного аудиту </w:t>
      </w:r>
      <w:proofErr w:type="spellStart"/>
      <w:r>
        <w:t>Рогатинської</w:t>
      </w:r>
      <w:proofErr w:type="spellEnd"/>
      <w:r>
        <w:t xml:space="preserve"> міської ради її виконавчих органів,</w:t>
      </w:r>
      <w:r>
        <w:br/>
        <w:t xml:space="preserve">комунальних </w:t>
      </w:r>
      <w:r>
        <w:t>підприємствах та установах у 2024 році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5256"/>
        <w:gridCol w:w="3408"/>
      </w:tblGrid>
      <w:tr w:rsidR="00241B0D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left="14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з/п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Етап проведення інформаційного аудиту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Терміни проведення</w:t>
            </w:r>
            <w:r>
              <w:rPr>
                <w:sz w:val="24"/>
                <w:szCs w:val="24"/>
              </w:rPr>
              <w:br/>
              <w:t>інформаційного аудиту</w:t>
            </w: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240"/>
            </w:pPr>
            <w: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Проведення підготовчого етапу</w:t>
            </w:r>
            <w:r>
              <w:br/>
              <w:t>інформаційного аудиту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r>
              <w:t>з30.09 2024 по 11.10.2024</w:t>
            </w: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140"/>
            </w:pPr>
            <w:r>
              <w:t>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spacing w:line="233" w:lineRule="auto"/>
              <w:ind w:firstLine="0"/>
            </w:pPr>
            <w:r>
              <w:t>Проведення віддаленого інформаційного</w:t>
            </w:r>
            <w:r>
              <w:br/>
              <w:t>аудиту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r>
              <w:t xml:space="preserve">з </w:t>
            </w:r>
            <w:r>
              <w:t>14.10.2024 по 25.10.2024</w:t>
            </w: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140"/>
            </w:pPr>
            <w:r>
              <w:t>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Аналіз результатів відділеного</w:t>
            </w:r>
            <w:r>
              <w:br/>
              <w:t>інформаційного аудиту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r>
              <w:t>3 28.10.2024 по 01.11.2024</w:t>
            </w: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240"/>
            </w:pPr>
            <w:r>
              <w:t>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Проведення очного інформаційного</w:t>
            </w:r>
            <w:r>
              <w:br/>
              <w:t>аудиту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r>
              <w:t>3 04.11.2024 по 15.11.2024</w:t>
            </w: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240"/>
            </w:pPr>
            <w:r>
              <w:t>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Підготовка звіту за результатами</w:t>
            </w:r>
            <w:r>
              <w:br/>
              <w:t>інформаційного аудиту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r>
              <w:t xml:space="preserve">з 18.11.2024 по </w:t>
            </w:r>
            <w:r>
              <w:t>29.11.2024</w:t>
            </w:r>
          </w:p>
        </w:tc>
      </w:tr>
    </w:tbl>
    <w:p w:rsidR="00241B0D" w:rsidRDefault="00241B0D">
      <w:pPr>
        <w:spacing w:after="399" w:line="1" w:lineRule="exact"/>
        <w:sectPr w:rsidR="00241B0D">
          <w:headerReference w:type="default" r:id="rId13"/>
          <w:pgSz w:w="11909" w:h="16840"/>
          <w:pgMar w:top="1105" w:right="408" w:bottom="6048" w:left="2043" w:header="677" w:footer="5620" w:gutter="0"/>
          <w:pgNumType w:start="6"/>
          <w:cols w:space="720"/>
          <w:noEndnote/>
          <w:docGrid w:linePitch="360"/>
        </w:sectPr>
      </w:pPr>
    </w:p>
    <w:p w:rsidR="00241B0D" w:rsidRDefault="00456626">
      <w:pPr>
        <w:pStyle w:val="a6"/>
        <w:ind w:left="1757"/>
      </w:pPr>
      <w:r>
        <w:lastRenderedPageBreak/>
        <w:t>Анкета віддаленого інформаційного аудиту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126"/>
        <w:gridCol w:w="1574"/>
      </w:tblGrid>
      <w:tr w:rsidR="00241B0D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proofErr w:type="spellStart"/>
            <w:r>
              <w:t>ІсІепііГіег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Унікальний ідентифікатор, визначений</w:t>
            </w:r>
            <w:r>
              <w:br/>
              <w:t>аудитором для набору даних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proofErr w:type="spellStart"/>
            <w:r>
              <w:t>Тіїїе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Назва набору даних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proofErr w:type="spellStart"/>
            <w:r>
              <w:t>Сгеаіог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Розпорядник, відповідальний за набір</w:t>
            </w:r>
            <w:r>
              <w:br/>
              <w:t>даних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proofErr w:type="spellStart"/>
            <w:r>
              <w:t>Сопіасі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r>
              <w:t xml:space="preserve">Засоби </w:t>
            </w:r>
            <w:r>
              <w:t>зв'язку з відповідальною за набір</w:t>
            </w:r>
            <w:r>
              <w:br/>
              <w:t>особою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proofErr w:type="spellStart"/>
            <w:r>
              <w:t>Везсгірііоп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Короткий опис набору даних, включно з</w:t>
            </w:r>
            <w:r>
              <w:br/>
              <w:t>просторовими, часовими та</w:t>
            </w:r>
            <w:r>
              <w:br/>
              <w:t>предметними показниками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proofErr w:type="spellStart"/>
            <w:r>
              <w:t>ВаІеСгеаІесІ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Дата, коли дані були зібрані чи створені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proofErr w:type="spellStart"/>
            <w:r>
              <w:t>Ригрозе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Підстава (нормативний документ) для</w:t>
            </w:r>
            <w:r>
              <w:br/>
              <w:t xml:space="preserve">створення </w:t>
            </w:r>
            <w:r>
              <w:t>цієї інформації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r>
              <w:t>8оигсе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Джерело інформації в цьому наборі</w:t>
            </w:r>
            <w:r>
              <w:br/>
              <w:t>даних (якщо є)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mallCaps/>
                <w:sz w:val="22"/>
                <w:szCs w:val="22"/>
              </w:rPr>
              <w:t>Кєсєіуєг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Отримувач інформації (наприклад,</w:t>
            </w:r>
            <w:r>
              <w:br/>
              <w:t>вищий орган влади, якому розпорядник</w:t>
            </w:r>
            <w:r>
              <w:br/>
              <w:t>передає ці дані)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proofErr w:type="spellStart"/>
            <w:r>
              <w:t>Црсіаіе</w:t>
            </w:r>
            <w:proofErr w:type="spellEnd"/>
            <w:r>
              <w:t xml:space="preserve"> </w:t>
            </w:r>
            <w:proofErr w:type="spellStart"/>
            <w:r>
              <w:t>ігедиепсу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Частота оновлення набору даних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 xml:space="preserve">Різане </w:t>
            </w:r>
            <w:proofErr w:type="spellStart"/>
            <w:r>
              <w:t>їгедиепсу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 xml:space="preserve">Частота </w:t>
            </w:r>
            <w:r>
              <w:t>використання даних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proofErr w:type="spellStart"/>
            <w:r>
              <w:t>РиЬІіс</w:t>
            </w:r>
            <w:proofErr w:type="spellEnd"/>
            <w:r>
              <w:t xml:space="preserve"> </w:t>
            </w:r>
            <w:proofErr w:type="spellStart"/>
            <w:r>
              <w:t>іпіегезі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Частота звернень щодо інформації з</w:t>
            </w:r>
            <w:r>
              <w:br/>
              <w:t>цього набору даних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proofErr w:type="spellStart"/>
            <w:r>
              <w:t>Кеіаііоп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 xml:space="preserve">Опис </w:t>
            </w:r>
            <w:proofErr w:type="spellStart"/>
            <w:r>
              <w:t>зв'язків</w:t>
            </w:r>
            <w:proofErr w:type="spellEnd"/>
            <w:r>
              <w:t xml:space="preserve"> з іншими наборами даних,</w:t>
            </w:r>
            <w:r>
              <w:br/>
              <w:t>базами даних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proofErr w:type="spellStart"/>
            <w:r>
              <w:t>Ьіпк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Якщо набір оприлюднено, то надати</w:t>
            </w:r>
            <w:r>
              <w:br/>
              <w:t>посилання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proofErr w:type="spellStart"/>
            <w:r>
              <w:t>Еоппаї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Кінцевий формат даних (на цей момент)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r>
              <w:t>Туре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r>
              <w:t>Кінцевий тип даних, відповідно до</w:t>
            </w:r>
            <w:r>
              <w:br/>
              <w:t>переліку, наведеному в постанові</w:t>
            </w:r>
            <w:r>
              <w:br/>
              <w:t>Кабінету Міністрів України від</w:t>
            </w:r>
            <w:r>
              <w:br/>
              <w:t>21.10.2015 № 835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r>
              <w:t>8ігис1иге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Деталі структури набору даних</w:t>
            </w:r>
            <w:r>
              <w:br/>
              <w:t>(наприклад, назви колонок у таблиці)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proofErr w:type="spellStart"/>
            <w:r>
              <w:t>Воситепіаііоп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spacing w:line="233" w:lineRule="auto"/>
              <w:ind w:firstLine="0"/>
            </w:pPr>
            <w:r>
              <w:t>Документація, яка є для цього набору</w:t>
            </w:r>
            <w:r>
              <w:br/>
            </w:r>
            <w:r>
              <w:t>даних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proofErr w:type="spellStart"/>
            <w:r>
              <w:t>Вісііопагу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Довідники, які доступні для набору</w:t>
            </w:r>
            <w:r>
              <w:br/>
              <w:t>даних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</w:tbl>
    <w:p w:rsidR="00241B0D" w:rsidRDefault="00241B0D">
      <w:pPr>
        <w:sectPr w:rsidR="00241B0D">
          <w:headerReference w:type="default" r:id="rId14"/>
          <w:pgSz w:w="11909" w:h="16840"/>
          <w:pgMar w:top="2706" w:right="728" w:bottom="1391" w:left="2060" w:header="0" w:footer="963" w:gutter="0"/>
          <w:pgNumType w:start="4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5122"/>
        <w:gridCol w:w="1574"/>
      </w:tblGrid>
      <w:tr w:rsidR="00241B0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proofErr w:type="spellStart"/>
            <w:r>
              <w:lastRenderedPageBreak/>
              <w:t>РІІе</w:t>
            </w:r>
            <w:proofErr w:type="spellEnd"/>
            <w:r>
              <w:t xml:space="preserve"> 8І2Є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Розмір набору даних (</w:t>
            </w:r>
            <w:proofErr w:type="spellStart"/>
            <w:r>
              <w:t>Мб,Гб</w:t>
            </w:r>
            <w:proofErr w:type="spellEnd"/>
            <w: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proofErr w:type="spellStart"/>
            <w:r>
              <w:t>Риаіііу</w:t>
            </w:r>
            <w:proofErr w:type="spellEnd"/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 xml:space="preserve">Стан і якість набору </w:t>
            </w:r>
            <w:r>
              <w:t>даних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proofErr w:type="spellStart"/>
            <w:r>
              <w:t>ОаІаЬазе</w:t>
            </w:r>
            <w:proofErr w:type="spellEnd"/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Назва бази даних, де міститься</w:t>
            </w:r>
            <w:r>
              <w:br/>
              <w:t>інформація (якщо така є)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proofErr w:type="spellStart"/>
            <w:r>
              <w:t>Регзопаї</w:t>
            </w:r>
            <w:proofErr w:type="spellEnd"/>
            <w:r>
              <w:t xml:space="preserve"> б </w:t>
            </w:r>
            <w:proofErr w:type="spellStart"/>
            <w:r>
              <w:t>аї</w:t>
            </w:r>
            <w:proofErr w:type="spellEnd"/>
            <w:r>
              <w:t xml:space="preserve"> а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Персональна інформація, яка є в наборі</w:t>
            </w:r>
            <w:r>
              <w:br/>
              <w:t>(якщо така є)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proofErr w:type="spellStart"/>
            <w:r>
              <w:t>Васк-ир</w:t>
            </w:r>
            <w:proofErr w:type="spellEnd"/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Кількість копій набору даних, які наразі</w:t>
            </w:r>
            <w:r>
              <w:br/>
              <w:t>зберігаються, частота створення</w:t>
            </w:r>
            <w:r>
              <w:br/>
              <w:t xml:space="preserve">резервних копій і процедур </w:t>
            </w:r>
            <w:r>
              <w:t>архівування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proofErr w:type="spellStart"/>
            <w:r>
              <w:t>Мапа^етепї</w:t>
            </w:r>
            <w:proofErr w:type="spellEnd"/>
            <w:r>
              <w:t xml:space="preserve"> </w:t>
            </w:r>
            <w:proofErr w:type="spellStart"/>
            <w:r>
              <w:t>іо</w:t>
            </w:r>
            <w:proofErr w:type="spellEnd"/>
            <w:r>
              <w:br/>
            </w:r>
            <w:proofErr w:type="spellStart"/>
            <w:r>
              <w:t>баіе</w:t>
            </w:r>
            <w:proofErr w:type="spellEnd"/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Права редагування, безпека, підтримка,</w:t>
            </w:r>
            <w:r>
              <w:br/>
              <w:t>оновлення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proofErr w:type="spellStart"/>
            <w:r>
              <w:t>Кециігетепіз</w:t>
            </w:r>
            <w:proofErr w:type="spellEnd"/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>Опис будь-якого спеціалізованого</w:t>
            </w:r>
            <w:r>
              <w:br/>
              <w:t>обладнання чи програмного</w:t>
            </w:r>
            <w:r>
              <w:br/>
              <w:t>забезпечення, необхідного для</w:t>
            </w:r>
            <w:r>
              <w:br/>
              <w:t>створення чи утримання набору даних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  <w:tr w:rsidR="00241B0D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1B0D" w:rsidRDefault="00456626">
            <w:pPr>
              <w:pStyle w:val="a8"/>
              <w:ind w:firstLine="0"/>
            </w:pPr>
            <w:proofErr w:type="spellStart"/>
            <w:r>
              <w:t>Сотреіепсез</w:t>
            </w:r>
            <w:proofErr w:type="spellEnd"/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1B0D" w:rsidRDefault="00456626">
            <w:pPr>
              <w:pStyle w:val="a8"/>
              <w:ind w:firstLine="0"/>
            </w:pPr>
            <w:r>
              <w:t xml:space="preserve">Компетенції, які </w:t>
            </w:r>
            <w:r>
              <w:t>потрібні</w:t>
            </w:r>
            <w:r>
              <w:br/>
              <w:t>відповідальним працівникам для роботи</w:t>
            </w:r>
            <w:r>
              <w:br/>
              <w:t>з даними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0D" w:rsidRDefault="00241B0D">
            <w:pPr>
              <w:rPr>
                <w:sz w:val="10"/>
                <w:szCs w:val="10"/>
              </w:rPr>
            </w:pPr>
          </w:p>
        </w:tc>
      </w:tr>
    </w:tbl>
    <w:p w:rsidR="00241B0D" w:rsidRDefault="00241B0D">
      <w:pPr>
        <w:spacing w:after="739" w:line="1" w:lineRule="exact"/>
      </w:pPr>
    </w:p>
    <w:sectPr w:rsidR="00241B0D">
      <w:headerReference w:type="default" r:id="rId15"/>
      <w:pgSz w:w="11909" w:h="16840"/>
      <w:pgMar w:top="1073" w:right="763" w:bottom="1073" w:left="2035" w:header="0" w:footer="645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626" w:rsidRDefault="00456626">
      <w:r>
        <w:separator/>
      </w:r>
    </w:p>
  </w:endnote>
  <w:endnote w:type="continuationSeparator" w:id="0">
    <w:p w:rsidR="00456626" w:rsidRDefault="0045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626" w:rsidRDefault="00456626"/>
  </w:footnote>
  <w:footnote w:type="continuationSeparator" w:id="0">
    <w:p w:rsidR="00456626" w:rsidRDefault="004566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0D" w:rsidRDefault="004566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4112895</wp:posOffset>
              </wp:positionH>
              <wp:positionV relativeFrom="page">
                <wp:posOffset>598805</wp:posOffset>
              </wp:positionV>
              <wp:extent cx="64135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1B0D" w:rsidRDefault="00456626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323.85pt;margin-top:47.15pt;width:5.05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" filled="f" stroked="f">
              <v:textbox style="mso-fit-shape-to-text:t" inset="0,0,0,0">
                <w:txbxContent>
                  <w:p w:rsidR="00241B0D" w:rsidRDefault="00456626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0D" w:rsidRDefault="00241B0D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0D" w:rsidRDefault="004566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5294630</wp:posOffset>
              </wp:positionH>
              <wp:positionV relativeFrom="page">
                <wp:posOffset>724535</wp:posOffset>
              </wp:positionV>
              <wp:extent cx="1490345" cy="67373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345" cy="673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1B0D" w:rsidRDefault="00241B0D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416.9pt;margin-top:57.05pt;width:117.35pt;height:53.0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" filled="f" stroked="f">
              <v:textbox style="mso-fit-shape-to-text:t" inset="0,0,0,0">
                <w:txbxContent>
                  <w:p w:rsidR="00241B0D" w:rsidRDefault="00241B0D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0D" w:rsidRDefault="004566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4257040</wp:posOffset>
              </wp:positionH>
              <wp:positionV relativeFrom="page">
                <wp:posOffset>479425</wp:posOffset>
              </wp:positionV>
              <wp:extent cx="79375" cy="11874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1B0D" w:rsidRDefault="00456626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493B" w:rsidRPr="0091493B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335.2pt;margin-top:37.75pt;width:6.25pt;height:9.3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" filled="f" stroked="f">
              <v:textbox style="mso-fit-shape-to-text:t" inset="0,0,0,0">
                <w:txbxContent>
                  <w:p w:rsidR="00241B0D" w:rsidRDefault="00456626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493B" w:rsidRPr="0091493B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0D" w:rsidRDefault="00241B0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0D" w:rsidRDefault="004566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5282565</wp:posOffset>
              </wp:positionH>
              <wp:positionV relativeFrom="page">
                <wp:posOffset>721360</wp:posOffset>
              </wp:positionV>
              <wp:extent cx="1493520" cy="6769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3520" cy="676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1B0D" w:rsidRDefault="00456626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Додаток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493B" w:rsidRPr="0091493B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241B0D" w:rsidRDefault="00456626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до розпорядження</w:t>
                          </w:r>
                        </w:p>
                        <w:p w:rsidR="00241B0D" w:rsidRDefault="00456626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міського голови</w:t>
                          </w:r>
                        </w:p>
                        <w:p w:rsidR="00241B0D" w:rsidRDefault="00456626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від 30.09.2024 №221-р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415.95pt;margin-top:56.8pt;width:117.6pt;height:53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" filled="f" stroked="f">
              <v:textbox style="mso-fit-shape-to-text:t" inset="0,0,0,0">
                <w:txbxContent>
                  <w:p w:rsidR="00241B0D" w:rsidRDefault="00456626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Додаток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493B" w:rsidRPr="0091493B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  <w:p w:rsidR="00241B0D" w:rsidRDefault="00456626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до розпорядження</w:t>
                    </w:r>
                  </w:p>
                  <w:p w:rsidR="00241B0D" w:rsidRDefault="00456626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міського голови</w:t>
                    </w:r>
                  </w:p>
                  <w:p w:rsidR="00241B0D" w:rsidRDefault="00456626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від 30.09.2024 №221-р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0D" w:rsidRDefault="004566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4142105</wp:posOffset>
              </wp:positionH>
              <wp:positionV relativeFrom="page">
                <wp:posOffset>467995</wp:posOffset>
              </wp:positionV>
              <wp:extent cx="76200" cy="1130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1B0D" w:rsidRDefault="00456626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26.15000000000003pt;margin-top:36.850000000000001pt;width:6.pt;height:8.9000000000000004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uk-UA" w:eastAsia="uk-UA" w:bidi="uk-U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967B7"/>
    <w:multiLevelType w:val="multilevel"/>
    <w:tmpl w:val="4DBE0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C0733"/>
    <w:multiLevelType w:val="multilevel"/>
    <w:tmpl w:val="C0C83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9C0605"/>
    <w:multiLevelType w:val="multilevel"/>
    <w:tmpl w:val="40E064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094705"/>
    <w:multiLevelType w:val="multilevel"/>
    <w:tmpl w:val="88A6E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0D"/>
    <w:rsid w:val="00241B0D"/>
    <w:rsid w:val="00456626"/>
    <w:rsid w:val="0091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DED88"/>
  <w15:docId w15:val="{F3302617-798B-4CA5-B31C-B9D4918E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Основной текст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Другое"/>
    <w:basedOn w:val="a"/>
    <w:link w:val="a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ind w:left="6120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91493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1493B"/>
    <w:rPr>
      <w:color w:val="000000"/>
    </w:rPr>
  </w:style>
  <w:style w:type="paragraph" w:styleId="ab">
    <w:name w:val="footer"/>
    <w:basedOn w:val="a"/>
    <w:link w:val="ac"/>
    <w:uiPriority w:val="99"/>
    <w:unhideWhenUsed/>
    <w:rsid w:val="0091493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149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6093</Words>
  <Characters>3474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2024-11-13T11:38:00Z</dcterms:created>
  <dcterms:modified xsi:type="dcterms:W3CDTF">2024-11-13T11:38:00Z</dcterms:modified>
</cp:coreProperties>
</file>