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DA" w:rsidRDefault="000364DA">
      <w:pPr>
        <w:pStyle w:val="20"/>
        <w:spacing w:after="300"/>
        <w:jc w:val="center"/>
        <w:rPr>
          <w:rStyle w:val="2"/>
          <w:b/>
          <w:bCs/>
        </w:rPr>
      </w:pPr>
    </w:p>
    <w:p w:rsidR="000364DA" w:rsidRDefault="000364DA">
      <w:pPr>
        <w:pStyle w:val="20"/>
        <w:spacing w:after="300"/>
        <w:jc w:val="center"/>
        <w:rPr>
          <w:rStyle w:val="2"/>
          <w:b/>
          <w:bCs/>
        </w:rPr>
      </w:pPr>
    </w:p>
    <w:p w:rsidR="000364DA" w:rsidRDefault="000364DA">
      <w:pPr>
        <w:pStyle w:val="20"/>
        <w:spacing w:after="300"/>
        <w:jc w:val="center"/>
        <w:rPr>
          <w:rStyle w:val="2"/>
          <w:b/>
          <w:bCs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02880" r:id="rId8"/>
        </w:object>
      </w:r>
    </w:p>
    <w:p w:rsidR="00907580" w:rsidRDefault="000364DA">
      <w:pPr>
        <w:pStyle w:val="20"/>
        <w:spacing w:after="300"/>
        <w:jc w:val="center"/>
      </w:pPr>
      <w:r>
        <w:rPr>
          <w:rStyle w:val="2"/>
          <w:b/>
          <w:bCs/>
        </w:rPr>
        <w:t>РОГАТИНСЬКА МІСЬКА РАДА</w:t>
      </w:r>
      <w:r>
        <w:rPr>
          <w:rStyle w:val="2"/>
          <w:b/>
          <w:bCs/>
        </w:rPr>
        <w:br/>
        <w:t>ІВАНО-ФРАНКІВСЬКА ОБЛАСТЬ</w:t>
      </w:r>
      <w:r>
        <w:rPr>
          <w:rStyle w:val="2"/>
          <w:b/>
          <w:bCs/>
        </w:rPr>
        <w:br/>
        <w:t>ВИКОНАВЧИЙ КОМІТЕТ</w:t>
      </w:r>
    </w:p>
    <w:p w:rsidR="00907580" w:rsidRDefault="000364DA">
      <w:pPr>
        <w:pStyle w:val="20"/>
        <w:spacing w:after="620"/>
        <w:jc w:val="center"/>
      </w:pPr>
      <w:r>
        <w:rPr>
          <w:rStyle w:val="2"/>
          <w:b/>
          <w:bCs/>
        </w:rPr>
        <w:t>РОЗПОРЯДЖЕННЯ МІСЬКОГО ГОЛОВИ</w:t>
      </w:r>
    </w:p>
    <w:p w:rsidR="00907580" w:rsidRDefault="000364DA">
      <w:pPr>
        <w:pStyle w:val="20"/>
        <w:tabs>
          <w:tab w:val="left" w:pos="7724"/>
        </w:tabs>
        <w:ind w:firstLine="140"/>
        <w:jc w:val="both"/>
      </w:pPr>
      <w:r>
        <w:rPr>
          <w:rStyle w:val="2"/>
        </w:rPr>
        <w:t>16.02.2024 року</w:t>
      </w:r>
      <w:r>
        <w:rPr>
          <w:rStyle w:val="2"/>
        </w:rPr>
        <w:tab/>
        <w:t xml:space="preserve">    </w:t>
      </w:r>
      <w:r>
        <w:rPr>
          <w:rStyle w:val="2"/>
        </w:rPr>
        <w:t>№29-р</w:t>
      </w:r>
    </w:p>
    <w:p w:rsidR="00907580" w:rsidRDefault="000364DA">
      <w:pPr>
        <w:pStyle w:val="20"/>
        <w:spacing w:after="300"/>
        <w:ind w:firstLine="140"/>
        <w:jc w:val="both"/>
      </w:pPr>
      <w:r>
        <w:rPr>
          <w:rStyle w:val="2"/>
        </w:rPr>
        <w:t>м. Рогатин</w:t>
      </w:r>
    </w:p>
    <w:p w:rsidR="00907580" w:rsidRDefault="000364DA" w:rsidP="000364DA">
      <w:pPr>
        <w:pStyle w:val="20"/>
      </w:pPr>
      <w:r>
        <w:rPr>
          <w:rStyle w:val="2"/>
        </w:rPr>
        <w:t>Про затвердження протоколу</w:t>
      </w:r>
      <w:r>
        <w:rPr>
          <w:rStyle w:val="2"/>
        </w:rPr>
        <w:br/>
        <w:t>електронного аукціону</w:t>
      </w:r>
    </w:p>
    <w:p w:rsidR="00907580" w:rsidRDefault="000364DA">
      <w:pPr>
        <w:pStyle w:val="20"/>
        <w:jc w:val="both"/>
      </w:pPr>
      <w:r>
        <w:rPr>
          <w:rStyle w:val="2"/>
        </w:rPr>
        <w:t xml:space="preserve">№ </w:t>
      </w:r>
      <w:r>
        <w:rPr>
          <w:rStyle w:val="2"/>
          <w:lang w:val="en-US" w:eastAsia="en-US" w:bidi="en-US"/>
        </w:rPr>
        <w:t>SPE</w:t>
      </w:r>
      <w:r w:rsidRPr="000364DA">
        <w:rPr>
          <w:rStyle w:val="2"/>
          <w:lang w:eastAsia="en-US" w:bidi="en-US"/>
        </w:rPr>
        <w:t>001-</w:t>
      </w:r>
      <w:r>
        <w:rPr>
          <w:rStyle w:val="2"/>
          <w:lang w:val="en-US" w:eastAsia="en-US" w:bidi="en-US"/>
        </w:rPr>
        <w:t>UA</w:t>
      </w:r>
      <w:r w:rsidRPr="000364DA">
        <w:rPr>
          <w:rStyle w:val="2"/>
          <w:lang w:eastAsia="en-US" w:bidi="en-US"/>
        </w:rPr>
        <w:t>-20240</w:t>
      </w:r>
      <w:r>
        <w:rPr>
          <w:rStyle w:val="2"/>
        </w:rPr>
        <w:t>129-71295</w:t>
      </w:r>
    </w:p>
    <w:p w:rsidR="00907580" w:rsidRDefault="000364DA">
      <w:pPr>
        <w:pStyle w:val="20"/>
        <w:spacing w:after="300"/>
        <w:jc w:val="both"/>
      </w:pPr>
      <w:r>
        <w:rPr>
          <w:rStyle w:val="2"/>
        </w:rPr>
        <w:t>продажу об’єкта малої приватизації</w:t>
      </w:r>
    </w:p>
    <w:p w:rsidR="00907580" w:rsidRDefault="000364DA">
      <w:pPr>
        <w:pStyle w:val="20"/>
        <w:ind w:firstLine="540"/>
        <w:jc w:val="both"/>
      </w:pPr>
      <w:r>
        <w:rPr>
          <w:rStyle w:val="2"/>
        </w:rPr>
        <w:t xml:space="preserve">Керуючись </w:t>
      </w:r>
      <w:r>
        <w:rPr>
          <w:rStyle w:val="2"/>
        </w:rPr>
        <w:t>статтею 29 Закону України «Про місцеве самоврядування в</w:t>
      </w:r>
      <w:r>
        <w:rPr>
          <w:rStyle w:val="2"/>
        </w:rPr>
        <w:br/>
        <w:t>Україні», Законом України «Про приватизацію державного і комунального</w:t>
      </w:r>
      <w:r>
        <w:rPr>
          <w:rStyle w:val="2"/>
        </w:rPr>
        <w:br/>
        <w:t>майна», Порядку проведення електронних аукціонів для продажу об’єктів малої</w:t>
      </w:r>
      <w:r>
        <w:rPr>
          <w:rStyle w:val="2"/>
        </w:rPr>
        <w:br/>
        <w:t>приватизації та визначення додаткових умов продажу, за</w:t>
      </w:r>
      <w:r>
        <w:rPr>
          <w:rStyle w:val="2"/>
        </w:rPr>
        <w:t>твердженого Постановою</w:t>
      </w:r>
      <w:r>
        <w:rPr>
          <w:rStyle w:val="2"/>
        </w:rPr>
        <w:br/>
        <w:t>Кабінетів Міністрів України від 08.05.2018 року № 432, протоколом про</w:t>
      </w:r>
      <w:r>
        <w:rPr>
          <w:rStyle w:val="2"/>
        </w:rPr>
        <w:br/>
        <w:t xml:space="preserve">результати електронного аукціону № </w:t>
      </w:r>
      <w:r>
        <w:rPr>
          <w:rStyle w:val="2"/>
          <w:lang w:val="en-US" w:eastAsia="en-US" w:bidi="en-US"/>
        </w:rPr>
        <w:t>SPE</w:t>
      </w:r>
      <w:r w:rsidRPr="000364DA">
        <w:rPr>
          <w:rStyle w:val="2"/>
          <w:lang w:eastAsia="en-US" w:bidi="en-US"/>
        </w:rPr>
        <w:t>001-</w:t>
      </w:r>
      <w:r>
        <w:rPr>
          <w:rStyle w:val="2"/>
          <w:lang w:val="en-US" w:eastAsia="en-US" w:bidi="en-US"/>
        </w:rPr>
        <w:t>UA</w:t>
      </w:r>
      <w:r w:rsidRPr="000364DA">
        <w:rPr>
          <w:rStyle w:val="2"/>
          <w:lang w:eastAsia="en-US" w:bidi="en-US"/>
        </w:rPr>
        <w:t>-20240</w:t>
      </w:r>
      <w:r>
        <w:rPr>
          <w:rStyle w:val="2"/>
        </w:rPr>
        <w:t>129-71295, який</w:t>
      </w:r>
      <w:r>
        <w:rPr>
          <w:rStyle w:val="2"/>
        </w:rPr>
        <w:br/>
        <w:t>сформований 13.002.2024 року та наданий оператором електронного майданчика</w:t>
      </w:r>
      <w:r>
        <w:rPr>
          <w:rStyle w:val="2"/>
        </w:rPr>
        <w:br/>
        <w:t>товариством з обмежено</w:t>
      </w:r>
      <w:r>
        <w:rPr>
          <w:rStyle w:val="2"/>
        </w:rPr>
        <w:t>ю відповідальністю «БУКОВИНСЬКА УНІВЕРСАЛЬНА</w:t>
      </w:r>
      <w:r>
        <w:rPr>
          <w:rStyle w:val="2"/>
        </w:rPr>
        <w:br/>
        <w:t>БІРЖА» :</w:t>
      </w:r>
    </w:p>
    <w:p w:rsidR="00907580" w:rsidRDefault="000364DA">
      <w:pPr>
        <w:pStyle w:val="20"/>
        <w:numPr>
          <w:ilvl w:val="0"/>
          <w:numId w:val="1"/>
        </w:numPr>
        <w:tabs>
          <w:tab w:val="left" w:pos="332"/>
        </w:tabs>
        <w:jc w:val="both"/>
      </w:pPr>
      <w:r>
        <w:rPr>
          <w:rStyle w:val="2"/>
        </w:rPr>
        <w:t xml:space="preserve">Затвердити протокол про результати електронного № </w:t>
      </w:r>
      <w:r>
        <w:rPr>
          <w:rStyle w:val="2"/>
          <w:lang w:val="en-US" w:eastAsia="en-US" w:bidi="en-US"/>
        </w:rPr>
        <w:t>SPE</w:t>
      </w:r>
      <w:r w:rsidRPr="000364DA">
        <w:rPr>
          <w:rStyle w:val="2"/>
          <w:lang w:eastAsia="en-US" w:bidi="en-US"/>
        </w:rPr>
        <w:t>001-</w:t>
      </w:r>
      <w:r>
        <w:rPr>
          <w:rStyle w:val="2"/>
          <w:lang w:val="en-US" w:eastAsia="en-US" w:bidi="en-US"/>
        </w:rPr>
        <w:t>UA</w:t>
      </w:r>
      <w:r w:rsidRPr="000364DA">
        <w:rPr>
          <w:rStyle w:val="2"/>
          <w:lang w:eastAsia="en-US" w:bidi="en-US"/>
        </w:rPr>
        <w:t>-20240129-</w:t>
      </w:r>
      <w:r w:rsidRPr="000364DA">
        <w:rPr>
          <w:rStyle w:val="2"/>
          <w:lang w:eastAsia="en-US" w:bidi="en-US"/>
        </w:rPr>
        <w:br/>
      </w:r>
      <w:r>
        <w:rPr>
          <w:rStyle w:val="2"/>
        </w:rPr>
        <w:t>71295 з продажу об’єкта малої приватизації, сформований 13 лютого 2024 року</w:t>
      </w:r>
      <w:r>
        <w:rPr>
          <w:rStyle w:val="2"/>
        </w:rPr>
        <w:br/>
        <w:t>наданий оператором електронного майданчика товариством з</w:t>
      </w:r>
      <w:r>
        <w:rPr>
          <w:rStyle w:val="2"/>
        </w:rPr>
        <w:t xml:space="preserve"> обмеженою</w:t>
      </w:r>
      <w:r>
        <w:rPr>
          <w:rStyle w:val="2"/>
        </w:rPr>
        <w:br/>
        <w:t>відповідальністю «БУКОВИНСЬКА УНІВЕРСАЛЬНА БІРЖА», через якого</w:t>
      </w:r>
      <w:r>
        <w:rPr>
          <w:rStyle w:val="2"/>
        </w:rPr>
        <w:br/>
        <w:t>фізична особа Проців Сергій Тарасович (ІПН/РНОКПП: 3483412799),</w:t>
      </w:r>
      <w:r>
        <w:rPr>
          <w:rStyle w:val="2"/>
        </w:rPr>
        <w:br/>
        <w:t>запропонував найвищу ціну в сумі, 50 983,00 грн. ( п’ятдесят тисяч</w:t>
      </w:r>
      <w:r>
        <w:rPr>
          <w:rStyle w:val="2"/>
        </w:rPr>
        <w:br/>
      </w:r>
      <w:r>
        <w:rPr>
          <w:rStyle w:val="2"/>
          <w:b/>
          <w:bCs/>
        </w:rPr>
        <w:t xml:space="preserve">дев’ятсот вісімдесят три </w:t>
      </w:r>
      <w:r>
        <w:rPr>
          <w:rStyle w:val="2"/>
        </w:rPr>
        <w:t>гривені 00 коп.), з ПДВ за</w:t>
      </w:r>
      <w:r>
        <w:rPr>
          <w:rStyle w:val="2"/>
        </w:rPr>
        <w:t xml:space="preserve"> нежитлову будівлю</w:t>
      </w:r>
      <w:r>
        <w:rPr>
          <w:rStyle w:val="2"/>
        </w:rPr>
        <w:br/>
        <w:t>загальною площею 213,8 м</w:t>
      </w:r>
      <w:r>
        <w:rPr>
          <w:rStyle w:val="2"/>
          <w:vertAlign w:val="superscript"/>
        </w:rPr>
        <w:t>2</w:t>
      </w:r>
      <w:r>
        <w:rPr>
          <w:rStyle w:val="2"/>
        </w:rPr>
        <w:t>, яка знаходиться за адресою вул. Львівська, буд.7</w:t>
      </w:r>
      <w:r>
        <w:rPr>
          <w:rStyle w:val="2"/>
        </w:rPr>
        <w:br/>
        <w:t>«А», с.Погребівка, Івано-Франківського району, Івано-Франківської області ,</w:t>
      </w:r>
      <w:r>
        <w:rPr>
          <w:rStyle w:val="2"/>
        </w:rPr>
        <w:br/>
        <w:t>77022.</w:t>
      </w:r>
    </w:p>
    <w:p w:rsidR="00907580" w:rsidRDefault="000364DA">
      <w:pPr>
        <w:pStyle w:val="20"/>
        <w:numPr>
          <w:ilvl w:val="0"/>
          <w:numId w:val="1"/>
        </w:numPr>
        <w:tabs>
          <w:tab w:val="left" w:pos="331"/>
        </w:tabs>
        <w:spacing w:after="300"/>
        <w:jc w:val="both"/>
        <w:rPr>
          <w:rStyle w:val="2"/>
        </w:rPr>
      </w:pPr>
      <w:r>
        <w:rPr>
          <w:rStyle w:val="2"/>
        </w:rPr>
        <w:t>Визначити переможцем електронних торгів з продажу об’єкта малої</w:t>
      </w:r>
      <w:r>
        <w:rPr>
          <w:rStyle w:val="2"/>
        </w:rPr>
        <w:br/>
        <w:t>приватизації -</w:t>
      </w:r>
      <w:r>
        <w:rPr>
          <w:rStyle w:val="2"/>
        </w:rPr>
        <w:t xml:space="preserve"> нежитлової будівлі загальною площею 213,8 м</w:t>
      </w:r>
      <w:r>
        <w:rPr>
          <w:rStyle w:val="2"/>
          <w:vertAlign w:val="superscript"/>
        </w:rPr>
        <w:t>2</w:t>
      </w:r>
      <w:r>
        <w:rPr>
          <w:rStyle w:val="2"/>
        </w:rPr>
        <w:t xml:space="preserve"> розташованої за</w:t>
      </w:r>
      <w:r>
        <w:rPr>
          <w:rStyle w:val="2"/>
        </w:rPr>
        <w:br/>
        <w:t>адресою вул. Львівська, буд. 7 «А», с.Погребівка,, Івано-Франківського району,</w:t>
      </w:r>
      <w:r>
        <w:rPr>
          <w:rStyle w:val="2"/>
        </w:rPr>
        <w:br/>
      </w:r>
      <w:r>
        <w:rPr>
          <w:rStyle w:val="2"/>
        </w:rPr>
        <w:lastRenderedPageBreak/>
        <w:t>Івано-Франківської області , 77022, фізичну особу Проціва Сергія Тарасовича</w:t>
      </w:r>
      <w:r>
        <w:rPr>
          <w:rStyle w:val="2"/>
        </w:rPr>
        <w:br/>
        <w:t>(ІПН/РНОКПП: 3483412799), місце прожива</w:t>
      </w:r>
      <w:r>
        <w:rPr>
          <w:rStyle w:val="2"/>
        </w:rPr>
        <w:t>ння фізичної особи за адресою:</w:t>
      </w:r>
      <w:r>
        <w:rPr>
          <w:rStyle w:val="2"/>
        </w:rPr>
        <w:br/>
        <w:t>вул.Підвальна, буд. 19, с.Стратин, Івано-Франківський район, Івано-Франківська</w:t>
      </w:r>
      <w:r>
        <w:rPr>
          <w:rStyle w:val="2"/>
        </w:rPr>
        <w:br/>
        <w:t>область, 77022.</w:t>
      </w: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  <w:rPr>
          <w:rStyle w:val="2"/>
        </w:rPr>
      </w:pPr>
      <w:r>
        <w:rPr>
          <w:rStyle w:val="2"/>
        </w:rPr>
        <w:t xml:space="preserve">Міський голова                                                                                Сергій  НАСАЛИК </w:t>
      </w: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  <w:rPr>
          <w:rStyle w:val="2"/>
        </w:rPr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0364DA" w:rsidRDefault="000364DA" w:rsidP="000364DA">
      <w:pPr>
        <w:pStyle w:val="20"/>
        <w:tabs>
          <w:tab w:val="left" w:pos="331"/>
        </w:tabs>
        <w:spacing w:after="300"/>
        <w:jc w:val="both"/>
      </w:pPr>
    </w:p>
    <w:p w:rsidR="00907580" w:rsidRDefault="000364DA">
      <w:pPr>
        <w:pStyle w:val="1"/>
        <w:spacing w:after="160" w:line="264" w:lineRule="auto"/>
        <w:ind w:left="6660" w:right="180"/>
        <w:jc w:val="right"/>
      </w:pPr>
      <w:r>
        <w:rPr>
          <w:rStyle w:val="a3"/>
        </w:rPr>
        <w:t>ЗАТВЕРДЖЕНО</w:t>
      </w:r>
      <w:r>
        <w:rPr>
          <w:rStyle w:val="a3"/>
        </w:rPr>
        <w:br/>
        <w:t>розпорядження міського голови</w:t>
      </w:r>
      <w:r>
        <w:rPr>
          <w:rStyle w:val="a3"/>
        </w:rPr>
        <w:br/>
      </w:r>
      <w:r>
        <w:rPr>
          <w:rStyle w:val="a3"/>
          <w:color w:val="1C1374"/>
        </w:rPr>
        <w:t>від 16 лютого 2024 року №29-р</w:t>
      </w:r>
      <w:bookmarkStart w:id="0" w:name="_GoBack"/>
      <w:bookmarkEnd w:id="0"/>
    </w:p>
    <w:p w:rsidR="00907580" w:rsidRDefault="000364DA">
      <w:pPr>
        <w:pStyle w:val="1"/>
        <w:spacing w:after="600" w:line="264" w:lineRule="auto"/>
        <w:ind w:firstLine="240"/>
      </w:pPr>
      <w:r>
        <w:rPr>
          <w:rStyle w:val="a3"/>
          <w:b/>
          <w:bCs/>
        </w:rPr>
        <w:t xml:space="preserve">ПРОТОКОЛ ПРО РЕЗУЛЬТАТИ ЕЛЕКТРОННОГО АУКЦІОНУ № </w:t>
      </w:r>
      <w:r>
        <w:rPr>
          <w:rStyle w:val="a3"/>
          <w:b/>
          <w:bCs/>
          <w:lang w:val="en-US" w:eastAsia="en-US" w:bidi="en-US"/>
        </w:rPr>
        <w:t>SPE</w:t>
      </w:r>
      <w:r w:rsidRPr="000364DA">
        <w:rPr>
          <w:rStyle w:val="a3"/>
          <w:b/>
          <w:bCs/>
          <w:lang w:eastAsia="en-US" w:bidi="en-US"/>
        </w:rPr>
        <w:t>001-</w:t>
      </w:r>
      <w:r>
        <w:rPr>
          <w:rStyle w:val="a3"/>
          <w:b/>
          <w:bCs/>
          <w:lang w:val="en-US" w:eastAsia="en-US" w:bidi="en-US"/>
        </w:rPr>
        <w:t>UA</w:t>
      </w:r>
      <w:r w:rsidRPr="000364DA">
        <w:rPr>
          <w:rStyle w:val="a3"/>
          <w:b/>
          <w:bCs/>
          <w:lang w:eastAsia="en-US" w:bidi="en-US"/>
        </w:rPr>
        <w:t>-20240129-71295</w:t>
      </w:r>
    </w:p>
    <w:p w:rsidR="00907580" w:rsidRDefault="000364DA">
      <w:pPr>
        <w:pStyle w:val="1"/>
        <w:spacing w:after="240"/>
      </w:pPr>
      <w:r>
        <w:rPr>
          <w:rStyle w:val="a3"/>
          <w:b/>
          <w:bCs/>
        </w:rPr>
        <w:t>Найме</w:t>
      </w:r>
      <w:r>
        <w:rPr>
          <w:rStyle w:val="a3"/>
          <w:b/>
          <w:bCs/>
        </w:rPr>
        <w:t xml:space="preserve">нування оператора електронного майданчика, через якого було заведено лот в </w:t>
      </w:r>
      <w:r>
        <w:rPr>
          <w:rStyle w:val="a3"/>
          <w:b/>
          <w:bCs/>
          <w:lang w:val="en-US" w:eastAsia="en-US" w:bidi="en-US"/>
        </w:rPr>
        <w:t>ETC</w:t>
      </w:r>
      <w:r w:rsidRPr="000364DA">
        <w:rPr>
          <w:rStyle w:val="a3"/>
          <w:b/>
          <w:bCs/>
          <w:lang w:eastAsia="en-US" w:bidi="en-US"/>
        </w:rPr>
        <w:br/>
      </w:r>
      <w:r>
        <w:rPr>
          <w:rStyle w:val="a3"/>
          <w:b/>
          <w:bCs/>
        </w:rPr>
        <w:t>(опубліковано інформаційне повідомлення про приватизацію об’єкта приватизації'): ТОВ</w:t>
      </w:r>
      <w:r>
        <w:rPr>
          <w:rStyle w:val="a3"/>
          <w:b/>
          <w:bCs/>
        </w:rPr>
        <w:br/>
      </w:r>
      <w:r>
        <w:rPr>
          <w:rStyle w:val="a3"/>
        </w:rPr>
        <w:t>"БУКОВИНСЬКА УНІВЕРСАЛЬНА БІРЖА"</w:t>
      </w:r>
    </w:p>
    <w:p w:rsidR="00907580" w:rsidRDefault="000364DA">
      <w:pPr>
        <w:pStyle w:val="1"/>
        <w:spacing w:after="240" w:line="259" w:lineRule="auto"/>
      </w:pPr>
      <w:r>
        <w:rPr>
          <w:rStyle w:val="a3"/>
          <w:b/>
          <w:bCs/>
        </w:rPr>
        <w:t>Найменування оператора, через електронний майданчик якого н</w:t>
      </w:r>
      <w:r>
        <w:rPr>
          <w:rStyle w:val="a3"/>
          <w:b/>
          <w:bCs/>
        </w:rPr>
        <w:t>адано найвищу ціпову пропозицію</w:t>
      </w:r>
      <w:r>
        <w:rPr>
          <w:rStyle w:val="a3"/>
          <w:b/>
          <w:bCs/>
        </w:rPr>
        <w:br/>
        <w:t xml:space="preserve">переможцем електронного аукціону: </w:t>
      </w:r>
      <w:r>
        <w:rPr>
          <w:rStyle w:val="a3"/>
        </w:rPr>
        <w:t>ТОВ "БУКОВИНСЬКА УНІВЕРСАЛЬНА БІРЖА"</w:t>
      </w:r>
    </w:p>
    <w:p w:rsidR="00907580" w:rsidRDefault="000364DA">
      <w:pPr>
        <w:pStyle w:val="1"/>
        <w:spacing w:line="254" w:lineRule="auto"/>
      </w:pPr>
      <w:r>
        <w:rPr>
          <w:rStyle w:val="a3"/>
          <w:b/>
          <w:bCs/>
        </w:rPr>
        <w:t>Найменування оператора електронного майданчика, через якого надано наступну по величині</w:t>
      </w:r>
      <w:r>
        <w:rPr>
          <w:rStyle w:val="a3"/>
          <w:b/>
          <w:bCs/>
        </w:rPr>
        <w:br/>
      </w:r>
      <w:r>
        <w:rPr>
          <w:rStyle w:val="a3"/>
          <w:b/>
          <w:bCs/>
        </w:rPr>
        <w:t xml:space="preserve">цінову пропозицію після цінової пропозиції переможця електронного аукціону: </w:t>
      </w:r>
      <w:r>
        <w:rPr>
          <w:rStyle w:val="a3"/>
        </w:rPr>
        <w:t>ТОВАРИСТВО З</w:t>
      </w:r>
    </w:p>
    <w:p w:rsidR="00907580" w:rsidRDefault="000364DA">
      <w:pPr>
        <w:pStyle w:val="1"/>
        <w:spacing w:after="240" w:line="254" w:lineRule="auto"/>
      </w:pPr>
      <w:r>
        <w:rPr>
          <w:rStyle w:val="a3"/>
        </w:rPr>
        <w:t>ОБМЕЖЕНОЮ ВІДПОВІДАЛЬНІСТЮ "Е-ТЕНДЕР"</w:t>
      </w:r>
    </w:p>
    <w:p w:rsidR="00907580" w:rsidRDefault="000364DA">
      <w:pPr>
        <w:pStyle w:val="1"/>
        <w:spacing w:line="254" w:lineRule="auto"/>
      </w:pPr>
      <w:r>
        <w:rPr>
          <w:rStyle w:val="a3"/>
          <w:b/>
          <w:bCs/>
        </w:rPr>
        <w:t xml:space="preserve">Орган приватизації/ організатор аукціону: </w:t>
      </w:r>
      <w:r>
        <w:rPr>
          <w:rStyle w:val="a3"/>
        </w:rPr>
        <w:t>Рогатинська міська рада</w:t>
      </w:r>
    </w:p>
    <w:p w:rsidR="00907580" w:rsidRDefault="000364DA">
      <w:pPr>
        <w:pStyle w:val="1"/>
        <w:spacing w:line="254" w:lineRule="auto"/>
      </w:pPr>
      <w:r>
        <w:rPr>
          <w:rStyle w:val="a3"/>
          <w:b/>
          <w:bCs/>
        </w:rPr>
        <w:t>Статус електронного аукціону: Аукціон відбувся</w:t>
      </w:r>
    </w:p>
    <w:p w:rsidR="00907580" w:rsidRDefault="000364DA">
      <w:pPr>
        <w:pStyle w:val="1"/>
        <w:spacing w:line="254" w:lineRule="auto"/>
      </w:pPr>
      <w:r>
        <w:rPr>
          <w:rStyle w:val="a3"/>
          <w:b/>
          <w:bCs/>
        </w:rPr>
        <w:t>Дата та час поча</w:t>
      </w:r>
      <w:r>
        <w:rPr>
          <w:rStyle w:val="a3"/>
          <w:b/>
          <w:bCs/>
        </w:rPr>
        <w:t xml:space="preserve">тку електронного аукціону: </w:t>
      </w:r>
      <w:r>
        <w:rPr>
          <w:rStyle w:val="a3"/>
        </w:rPr>
        <w:t>13.02.2024 11:40:00</w:t>
      </w:r>
    </w:p>
    <w:p w:rsidR="00907580" w:rsidRDefault="000364DA">
      <w:pPr>
        <w:pStyle w:val="1"/>
        <w:spacing w:after="240" w:line="254" w:lineRule="auto"/>
      </w:pPr>
      <w:r>
        <w:rPr>
          <w:rStyle w:val="a3"/>
          <w:b/>
          <w:bCs/>
        </w:rPr>
        <w:t xml:space="preserve">Дата та час завершення електронного аукціону: </w:t>
      </w:r>
      <w:r>
        <w:rPr>
          <w:rStyle w:val="a3"/>
        </w:rPr>
        <w:t>13.02.2024 12:18:01</w:t>
      </w:r>
    </w:p>
    <w:p w:rsidR="00907580" w:rsidRDefault="000364DA">
      <w:pPr>
        <w:pStyle w:val="1"/>
        <w:spacing w:line="259" w:lineRule="auto"/>
      </w:pPr>
      <w:r>
        <w:rPr>
          <w:rStyle w:val="a3"/>
          <w:b/>
          <w:bCs/>
        </w:rPr>
        <w:t xml:space="preserve">Найменування лота: </w:t>
      </w:r>
      <w:r>
        <w:rPr>
          <w:rStyle w:val="a3"/>
        </w:rPr>
        <w:t>Нежитлова будівля, загальна площа 213,8 кв.м. місце знаходження об’єкта: вул.</w:t>
      </w:r>
    </w:p>
    <w:p w:rsidR="00907580" w:rsidRDefault="000364DA">
      <w:pPr>
        <w:pStyle w:val="1"/>
        <w:spacing w:line="259" w:lineRule="auto"/>
      </w:pPr>
      <w:r>
        <w:rPr>
          <w:rStyle w:val="a3"/>
        </w:rPr>
        <w:t>Львівська, буд. 7"А", с.Погребівка, Івано-Фран</w:t>
      </w:r>
      <w:r>
        <w:rPr>
          <w:rStyle w:val="a3"/>
        </w:rPr>
        <w:t>ківського району, Івано-Франківської області, 77022.</w:t>
      </w:r>
    </w:p>
    <w:p w:rsidR="00907580" w:rsidRDefault="000364DA">
      <w:pPr>
        <w:pStyle w:val="1"/>
        <w:numPr>
          <w:ilvl w:val="0"/>
          <w:numId w:val="2"/>
        </w:numPr>
        <w:tabs>
          <w:tab w:val="left" w:pos="446"/>
        </w:tabs>
        <w:spacing w:after="240" w:line="259" w:lineRule="auto"/>
        <w:ind w:left="480" w:hanging="480"/>
      </w:pPr>
      <w:r>
        <w:rPr>
          <w:rStyle w:val="a3"/>
        </w:rPr>
        <w:t>Нежитлова будівля,стіни бутовий камінь,підлога дошка, цегла, перекриття дерево, тип покрівлі</w:t>
      </w:r>
      <w:r>
        <w:rPr>
          <w:rStyle w:val="a3"/>
        </w:rPr>
        <w:br/>
        <w:t>азбесто-цементні хвиляті листи, загальна площа 213,8 кв.м. місце знаходження об’єкта: вул.</w:t>
      </w:r>
      <w:r>
        <w:rPr>
          <w:rStyle w:val="a3"/>
        </w:rPr>
        <w:br/>
        <w:t>Львівська, буд. 7"А</w:t>
      </w:r>
      <w:r>
        <w:rPr>
          <w:rStyle w:val="a3"/>
        </w:rPr>
        <w:t>", с.Погребівка, Івано-Франківського району, Івано-Франківської області, 77022.</w:t>
      </w:r>
    </w:p>
    <w:p w:rsidR="00907580" w:rsidRDefault="000364DA">
      <w:pPr>
        <w:pStyle w:val="1"/>
        <w:spacing w:line="254" w:lineRule="auto"/>
      </w:pPr>
      <w:r>
        <w:rPr>
          <w:rStyle w:val="a3"/>
          <w:b/>
          <w:bCs/>
        </w:rPr>
        <w:t xml:space="preserve">Стартова ціна лота: </w:t>
      </w:r>
      <w:r>
        <w:rPr>
          <w:rStyle w:val="a3"/>
        </w:rPr>
        <w:t xml:space="preserve">15 807,50 грн </w:t>
      </w:r>
      <w:r>
        <w:rPr>
          <w:rStyle w:val="a3"/>
          <w:i/>
          <w:iCs/>
        </w:rPr>
        <w:t>На остаточну ціну продажу нараховується ПДВ згідно Податкового</w:t>
      </w:r>
      <w:r>
        <w:rPr>
          <w:rStyle w:val="a3"/>
          <w:i/>
          <w:iCs/>
        </w:rPr>
        <w:br/>
        <w:t>кодексу України.</w:t>
      </w:r>
    </w:p>
    <w:p w:rsidR="00907580" w:rsidRDefault="000364DA">
      <w:pPr>
        <w:pStyle w:val="1"/>
        <w:spacing w:line="254" w:lineRule="auto"/>
      </w:pPr>
      <w:r>
        <w:rPr>
          <w:rStyle w:val="a3"/>
          <w:b/>
          <w:bCs/>
        </w:rPr>
        <w:t xml:space="preserve">Ціна продажу лота без урахування ПДВ: </w:t>
      </w:r>
      <w:r>
        <w:rPr>
          <w:rStyle w:val="a3"/>
        </w:rPr>
        <w:t xml:space="preserve">40 786,40 грн </w:t>
      </w:r>
      <w:r>
        <w:rPr>
          <w:rStyle w:val="a3"/>
          <w:b/>
          <w:bCs/>
        </w:rPr>
        <w:t xml:space="preserve">Сума ПДВ: </w:t>
      </w:r>
      <w:r>
        <w:rPr>
          <w:rStyle w:val="a3"/>
        </w:rPr>
        <w:t>10 196,60 грн</w:t>
      </w:r>
    </w:p>
    <w:p w:rsidR="00907580" w:rsidRDefault="000364DA">
      <w:pPr>
        <w:pStyle w:val="1"/>
        <w:spacing w:line="254" w:lineRule="auto"/>
      </w:pPr>
      <w:r>
        <w:rPr>
          <w:rStyle w:val="a3"/>
          <w:b/>
          <w:bCs/>
        </w:rPr>
        <w:t xml:space="preserve">Ціна продажу лота з урахуванням ПДВ: </w:t>
      </w:r>
      <w:r>
        <w:rPr>
          <w:rStyle w:val="a3"/>
        </w:rPr>
        <w:t>50 983,00 грн</w:t>
      </w:r>
    </w:p>
    <w:p w:rsidR="00907580" w:rsidRDefault="000364DA">
      <w:pPr>
        <w:pStyle w:val="1"/>
        <w:spacing w:line="254" w:lineRule="auto"/>
      </w:pPr>
      <w:r>
        <w:rPr>
          <w:rStyle w:val="a3"/>
          <w:b/>
          <w:bCs/>
        </w:rPr>
        <w:t xml:space="preserve">Розмір мінімального кроку аукціону: </w:t>
      </w:r>
      <w:r>
        <w:rPr>
          <w:rStyle w:val="a3"/>
        </w:rPr>
        <w:t>158,08 грн</w:t>
      </w:r>
    </w:p>
    <w:p w:rsidR="00907580" w:rsidRDefault="000364DA">
      <w:pPr>
        <w:pStyle w:val="1"/>
        <w:spacing w:line="254" w:lineRule="auto"/>
      </w:pPr>
      <w:r>
        <w:rPr>
          <w:rStyle w:val="a3"/>
          <w:b/>
          <w:bCs/>
        </w:rPr>
        <w:t xml:space="preserve">Розмір гарантійного внеску: </w:t>
      </w:r>
      <w:r>
        <w:rPr>
          <w:rStyle w:val="a3"/>
        </w:rPr>
        <w:t>3 161,50 грн</w:t>
      </w:r>
    </w:p>
    <w:p w:rsidR="00907580" w:rsidRDefault="000364DA">
      <w:pPr>
        <w:pStyle w:val="1"/>
        <w:spacing w:after="240" w:line="254" w:lineRule="auto"/>
      </w:pPr>
      <w:r>
        <w:rPr>
          <w:rStyle w:val="a3"/>
          <w:b/>
          <w:bCs/>
        </w:rPr>
        <w:t xml:space="preserve">Розмір реєстраційного внеску: </w:t>
      </w:r>
      <w:r>
        <w:rPr>
          <w:rStyle w:val="a3"/>
        </w:rPr>
        <w:t>1 420,00 грн</w:t>
      </w:r>
    </w:p>
    <w:p w:rsidR="00907580" w:rsidRDefault="000364DA">
      <w:pPr>
        <w:pStyle w:val="1"/>
        <w:spacing w:line="254" w:lineRule="auto"/>
      </w:pPr>
      <w:r>
        <w:rPr>
          <w:rStyle w:val="a3"/>
          <w:b/>
          <w:bCs/>
        </w:rPr>
        <w:t>Учасники електронного аукціону:</w:t>
      </w:r>
    </w:p>
    <w:p w:rsidR="00907580" w:rsidRDefault="000364DA">
      <w:pPr>
        <w:pStyle w:val="1"/>
        <w:numPr>
          <w:ilvl w:val="0"/>
          <w:numId w:val="2"/>
        </w:numPr>
        <w:tabs>
          <w:tab w:val="left" w:pos="446"/>
        </w:tabs>
        <w:spacing w:line="254" w:lineRule="auto"/>
      </w:pPr>
      <w:r>
        <w:rPr>
          <w:rStyle w:val="a3"/>
          <w:i/>
          <w:iCs/>
          <w:u w:val="single"/>
        </w:rPr>
        <w:t xml:space="preserve">Проців Сергій Тарасович, </w:t>
      </w:r>
      <w:r>
        <w:rPr>
          <w:rStyle w:val="a3"/>
          <w:i/>
          <w:iCs/>
          <w:u w:val="single"/>
        </w:rPr>
        <w:t>ШН/РНОКПП: 3483412799</w:t>
      </w:r>
    </w:p>
    <w:p w:rsidR="00907580" w:rsidRDefault="000364DA">
      <w:pPr>
        <w:pStyle w:val="1"/>
        <w:numPr>
          <w:ilvl w:val="0"/>
          <w:numId w:val="2"/>
        </w:numPr>
        <w:tabs>
          <w:tab w:val="left" w:pos="446"/>
        </w:tabs>
        <w:spacing w:line="254" w:lineRule="auto"/>
      </w:pPr>
      <w:r>
        <w:rPr>
          <w:rStyle w:val="a3"/>
          <w:i/>
          <w:iCs/>
          <w:u w:val="single"/>
        </w:rPr>
        <w:t>Товариство з обмеженою відповідальністю «ЕМЕРАЛЬД-СТОУН», ЄДРПОУ: 3 782 7478</w:t>
      </w:r>
    </w:p>
    <w:p w:rsidR="00907580" w:rsidRDefault="000364DA">
      <w:pPr>
        <w:pStyle w:val="1"/>
        <w:numPr>
          <w:ilvl w:val="0"/>
          <w:numId w:val="2"/>
        </w:numPr>
        <w:tabs>
          <w:tab w:val="left" w:pos="446"/>
        </w:tabs>
        <w:spacing w:after="240" w:line="254" w:lineRule="auto"/>
      </w:pPr>
      <w:r>
        <w:rPr>
          <w:rStyle w:val="a3"/>
          <w:i/>
          <w:iCs/>
          <w:u w:val="single"/>
        </w:rPr>
        <w:t>Безносюк Оксана Анатоліївна, ІПН/РНОКПП: 2210206883</w:t>
      </w:r>
    </w:p>
    <w:p w:rsidR="00907580" w:rsidRDefault="000364DA">
      <w:pPr>
        <w:pStyle w:val="a5"/>
      </w:pPr>
      <w:r>
        <w:rPr>
          <w:rStyle w:val="a4"/>
          <w:b/>
          <w:bCs/>
        </w:rPr>
        <w:t>Закриті цінові пропозиції учасників: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7"/>
        <w:gridCol w:w="1478"/>
        <w:gridCol w:w="1766"/>
      </w:tblGrid>
      <w:tr w:rsidR="0090758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97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Товариство з обмеженою відповідальністю «ЕМЕРАЛЬД-СТОУН»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  <w:ind w:firstLine="220"/>
            </w:pPr>
            <w:r>
              <w:rPr>
                <w:rStyle w:val="a6"/>
              </w:rPr>
              <w:t xml:space="preserve">17 000,00 </w:t>
            </w:r>
            <w:r>
              <w:rPr>
                <w:rStyle w:val="a6"/>
              </w:rPr>
              <w:t>грн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12.02.2024 15:27:3 8</w:t>
            </w:r>
          </w:p>
        </w:tc>
      </w:tr>
      <w:tr w:rsidR="0090758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7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Безносюк Оксана Анатоліївна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  <w:ind w:firstLine="220"/>
            </w:pPr>
            <w:r>
              <w:rPr>
                <w:rStyle w:val="a6"/>
              </w:rPr>
              <w:t>20 002,00 грн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12.02.2024 15:40:09</w:t>
            </w:r>
          </w:p>
        </w:tc>
      </w:tr>
      <w:tr w:rsidR="00907580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197" w:type="dxa"/>
            <w:shd w:val="clear" w:color="auto" w:fill="auto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Проців Сергій Тарасович</w:t>
            </w:r>
          </w:p>
        </w:tc>
        <w:tc>
          <w:tcPr>
            <w:tcW w:w="1478" w:type="dxa"/>
            <w:shd w:val="clear" w:color="auto" w:fill="auto"/>
          </w:tcPr>
          <w:p w:rsidR="00907580" w:rsidRDefault="000364DA">
            <w:pPr>
              <w:pStyle w:val="a7"/>
              <w:spacing w:line="240" w:lineRule="auto"/>
              <w:ind w:firstLine="220"/>
            </w:pPr>
            <w:r>
              <w:rPr>
                <w:rStyle w:val="a6"/>
              </w:rPr>
              <w:t>50 506,00 грн</w:t>
            </w:r>
          </w:p>
        </w:tc>
        <w:tc>
          <w:tcPr>
            <w:tcW w:w="1766" w:type="dxa"/>
            <w:shd w:val="clear" w:color="auto" w:fill="auto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08.02.2024 12:02:09</w:t>
            </w:r>
          </w:p>
        </w:tc>
      </w:tr>
      <w:tr w:rsidR="00907580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197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  <w:b/>
                <w:bCs/>
              </w:rPr>
              <w:t>Цінові пропозиції учасників:</w:t>
            </w:r>
          </w:p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  <w:b/>
                <w:bCs/>
                <w:i/>
                <w:iCs/>
              </w:rPr>
              <w:t>Раунд 1</w:t>
            </w:r>
          </w:p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Товариство з обмеженою відповідальністю «ЕМЕРАЛЬД-СТОУН»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  <w:ind w:firstLine="220"/>
            </w:pPr>
            <w:r>
              <w:rPr>
                <w:rStyle w:val="a6"/>
              </w:rPr>
              <w:t>17 000,00 грн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12.02.2024 15:27:3 8</w:t>
            </w:r>
          </w:p>
        </w:tc>
      </w:tr>
      <w:tr w:rsidR="0090758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197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Безносюк Оксана Анатоліївна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  <w:ind w:firstLine="220"/>
            </w:pPr>
            <w:r>
              <w:rPr>
                <w:rStyle w:val="a6"/>
              </w:rPr>
              <w:t>20 200,00 грн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13.02.2024 11:48:26</w:t>
            </w:r>
          </w:p>
        </w:tc>
      </w:tr>
      <w:tr w:rsidR="0090758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197" w:type="dxa"/>
            <w:shd w:val="clear" w:color="auto" w:fill="auto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Проців Сергій Тарасович</w:t>
            </w:r>
          </w:p>
        </w:tc>
        <w:tc>
          <w:tcPr>
            <w:tcW w:w="1478" w:type="dxa"/>
            <w:shd w:val="clear" w:color="auto" w:fill="auto"/>
          </w:tcPr>
          <w:p w:rsidR="00907580" w:rsidRDefault="000364DA">
            <w:pPr>
              <w:pStyle w:val="a7"/>
              <w:spacing w:line="240" w:lineRule="auto"/>
              <w:ind w:firstLine="220"/>
            </w:pPr>
            <w:r>
              <w:rPr>
                <w:rStyle w:val="a6"/>
              </w:rPr>
              <w:t>50 665,00 грн</w:t>
            </w:r>
          </w:p>
        </w:tc>
        <w:tc>
          <w:tcPr>
            <w:tcW w:w="1766" w:type="dxa"/>
            <w:shd w:val="clear" w:color="auto" w:fill="auto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13.02.2024 11:51:46</w:t>
            </w:r>
          </w:p>
        </w:tc>
      </w:tr>
      <w:tr w:rsidR="0090758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197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  <w:b/>
                <w:bCs/>
                <w:i/>
                <w:iCs/>
              </w:rPr>
              <w:t>Раунд 2</w:t>
            </w:r>
          </w:p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Товариство з обмеженою відповідальністю «ЕМЕРАЛЬД-СТОУН»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  <w:ind w:firstLine="220"/>
            </w:pPr>
            <w:r>
              <w:rPr>
                <w:rStyle w:val="a6"/>
              </w:rPr>
              <w:t>17 000,00 грн</w:t>
            </w:r>
          </w:p>
        </w:tc>
        <w:tc>
          <w:tcPr>
            <w:tcW w:w="1766" w:type="dxa"/>
            <w:shd w:val="clear" w:color="auto" w:fill="auto"/>
            <w:vAlign w:val="bottom"/>
          </w:tcPr>
          <w:p w:rsidR="00907580" w:rsidRDefault="000364DA">
            <w:pPr>
              <w:pStyle w:val="a7"/>
              <w:spacing w:line="240" w:lineRule="auto"/>
            </w:pPr>
            <w:r>
              <w:rPr>
                <w:rStyle w:val="a6"/>
              </w:rPr>
              <w:t>12.02.2024 15:27:3 8</w:t>
            </w:r>
          </w:p>
        </w:tc>
      </w:tr>
    </w:tbl>
    <w:p w:rsidR="00907580" w:rsidRDefault="000364DA">
      <w:pPr>
        <w:spacing w:line="1" w:lineRule="exact"/>
        <w:rPr>
          <w:sz w:val="2"/>
          <w:szCs w:val="2"/>
        </w:rPr>
      </w:pPr>
      <w:r>
        <w:br w:type="page"/>
      </w:r>
    </w:p>
    <w:p w:rsidR="00907580" w:rsidRDefault="000364DA">
      <w:pPr>
        <w:pStyle w:val="1"/>
        <w:spacing w:line="259" w:lineRule="auto"/>
        <w:ind w:left="460" w:firstLine="20"/>
      </w:pPr>
      <w:r>
        <w:rPr>
          <w:rStyle w:val="a3"/>
          <w:i/>
          <w:iCs/>
        </w:rPr>
        <w:lastRenderedPageBreak/>
        <w:t>аукціоні,</w:t>
      </w:r>
      <w:r>
        <w:rPr>
          <w:rStyle w:val="a3"/>
          <w:i/>
          <w:iCs/>
        </w:rPr>
        <w:t xml:space="preserve"> або засвідчити їхні копії шляхом накладення кваліфікованих електронних підписів, що</w:t>
      </w:r>
      <w:r>
        <w:rPr>
          <w:rStyle w:val="a3"/>
          <w:i/>
          <w:iCs/>
        </w:rPr>
        <w:br/>
        <w:t>базуються на кваліфікованому сертифікаті електронного підпису;</w:t>
      </w:r>
    </w:p>
    <w:p w:rsidR="00907580" w:rsidRDefault="000364DA">
      <w:pPr>
        <w:pStyle w:val="1"/>
        <w:numPr>
          <w:ilvl w:val="0"/>
          <w:numId w:val="3"/>
        </w:numPr>
        <w:tabs>
          <w:tab w:val="left" w:pos="456"/>
        </w:tabs>
        <w:spacing w:line="259" w:lineRule="auto"/>
        <w:ind w:left="460" w:hanging="460"/>
      </w:pPr>
      <w:r>
        <w:rPr>
          <w:rStyle w:val="a3"/>
          <w:i/>
          <w:iCs/>
        </w:rPr>
        <w:t>сплатити на відповідний поточний рахунок органу приватизації ціну продажу об'єкта приватизації</w:t>
      </w:r>
      <w:r>
        <w:rPr>
          <w:rStyle w:val="a3"/>
          <w:i/>
          <w:iCs/>
        </w:rPr>
        <w:br/>
        <w:t>протягом 20 р</w:t>
      </w:r>
      <w:r>
        <w:rPr>
          <w:rStyle w:val="a3"/>
          <w:i/>
          <w:iCs/>
        </w:rPr>
        <w:t>обочих днів з дня формування протоколу про результати електронного аукціону;</w:t>
      </w:r>
    </w:p>
    <w:p w:rsidR="00907580" w:rsidRDefault="000364DA">
      <w:pPr>
        <w:pStyle w:val="1"/>
        <w:numPr>
          <w:ilvl w:val="0"/>
          <w:numId w:val="3"/>
        </w:numPr>
        <w:tabs>
          <w:tab w:val="left" w:pos="456"/>
        </w:tabs>
        <w:spacing w:line="259" w:lineRule="auto"/>
        <w:ind w:left="460" w:hanging="460"/>
      </w:pPr>
      <w:r>
        <w:rPr>
          <w:rStyle w:val="a3"/>
          <w:i/>
          <w:iCs/>
        </w:rPr>
        <w:t>укласти договір купівлі-продажу об'єкта приватизації з органом приватизації протягом 25 робочих</w:t>
      </w:r>
      <w:r>
        <w:rPr>
          <w:rStyle w:val="a3"/>
          <w:i/>
          <w:iCs/>
        </w:rPr>
        <w:br/>
        <w:t>днів з дня, формування протоколу про результати електронного аукціону;</w:t>
      </w:r>
    </w:p>
    <w:p w:rsidR="00907580" w:rsidRDefault="000364DA">
      <w:pPr>
        <w:pStyle w:val="1"/>
        <w:numPr>
          <w:ilvl w:val="0"/>
          <w:numId w:val="3"/>
        </w:numPr>
        <w:tabs>
          <w:tab w:val="left" w:pos="456"/>
        </w:tabs>
        <w:spacing w:after="220" w:line="259" w:lineRule="auto"/>
        <w:ind w:left="460" w:hanging="460"/>
      </w:pPr>
      <w:r>
        <w:rPr>
          <w:rStyle w:val="a3"/>
          <w:i/>
          <w:iCs/>
        </w:rPr>
        <w:t xml:space="preserve">провести </w:t>
      </w:r>
      <w:r>
        <w:rPr>
          <w:rStyle w:val="a3"/>
          <w:i/>
          <w:iCs/>
        </w:rPr>
        <w:t>повний розрахунок (здійснити доплату винагороди оператора) в мелісах строку для оплати</w:t>
      </w:r>
      <w:r>
        <w:rPr>
          <w:rStyle w:val="a3"/>
          <w:i/>
          <w:iCs/>
        </w:rPr>
        <w:br/>
        <w:t>ціни продажу об’єкта приватизації (уразі необхідності).</w:t>
      </w:r>
    </w:p>
    <w:p w:rsidR="00907580" w:rsidRDefault="000364DA">
      <w:pPr>
        <w:pStyle w:val="1"/>
        <w:spacing w:after="460" w:line="259" w:lineRule="auto"/>
      </w:pPr>
      <w:r>
        <w:rPr>
          <w:rStyle w:val="a3"/>
          <w:b/>
          <w:bCs/>
        </w:rPr>
        <w:t xml:space="preserve">Переможець електронного аукціону: </w:t>
      </w:r>
      <w:r>
        <w:rPr>
          <w:rStyle w:val="a3"/>
        </w:rPr>
        <w:t>Проців Сергій Тарасович, ШН/РНОКПП: 3483412799</w:t>
      </w:r>
    </w:p>
    <w:p w:rsidR="00907580" w:rsidRDefault="000364DA">
      <w:pPr>
        <w:pStyle w:val="1"/>
        <w:tabs>
          <w:tab w:val="left" w:pos="2397"/>
          <w:tab w:val="left" w:pos="4939"/>
          <w:tab w:val="left" w:pos="6792"/>
        </w:tabs>
        <w:spacing w:line="259" w:lineRule="auto"/>
      </w:pPr>
      <w:r>
        <w:rPr>
          <w:rStyle w:val="a3"/>
          <w:u w:val="single"/>
        </w:rPr>
        <w:t>Фізична особа</w:t>
      </w:r>
      <w:r>
        <w:rPr>
          <w:rStyle w:val="a3"/>
          <w:u w:val="single"/>
        </w:rPr>
        <w:tab/>
      </w:r>
      <w:r>
        <w:rPr>
          <w:rStyle w:val="a3"/>
          <w:i/>
          <w:iCs/>
          <w:color w:val="1C1374"/>
          <w:u w:val="single"/>
        </w:rPr>
        <w:t>^^Т^^^</w:t>
      </w:r>
      <w:r>
        <w:rPr>
          <w:rStyle w:val="a3"/>
          <w:color w:val="1C1374"/>
          <w:u w:val="single"/>
        </w:rPr>
        <w:tab/>
      </w:r>
      <w:r>
        <w:rPr>
          <w:rStyle w:val="a3"/>
          <w:u w:val="single"/>
        </w:rPr>
        <w:t>Проців С.Т.</w:t>
      </w:r>
      <w:r>
        <w:rPr>
          <w:rStyle w:val="a3"/>
          <w:u w:val="single"/>
        </w:rPr>
        <w:tab/>
      </w:r>
      <w:r>
        <w:rPr>
          <w:rStyle w:val="a3"/>
          <w:color w:val="1C1374"/>
          <w:u w:val="single"/>
        </w:rPr>
        <w:t>У^</w:t>
      </w:r>
      <w:r>
        <w:rPr>
          <w:rStyle w:val="a3"/>
          <w:i/>
          <w:iCs/>
          <w:color w:val="1C1374"/>
          <w:u w:val="single"/>
        </w:rPr>
        <w:t>^^^^</w:t>
      </w:r>
      <w:r>
        <w:rPr>
          <w:rStyle w:val="a3"/>
          <w:i/>
          <w:iCs/>
          <w:color w:val="1C1374"/>
          <w:u w:val="single"/>
          <w:lang w:val="en-US" w:eastAsia="en-US" w:bidi="en-US"/>
        </w:rPr>
        <w:t>Y</w:t>
      </w:r>
    </w:p>
    <w:p w:rsidR="00907580" w:rsidRDefault="000364DA">
      <w:pPr>
        <w:pStyle w:val="1"/>
        <w:tabs>
          <w:tab w:val="left" w:pos="2177"/>
          <w:tab w:val="left" w:pos="5116"/>
          <w:tab w:val="left" w:pos="6796"/>
        </w:tabs>
        <w:spacing w:after="460" w:line="259" w:lineRule="auto"/>
        <w:ind w:firstLine="220"/>
      </w:pPr>
      <w:r>
        <w:rPr>
          <w:rStyle w:val="a3"/>
        </w:rPr>
        <w:t>(посада)</w:t>
      </w:r>
      <w:r>
        <w:rPr>
          <w:rStyle w:val="a3"/>
        </w:rPr>
        <w:tab/>
        <w:t>(підпис, М.П.)</w:t>
      </w:r>
      <w:r>
        <w:rPr>
          <w:rStyle w:val="a3"/>
        </w:rPr>
        <w:tab/>
        <w:t>(П.І.Б.)</w:t>
      </w:r>
      <w:r>
        <w:rPr>
          <w:rStyle w:val="a3"/>
        </w:rPr>
        <w:tab/>
        <w:t>(Дата підпису)</w:t>
      </w:r>
    </w:p>
    <w:p w:rsidR="00907580" w:rsidRDefault="000364DA">
      <w:pPr>
        <w:pStyle w:val="1"/>
        <w:spacing w:line="240" w:lineRule="auto"/>
      </w:pPr>
      <w:r>
        <w:rPr>
          <w:rStyle w:val="a3"/>
          <w:b/>
          <w:bCs/>
        </w:rPr>
        <w:t xml:space="preserve">Оператор, через електронний майданчик якого надано найвищу цінову пропозицію: </w:t>
      </w:r>
      <w:r>
        <w:rPr>
          <w:rStyle w:val="a3"/>
        </w:rPr>
        <w:t>ТОВ</w:t>
      </w:r>
    </w:p>
    <w:p w:rsidR="00907580" w:rsidRDefault="000364DA">
      <w:pPr>
        <w:pStyle w:val="1"/>
        <w:spacing w:after="680" w:line="240" w:lineRule="auto"/>
      </w:pPr>
      <w:r>
        <w:rPr>
          <w:rStyle w:val="a3"/>
        </w:rPr>
        <w:t>"БУКОВИНСЬКА УНІВЕРС^^ДЖН^</w:t>
      </w:r>
    </w:p>
    <w:p w:rsidR="00907580" w:rsidRDefault="000364DA">
      <w:pPr>
        <w:pStyle w:val="1"/>
        <w:spacing w:before="460" w:after="46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6350" distL="114300" distR="4740910" simplePos="0" relativeHeight="125829378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margin">
                  <wp:posOffset>3901440</wp:posOffset>
                </wp:positionV>
                <wp:extent cx="722630" cy="3048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580" w:rsidRDefault="000364DA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rStyle w:val="a3"/>
                                <w:u w:val="single"/>
                              </w:rPr>
                              <w:t>Директор</w:t>
                            </w:r>
                          </w:p>
                          <w:p w:rsidR="00907580" w:rsidRDefault="000364DA">
                            <w:pPr>
                              <w:pStyle w:val="1"/>
                              <w:spacing w:line="240" w:lineRule="auto"/>
                              <w:ind w:firstLine="360"/>
                            </w:pPr>
                            <w:r>
                              <w:rPr>
                                <w:rStyle w:val="a3"/>
                              </w:rPr>
                              <w:t>(посада)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6.950000000000003pt;margin-top:307.19999999999999pt;width:56.899999999999999pt;height:24.pt;z-index:-125829375;mso-wrap-distance-left:9.pt;mso-wrap-distance-right:373.30000000000001pt;mso-wrap-distance-bottom: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u w:val="single"/>
                        </w:rPr>
                        <w:t>Директор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60"/>
                        <w:jc w:val="left"/>
                      </w:pPr>
                      <w:r>
                        <w:rPr>
                          <w:rStyle w:val="CharStyle3"/>
                        </w:rPr>
                        <w:t>(посада)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440" distB="0" distL="4384675" distR="114300" simplePos="0" relativeHeight="125829380" behindDoc="0" locked="0" layoutInCell="1" allowOverlap="1">
                <wp:simplePos x="0" y="0"/>
                <wp:positionH relativeFrom="page">
                  <wp:posOffset>5247640</wp:posOffset>
                </wp:positionH>
                <wp:positionV relativeFrom="margin">
                  <wp:posOffset>3992880</wp:posOffset>
                </wp:positionV>
                <wp:extent cx="1078865" cy="2197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580" w:rsidRDefault="000364DA">
                            <w:pPr>
                              <w:pStyle w:val="1"/>
                              <w:spacing w:before="80" w:line="240" w:lineRule="auto"/>
                            </w:pPr>
                            <w:r>
                              <w:rPr>
                                <w:rStyle w:val="a3"/>
                              </w:rPr>
                              <w:t xml:space="preserve">(Дата підпису) </w:t>
                            </w:r>
                            <w:r>
                              <w:rPr>
                                <w:rStyle w:val="a3"/>
                                <w:color w:val="1C1374"/>
                              </w:rPr>
                              <w:t>"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13.19999999999999pt;margin-top:314.40000000000003pt;width:84.950000000000003pt;height:17.300000000000001pt;z-index:-125829373;mso-wrap-distance-left:345.25pt;mso-wrap-distance-top:7.2000000000000002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8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(Дата підпису) </w:t>
                      </w:r>
                      <w:r>
                        <w:rPr>
                          <w:rStyle w:val="CharStyle3"/>
                          <w:color w:val="1C1374"/>
                        </w:rPr>
                        <w:t>"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2730" distL="114300" distR="4464050" simplePos="0" relativeHeight="125829382" behindDoc="0" locked="0" layoutInCell="1" allowOverlap="1">
                <wp:simplePos x="0" y="0"/>
                <wp:positionH relativeFrom="page">
                  <wp:posOffset>979805</wp:posOffset>
                </wp:positionH>
                <wp:positionV relativeFrom="margin">
                  <wp:posOffset>5093335</wp:posOffset>
                </wp:positionV>
                <wp:extent cx="908050" cy="3111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580" w:rsidRDefault="000364DA">
                            <w:pPr>
                              <w:pStyle w:val="1"/>
                              <w:spacing w:line="259" w:lineRule="auto"/>
                              <w:jc w:val="center"/>
                            </w:pPr>
                            <w:r>
                              <w:rPr>
                                <w:rStyle w:val="a3"/>
                                <w:u w:val="single"/>
                              </w:rPr>
                              <w:t>Міський голова</w:t>
                            </w:r>
                            <w:r>
                              <w:rPr>
                                <w:rStyle w:val="a3"/>
                                <w:u w:val="single"/>
                              </w:rPr>
                              <w:br/>
                            </w:r>
                            <w:r>
                              <w:rPr>
                                <w:rStyle w:val="a3"/>
                              </w:rPr>
                              <w:t>(посада)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7.150000000000006pt;margin-top:401.05000000000001pt;width:71.5pt;height:24.5pt;z-index:-125829371;mso-wrap-distance-left:9.pt;mso-wrap-distance-right:351.5pt;mso-wrap-distance-bottom:19.90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u w:val="single"/>
                        </w:rPr>
                        <w:t>Міський голова</w:t>
                        <w:br/>
                      </w:r>
                      <w:r>
                        <w:rPr>
                          <w:rStyle w:val="CharStyle3"/>
                        </w:rPr>
                        <w:t>(посада)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3985" distB="255905" distL="3455035" distR="1656715" simplePos="0" relativeHeight="125829384" behindDoc="0" locked="0" layoutInCell="1" allowOverlap="1">
                <wp:simplePos x="0" y="0"/>
                <wp:positionH relativeFrom="page">
                  <wp:posOffset>4320540</wp:posOffset>
                </wp:positionH>
                <wp:positionV relativeFrom="margin">
                  <wp:posOffset>5227320</wp:posOffset>
                </wp:positionV>
                <wp:extent cx="3746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580" w:rsidRDefault="000364DA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rStyle w:val="a3"/>
                              </w:rPr>
                              <w:t>(М.Б.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0.19999999999999pt;margin-top:411.60000000000002pt;width:29.5pt;height:13.700000000000001pt;z-index:-125829369;mso-wrap-distance-left:272.05000000000001pt;mso-wrap-distance-top:10.550000000000001pt;mso-wrap-distance-right:130.44999999999999pt;mso-wrap-distance-bottom:20.15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(М.Б.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8745" distB="255905" distL="4457700" distR="114300" simplePos="0" relativeHeight="125829386" behindDoc="0" locked="0" layoutInCell="1" allowOverlap="1">
                <wp:simplePos x="0" y="0"/>
                <wp:positionH relativeFrom="page">
                  <wp:posOffset>5323205</wp:posOffset>
                </wp:positionH>
                <wp:positionV relativeFrom="margin">
                  <wp:posOffset>5212080</wp:posOffset>
                </wp:positionV>
                <wp:extent cx="914400" cy="1892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580" w:rsidRDefault="000364DA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rStyle w:val="a3"/>
                              </w:rPr>
                              <w:t xml:space="preserve">(Дата </w:t>
                            </w:r>
                            <w:r>
                              <w:rPr>
                                <w:rStyle w:val="a3"/>
                              </w:rPr>
                              <w:t>підпису)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19.15000000000003pt;margin-top:410.40000000000003pt;width:72.pt;height:14.9pt;z-index:-125829367;mso-wrap-distance-left:351.pt;mso-wrap-distance-top:9.3499999999999996pt;mso-wrap-distance-right:9.pt;mso-wrap-distance-bottom:20.15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(Дата підпису)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5610" distB="0" distL="3531235" distR="1699260" simplePos="0" relativeHeight="125829388" behindDoc="0" locked="0" layoutInCell="1" allowOverlap="1">
                <wp:simplePos x="0" y="0"/>
                <wp:positionH relativeFrom="page">
                  <wp:posOffset>4396740</wp:posOffset>
                </wp:positionH>
                <wp:positionV relativeFrom="margin">
                  <wp:posOffset>5528945</wp:posOffset>
                </wp:positionV>
                <wp:extent cx="255905" cy="1282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7580" w:rsidRDefault="00907580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6.19999999999999pt;margin-top:435.35000000000002pt;width:20.150000000000002pt;height:10.1pt;z-index:-125829365;mso-wrap-distance-left:278.05000000000001pt;mso-wrap-distance-top:34.300000000000004pt;mso-wrap-distance-right:133.80000000000001pt;mso-position-horizontal-relative:page;mso-position-vertical-relative:margin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a3"/>
          <w:b/>
          <w:bCs/>
        </w:rPr>
        <w:t xml:space="preserve">Орган приватизації: </w:t>
      </w:r>
      <w:r>
        <w:rPr>
          <w:rStyle w:val="a3"/>
        </w:rPr>
        <w:t>РоШ нс</w:t>
      </w:r>
      <w:r>
        <w:rPr>
          <w:rStyle w:val="a3"/>
          <w:vertAlign w:val="subscript"/>
        </w:rPr>
        <w:t>;</w:t>
      </w:r>
      <w:r>
        <w:rPr>
          <w:rStyle w:val="a3"/>
        </w:rPr>
        <w:t>|іі'^^^</w:t>
      </w:r>
    </w:p>
    <w:sectPr w:rsidR="00907580">
      <w:pgSz w:w="11906" w:h="16838"/>
      <w:pgMar w:top="763" w:right="587" w:bottom="1433" w:left="1248" w:header="335" w:footer="10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64DA">
      <w:r>
        <w:separator/>
      </w:r>
    </w:p>
  </w:endnote>
  <w:endnote w:type="continuationSeparator" w:id="0">
    <w:p w:rsidR="00000000" w:rsidRDefault="0003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80" w:rsidRDefault="00907580"/>
  </w:footnote>
  <w:footnote w:type="continuationSeparator" w:id="0">
    <w:p w:rsidR="00907580" w:rsidRDefault="009075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1D78"/>
    <w:multiLevelType w:val="multilevel"/>
    <w:tmpl w:val="8FE82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66CD1"/>
    <w:multiLevelType w:val="multilevel"/>
    <w:tmpl w:val="C83C3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A0C04"/>
    <w:multiLevelType w:val="multilevel"/>
    <w:tmpl w:val="28584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80"/>
    <w:rsid w:val="000364DA"/>
    <w:rsid w:val="0090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3464"/>
  <w15:docId w15:val="{1A63D5E1-2DEC-4D84-9075-B9567F2C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ідпис до таблиці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Інш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ий текст1"/>
    <w:basedOn w:val="a"/>
    <w:link w:val="a3"/>
    <w:pPr>
      <w:spacing w:line="257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и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ідпис до таблиці"/>
    <w:basedOn w:val="a"/>
    <w:link w:val="a4"/>
    <w:pPr>
      <w:spacing w:line="254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Інше"/>
    <w:basedOn w:val="a"/>
    <w:link w:val="a6"/>
    <w:pPr>
      <w:spacing w:line="257" w:lineRule="auto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3626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2024-11-13T09:35:00Z</dcterms:created>
  <dcterms:modified xsi:type="dcterms:W3CDTF">2024-11-13T09:35:00Z</dcterms:modified>
</cp:coreProperties>
</file>