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C4" w:rsidRDefault="00DC35C4">
      <w:pPr>
        <w:spacing w:line="360" w:lineRule="exact"/>
      </w:pPr>
    </w:p>
    <w:p w:rsidR="00DC35C4" w:rsidRDefault="00DC35C4">
      <w:pPr>
        <w:spacing w:line="360" w:lineRule="exact"/>
      </w:pPr>
    </w:p>
    <w:p w:rsidR="00DC35C4" w:rsidRDefault="00DC35C4">
      <w:pPr>
        <w:spacing w:after="441" w:line="1" w:lineRule="exact"/>
        <w:rPr>
          <w:rFonts w:asciiTheme="minorHAnsi" w:hAnsiTheme="minorHAnsi"/>
        </w:rPr>
      </w:pPr>
    </w:p>
    <w:p w:rsidR="00C015A0" w:rsidRPr="00C015A0" w:rsidRDefault="00C015A0">
      <w:pPr>
        <w:spacing w:after="441" w:line="1" w:lineRule="exact"/>
        <w:rPr>
          <w:rFonts w:asciiTheme="minorHAnsi" w:hAnsiTheme="minorHAnsi"/>
        </w:rPr>
        <w:sectPr w:rsidR="00C015A0" w:rsidRPr="00C015A0">
          <w:type w:val="continuous"/>
          <w:pgSz w:w="11909" w:h="16840"/>
          <w:pgMar w:top="807" w:right="513" w:bottom="3578" w:left="1387" w:header="379" w:footer="3150" w:gutter="0"/>
          <w:pgNumType w:start="1"/>
          <w:cols w:space="720"/>
          <w:noEndnote/>
          <w:docGrid w:linePitch="360"/>
        </w:sectPr>
      </w:pPr>
    </w:p>
    <w:p w:rsidR="00C015A0" w:rsidRDefault="00C015A0">
      <w:pPr>
        <w:pStyle w:val="a4"/>
        <w:pBdr>
          <w:bottom w:val="single" w:sz="4" w:space="0" w:color="auto"/>
        </w:pBd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3.5pt;height:58.5pt" o:ole="" filled="t">
            <v:imagedata r:id="rId7" o:title=""/>
            <o:lock v:ext="edit" aspectratio="f"/>
          </v:shape>
          <o:OLEObject Type="Embed" ProgID="Word.Picture.8" ShapeID="_x0000_i1032" DrawAspect="Content" ObjectID="_1793003648" r:id="rId8"/>
        </w:object>
      </w:r>
    </w:p>
    <w:p w:rsidR="00DC35C4" w:rsidRDefault="00AF0276">
      <w:pPr>
        <w:pStyle w:val="a4"/>
        <w:pBdr>
          <w:bottom w:val="single" w:sz="4" w:space="0" w:color="auto"/>
        </w:pBdr>
        <w:jc w:val="center"/>
      </w:pPr>
      <w:r>
        <w:rPr>
          <w:b/>
          <w:bCs/>
        </w:rPr>
        <w:t>РОГАТИНСЬКА МІСЬКА РАДА</w:t>
      </w:r>
      <w:r>
        <w:rPr>
          <w:b/>
          <w:bCs/>
        </w:rPr>
        <w:br/>
        <w:t>ІВАНО-ФРАНКІВСЬКА ОБЛАСТЬ</w:t>
      </w:r>
      <w:r>
        <w:rPr>
          <w:b/>
          <w:bCs/>
        </w:rPr>
        <w:br/>
        <w:t>ВИКОНАВЧИЙ КОМІТЕТ</w:t>
      </w:r>
    </w:p>
    <w:p w:rsidR="00DC35C4" w:rsidRDefault="00AF0276">
      <w:pPr>
        <w:pStyle w:val="10"/>
        <w:keepNext/>
        <w:keepLines/>
        <w:spacing w:after="6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6355080</wp:posOffset>
                </wp:positionH>
                <wp:positionV relativeFrom="paragraph">
                  <wp:posOffset>609600</wp:posOffset>
                </wp:positionV>
                <wp:extent cx="402590" cy="2165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C35C4" w:rsidRDefault="00AF0276">
                            <w:pPr>
                              <w:pStyle w:val="a4"/>
                              <w:spacing w:after="0"/>
                              <w:jc w:val="right"/>
                            </w:pPr>
                            <w:r>
                              <w:t>57-р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0.40000000000003pt;margin-top:48.pt;width:31.699999999999999pt;height:17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57-р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t>РОЗПОРЯДЖЕННЯ МІСЬКОГО ГОЛОВИ</w:t>
      </w:r>
      <w:bookmarkEnd w:id="0"/>
    </w:p>
    <w:p w:rsidR="00DC35C4" w:rsidRDefault="00C015A0">
      <w:pPr>
        <w:pStyle w:val="a4"/>
        <w:spacing w:after="640"/>
        <w:ind w:left="380" w:firstLine="20"/>
        <w:jc w:val="both"/>
      </w:pPr>
      <w:r>
        <w:t>від21березня2024</w:t>
      </w:r>
      <w:r w:rsidR="00AF0276">
        <w:t>року</w:t>
      </w:r>
      <w:r w:rsidR="00AF0276">
        <w:br/>
      </w:r>
      <w:proofErr w:type="spellStart"/>
      <w:r w:rsidR="00AF0276">
        <w:t>м.Рогатин</w:t>
      </w:r>
      <w:proofErr w:type="spellEnd"/>
    </w:p>
    <w:p w:rsidR="00DC35C4" w:rsidRDefault="00AF0276">
      <w:pPr>
        <w:pStyle w:val="a4"/>
        <w:spacing w:line="276" w:lineRule="auto"/>
        <w:ind w:left="240"/>
      </w:pPr>
      <w:r>
        <w:t>Про створення</w:t>
      </w:r>
      <w:r>
        <w:br/>
        <w:t>тимчасової комісії</w:t>
      </w:r>
    </w:p>
    <w:p w:rsidR="00DC35C4" w:rsidRDefault="00C015A0">
      <w:pPr>
        <w:pStyle w:val="a4"/>
        <w:spacing w:after="0"/>
        <w:ind w:firstLine="720"/>
        <w:jc w:val="both"/>
      </w:pPr>
      <w:r>
        <w:t>Відповідно до ст.33</w:t>
      </w:r>
      <w:r w:rsidR="00AF0276">
        <w:t xml:space="preserve">, 42 Закону України «Про </w:t>
      </w:r>
      <w:r w:rsidR="00AF0276">
        <w:t>місцеве самоврядування в</w:t>
      </w:r>
      <w:r w:rsidR="00AF0276">
        <w:br/>
        <w:t xml:space="preserve">Україні» та з метою реагування на звернення </w:t>
      </w:r>
      <w:proofErr w:type="spellStart"/>
      <w:r w:rsidR="00AF0276">
        <w:t>Павлюх</w:t>
      </w:r>
      <w:proofErr w:type="spellEnd"/>
      <w:r w:rsidR="00AF0276">
        <w:t xml:space="preserve"> Н.М. на Урядову «гарячу</w:t>
      </w:r>
      <w:r w:rsidR="00AF0276">
        <w:br/>
        <w:t>лінію" від 04.03.2024 року реєстраційний номер ПА-15844964/4 :</w:t>
      </w:r>
    </w:p>
    <w:p w:rsidR="00DC35C4" w:rsidRDefault="00AF0276">
      <w:pPr>
        <w:pStyle w:val="a4"/>
        <w:numPr>
          <w:ilvl w:val="0"/>
          <w:numId w:val="1"/>
        </w:numPr>
        <w:tabs>
          <w:tab w:val="left" w:pos="992"/>
        </w:tabs>
        <w:spacing w:after="0"/>
        <w:ind w:firstLine="720"/>
      </w:pPr>
      <w:r>
        <w:t xml:space="preserve">.Створити комісію для розгляду звернення </w:t>
      </w:r>
      <w:proofErr w:type="spellStart"/>
      <w:r>
        <w:t>Павлюх</w:t>
      </w:r>
      <w:proofErr w:type="spellEnd"/>
      <w:r>
        <w:t xml:space="preserve"> Н.М. на урядову</w:t>
      </w:r>
      <w:r>
        <w:br/>
        <w:t>«гарячу лінію" від 04.03.2024</w:t>
      </w:r>
      <w:r>
        <w:t>року реєстраційний номер ПА-15844964/4, згідно з</w:t>
      </w:r>
      <w:r>
        <w:br/>
        <w:t>додатком .</w:t>
      </w:r>
    </w:p>
    <w:p w:rsidR="00DC35C4" w:rsidRDefault="00C015A0" w:rsidP="00C015A0">
      <w:pPr>
        <w:pStyle w:val="a4"/>
        <w:tabs>
          <w:tab w:val="left" w:pos="1554"/>
        </w:tabs>
        <w:spacing w:after="0"/>
        <w:ind w:left="700"/>
      </w:pPr>
      <w:r>
        <w:t>2</w:t>
      </w:r>
      <w:r w:rsidR="00AF0276">
        <w:t>.Про результати роботи комісії проінформувати міського голову до</w:t>
      </w:r>
    </w:p>
    <w:p w:rsidR="00DC35C4" w:rsidRDefault="00AF0276" w:rsidP="00C015A0">
      <w:pPr>
        <w:pStyle w:val="a4"/>
        <w:spacing w:after="480"/>
      </w:pPr>
      <w:r>
        <w:t>01.04.2024</w:t>
      </w:r>
      <w:r w:rsidR="00C015A0">
        <w:t xml:space="preserve"> ро</w:t>
      </w:r>
      <w:r>
        <w:t>ку.</w:t>
      </w:r>
    </w:p>
    <w:p w:rsidR="00C015A0" w:rsidRDefault="00C015A0" w:rsidP="00C015A0">
      <w:pPr>
        <w:pStyle w:val="a4"/>
        <w:spacing w:after="480"/>
      </w:pPr>
      <w:r>
        <w:tab/>
        <w:t>3.Контроль за виконанням даного розпорядження покласти на заступника міського голови Богдана ДЕНЕГУ.</w:t>
      </w:r>
    </w:p>
    <w:p w:rsidR="00C015A0" w:rsidRPr="00C015A0" w:rsidRDefault="00C015A0" w:rsidP="00C015A0">
      <w:pPr>
        <w:pStyle w:val="a4"/>
        <w:spacing w:after="480"/>
      </w:pPr>
      <w:r>
        <w:t>Міський голова                                                                    Сергій НАСАЛИК</w:t>
      </w:r>
    </w:p>
    <w:p w:rsidR="00DC35C4" w:rsidRDefault="00AF0276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218690" distL="0" distR="0" simplePos="0" relativeHeight="125829380" behindDoc="0" locked="0" layoutInCell="1" allowOverlap="1">
                <wp:simplePos x="0" y="0"/>
                <wp:positionH relativeFrom="page">
                  <wp:posOffset>1337945</wp:posOffset>
                </wp:positionH>
                <wp:positionV relativeFrom="paragraph">
                  <wp:posOffset>0</wp:posOffset>
                </wp:positionV>
                <wp:extent cx="5897880" cy="1892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88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C35C4" w:rsidRDefault="00DC35C4">
                            <w:pPr>
                              <w:pStyle w:val="a4"/>
                              <w:spacing w:after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105.35pt;margin-top:0;width:464.4pt;height:14.9pt;z-index:125829380;visibility:visible;mso-wrap-style:none;mso-wrap-distance-left:0;mso-wrap-distance-top:0;mso-wrap-distance-right:0;mso-wrap-distance-bottom:174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" filled="f" stroked="f">
                <v:textbox inset="0,0,0,0">
                  <w:txbxContent>
                    <w:p w:rsidR="00DC35C4" w:rsidRDefault="00DC35C4">
                      <w:pPr>
                        <w:pStyle w:val="a4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1770" distB="1999615" distL="0" distR="0" simplePos="0" relativeHeight="125829382" behindDoc="0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191770</wp:posOffset>
                </wp:positionV>
                <wp:extent cx="2736850" cy="2165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C35C4" w:rsidRDefault="00AF0276">
                            <w:pPr>
                              <w:pStyle w:val="a4"/>
                              <w:spacing w:after="0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70.3pt;margin-top:15.1pt;width:215.5pt;height:17.05pt;z-index:125829382;visibility:visible;mso-wrap-style:none;mso-wrap-distance-left:0;mso-wrap-distance-top:15.1pt;mso-wrap-distance-right:0;mso-wrap-distance-bottom:157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" filled="f" stroked="f">
                <v:textbox inset="0,0,0,0">
                  <w:txbxContent>
                    <w:p w:rsidR="00DC35C4" w:rsidRDefault="00AF0276">
                      <w:pPr>
                        <w:pStyle w:val="a4"/>
                        <w:spacing w:after="0"/>
                      </w:pP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015A0">
        <w:rPr>
          <w:rFonts w:asciiTheme="minorHAnsi" w:hAnsiTheme="minorHAnsi"/>
        </w:rPr>
        <w:t>М</w:t>
      </w:r>
      <w:r>
        <w:br w:type="page"/>
      </w:r>
      <w:bookmarkStart w:id="1" w:name="_GoBack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9"/>
        <w:gridCol w:w="6571"/>
      </w:tblGrid>
      <w:tr w:rsidR="00DC35C4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3509" w:type="dxa"/>
            <w:shd w:val="clear" w:color="auto" w:fill="auto"/>
          </w:tcPr>
          <w:p w:rsidR="00DC35C4" w:rsidRDefault="00DC35C4">
            <w:pPr>
              <w:rPr>
                <w:sz w:val="10"/>
                <w:szCs w:val="10"/>
              </w:rPr>
            </w:pPr>
          </w:p>
        </w:tc>
        <w:tc>
          <w:tcPr>
            <w:tcW w:w="6571" w:type="dxa"/>
            <w:shd w:val="clear" w:color="auto" w:fill="auto"/>
          </w:tcPr>
          <w:p w:rsidR="00DC35C4" w:rsidRDefault="00AF0276">
            <w:pPr>
              <w:pStyle w:val="a6"/>
              <w:ind w:left="2160" w:firstLine="0"/>
            </w:pPr>
            <w:r>
              <w:t>Додаток</w:t>
            </w:r>
          </w:p>
          <w:p w:rsidR="00DC35C4" w:rsidRDefault="00AF0276">
            <w:pPr>
              <w:pStyle w:val="a6"/>
              <w:ind w:left="2160" w:firstLine="0"/>
            </w:pPr>
            <w:r>
              <w:t>до розпорядження</w:t>
            </w:r>
            <w:r>
              <w:br/>
              <w:t>міського голови</w:t>
            </w:r>
          </w:p>
          <w:p w:rsidR="00DC35C4" w:rsidRDefault="00AF0276">
            <w:pPr>
              <w:pStyle w:val="a6"/>
              <w:ind w:left="2160" w:firstLine="0"/>
            </w:pPr>
            <w:r>
              <w:t>від 21 березня 2024 р. № 57-р</w:t>
            </w:r>
          </w:p>
        </w:tc>
      </w:tr>
    </w:tbl>
    <w:p w:rsidR="00DC35C4" w:rsidRDefault="00DC35C4">
      <w:pPr>
        <w:spacing w:after="579" w:line="1" w:lineRule="exact"/>
      </w:pPr>
    </w:p>
    <w:p w:rsidR="00DC35C4" w:rsidRDefault="00AF0276">
      <w:pPr>
        <w:pStyle w:val="10"/>
        <w:keepNext/>
        <w:keepLines/>
        <w:spacing w:after="0"/>
      </w:pPr>
      <w:bookmarkStart w:id="2" w:name="bookmark2"/>
      <w:r>
        <w:t>СКЛАД</w:t>
      </w:r>
      <w:bookmarkEnd w:id="2"/>
    </w:p>
    <w:p w:rsidR="00DC35C4" w:rsidRDefault="00AF0276">
      <w:pPr>
        <w:pStyle w:val="a4"/>
        <w:spacing w:after="360"/>
        <w:jc w:val="center"/>
      </w:pPr>
      <w:r>
        <w:t xml:space="preserve">комісії для розгляду звернення </w:t>
      </w:r>
      <w:proofErr w:type="spellStart"/>
      <w:r>
        <w:t>Павлюх</w:t>
      </w:r>
      <w:proofErr w:type="spellEnd"/>
      <w:r>
        <w:t xml:space="preserve"> Н.М. на урядову «гарячу лінію»</w:t>
      </w:r>
      <w:r>
        <w:br/>
        <w:t>від 04.03.2024 року реєстраційний номер ПА-15844964/4.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9"/>
        <w:gridCol w:w="6571"/>
      </w:tblGrid>
      <w:tr w:rsidR="00DC35C4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3509" w:type="dxa"/>
            <w:shd w:val="clear" w:color="auto" w:fill="auto"/>
          </w:tcPr>
          <w:p w:rsidR="00DC35C4" w:rsidRDefault="00AF0276">
            <w:pPr>
              <w:pStyle w:val="a6"/>
              <w:ind w:left="0" w:firstLine="0"/>
            </w:pPr>
            <w:r>
              <w:rPr>
                <w:b/>
                <w:bCs/>
              </w:rPr>
              <w:t>Роман НИТЧИН</w:t>
            </w:r>
          </w:p>
        </w:tc>
        <w:tc>
          <w:tcPr>
            <w:tcW w:w="6571" w:type="dxa"/>
            <w:shd w:val="clear" w:color="auto" w:fill="auto"/>
          </w:tcPr>
          <w:p w:rsidR="00DC35C4" w:rsidRDefault="00AF0276">
            <w:pPr>
              <w:pStyle w:val="a6"/>
              <w:spacing w:line="276" w:lineRule="auto"/>
            </w:pPr>
            <w:r>
              <w:t xml:space="preserve">начальник відділу земельних ресурсів </w:t>
            </w:r>
            <w:r>
              <w:t>міської</w:t>
            </w:r>
            <w:r>
              <w:br/>
              <w:t>ради, голова комісії;</w:t>
            </w:r>
          </w:p>
        </w:tc>
      </w:tr>
      <w:tr w:rsidR="00DC35C4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3509" w:type="dxa"/>
            <w:shd w:val="clear" w:color="auto" w:fill="auto"/>
          </w:tcPr>
          <w:p w:rsidR="00DC35C4" w:rsidRDefault="00AF0276">
            <w:pPr>
              <w:pStyle w:val="a6"/>
              <w:spacing w:before="160"/>
              <w:ind w:left="0" w:firstLine="0"/>
            </w:pPr>
            <w:r>
              <w:rPr>
                <w:b/>
                <w:bCs/>
              </w:rPr>
              <w:t>Богдан ЛЕВИЦЬКИЙ -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DC35C4" w:rsidRDefault="00AF0276">
            <w:pPr>
              <w:pStyle w:val="a6"/>
              <w:ind w:left="400"/>
            </w:pPr>
            <w:r>
              <w:t>головний спеціаліст з питань екології відділу з</w:t>
            </w:r>
            <w:r>
              <w:br/>
              <w:t>питань надзвичайних ситуацій, цивільного захисту</w:t>
            </w:r>
            <w:r>
              <w:br/>
              <w:t>населення та оборонної роботи, заступник голови</w:t>
            </w:r>
            <w:r>
              <w:br/>
              <w:t>комісії;</w:t>
            </w:r>
          </w:p>
        </w:tc>
      </w:tr>
      <w:tr w:rsidR="00DC35C4">
        <w:tblPrEx>
          <w:tblCellMar>
            <w:top w:w="0" w:type="dxa"/>
            <w:bottom w:w="0" w:type="dxa"/>
          </w:tblCellMar>
        </w:tblPrEx>
        <w:trPr>
          <w:trHeight w:hRule="exact" w:val="2016"/>
          <w:jc w:val="center"/>
        </w:trPr>
        <w:tc>
          <w:tcPr>
            <w:tcW w:w="3509" w:type="dxa"/>
            <w:shd w:val="clear" w:color="auto" w:fill="auto"/>
          </w:tcPr>
          <w:p w:rsidR="00DC35C4" w:rsidRDefault="00AF0276">
            <w:pPr>
              <w:pStyle w:val="a6"/>
              <w:tabs>
                <w:tab w:val="left" w:pos="3038"/>
              </w:tabs>
              <w:spacing w:before="140"/>
              <w:ind w:left="0" w:firstLine="0"/>
            </w:pPr>
            <w:r>
              <w:rPr>
                <w:b/>
                <w:bCs/>
              </w:rPr>
              <w:t>Микола ПАВЛІВ</w:t>
            </w:r>
            <w:r>
              <w:rPr>
                <w:b/>
                <w:bCs/>
              </w:rPr>
              <w:tab/>
              <w:t>-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DC35C4" w:rsidRDefault="00AF0276">
            <w:pPr>
              <w:pStyle w:val="a6"/>
              <w:spacing w:after="720"/>
              <w:ind w:left="400"/>
            </w:pPr>
            <w:r>
              <w:t xml:space="preserve">головний спеціаліст відділу </w:t>
            </w:r>
            <w:r>
              <w:t>містобудування та</w:t>
            </w:r>
            <w:r>
              <w:br/>
              <w:t>архітектури, секретар комісії.</w:t>
            </w:r>
          </w:p>
          <w:p w:rsidR="00DC35C4" w:rsidRDefault="00AF0276">
            <w:pPr>
              <w:pStyle w:val="a6"/>
              <w:ind w:left="400"/>
            </w:pPr>
            <w:r>
              <w:rPr>
                <w:b/>
                <w:bCs/>
              </w:rPr>
              <w:t>Члени комісії :</w:t>
            </w:r>
          </w:p>
        </w:tc>
      </w:tr>
      <w:tr w:rsidR="00DC35C4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509" w:type="dxa"/>
            <w:shd w:val="clear" w:color="auto" w:fill="auto"/>
            <w:vAlign w:val="center"/>
          </w:tcPr>
          <w:p w:rsidR="00DC35C4" w:rsidRDefault="00AF0276">
            <w:pPr>
              <w:pStyle w:val="a6"/>
              <w:ind w:left="0" w:firstLine="0"/>
            </w:pPr>
            <w:r>
              <w:rPr>
                <w:b/>
                <w:bCs/>
              </w:rPr>
              <w:t>Володимир ЛОСИК -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DC35C4" w:rsidRDefault="00AF0276">
            <w:pPr>
              <w:pStyle w:val="a6"/>
              <w:ind w:left="400"/>
            </w:pPr>
            <w:r>
              <w:t>провідний спеціаліст сектору «Варта громади»;</w:t>
            </w:r>
          </w:p>
        </w:tc>
      </w:tr>
      <w:tr w:rsidR="00DC35C4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509" w:type="dxa"/>
            <w:shd w:val="clear" w:color="auto" w:fill="auto"/>
            <w:vAlign w:val="center"/>
          </w:tcPr>
          <w:p w:rsidR="00DC35C4" w:rsidRDefault="00AF0276">
            <w:pPr>
              <w:pStyle w:val="a6"/>
              <w:tabs>
                <w:tab w:val="left" w:pos="2918"/>
              </w:tabs>
              <w:ind w:left="0" w:firstLine="0"/>
            </w:pPr>
            <w:r>
              <w:rPr>
                <w:b/>
                <w:bCs/>
              </w:rPr>
              <w:t>Василь МИЦЬ</w:t>
            </w:r>
            <w:r>
              <w:rPr>
                <w:b/>
                <w:bCs/>
              </w:rPr>
              <w:tab/>
              <w:t>-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DC35C4" w:rsidRDefault="00AF0276">
            <w:pPr>
              <w:pStyle w:val="a6"/>
              <w:ind w:left="400"/>
            </w:pPr>
            <w:r>
              <w:t>начальник КП «Благоустрій-Р» (за згодою);</w:t>
            </w:r>
          </w:p>
        </w:tc>
      </w:tr>
      <w:tr w:rsidR="00DC35C4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3509" w:type="dxa"/>
            <w:shd w:val="clear" w:color="auto" w:fill="auto"/>
          </w:tcPr>
          <w:p w:rsidR="00DC35C4" w:rsidRDefault="00AF0276">
            <w:pPr>
              <w:pStyle w:val="a6"/>
              <w:spacing w:before="120"/>
              <w:ind w:left="0" w:firstLine="0"/>
            </w:pPr>
            <w:r>
              <w:rPr>
                <w:b/>
                <w:bCs/>
              </w:rPr>
              <w:t>Роман КУП ЯК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DC35C4" w:rsidRDefault="00AF0276">
            <w:pPr>
              <w:pStyle w:val="a6"/>
              <w:ind w:left="400"/>
            </w:pPr>
            <w:r>
              <w:t>керуючий КП «Рогатинське будинкоуправління»</w:t>
            </w:r>
            <w:r>
              <w:br/>
              <w:t xml:space="preserve">(за </w:t>
            </w:r>
            <w:r>
              <w:t>згодою);</w:t>
            </w:r>
          </w:p>
        </w:tc>
      </w:tr>
      <w:tr w:rsidR="00DC35C4">
        <w:tblPrEx>
          <w:tblCellMar>
            <w:top w:w="0" w:type="dxa"/>
            <w:bottom w:w="0" w:type="dxa"/>
          </w:tblCellMar>
        </w:tblPrEx>
        <w:trPr>
          <w:trHeight w:hRule="exact" w:val="2410"/>
          <w:jc w:val="center"/>
        </w:trPr>
        <w:tc>
          <w:tcPr>
            <w:tcW w:w="3509" w:type="dxa"/>
            <w:shd w:val="clear" w:color="auto" w:fill="auto"/>
          </w:tcPr>
          <w:p w:rsidR="00DC35C4" w:rsidRDefault="00AF0276">
            <w:pPr>
              <w:pStyle w:val="a6"/>
              <w:spacing w:before="120"/>
              <w:ind w:left="0" w:firstLine="0"/>
            </w:pPr>
            <w:r>
              <w:rPr>
                <w:b/>
                <w:bCs/>
              </w:rPr>
              <w:t>Дмитро МИКИТИН -</w:t>
            </w:r>
          </w:p>
        </w:tc>
        <w:tc>
          <w:tcPr>
            <w:tcW w:w="6571" w:type="dxa"/>
            <w:shd w:val="clear" w:color="auto" w:fill="auto"/>
            <w:vAlign w:val="bottom"/>
          </w:tcPr>
          <w:p w:rsidR="00DC35C4" w:rsidRDefault="00AF0276">
            <w:pPr>
              <w:pStyle w:val="a6"/>
            </w:pPr>
            <w:r>
              <w:t>головний спеціаліст відділу державного</w:t>
            </w:r>
            <w:r>
              <w:br/>
              <w:t>екологічного нагляду (контролю) земельних</w:t>
            </w:r>
            <w:r>
              <w:br/>
              <w:t>ресурсів Управління державного екологічного</w:t>
            </w:r>
            <w:r>
              <w:br/>
              <w:t>нагляду (контролю) в Івано-Франківській області -</w:t>
            </w:r>
            <w:r>
              <w:br/>
              <w:t>державний інспектор з охорони навколишнього</w:t>
            </w:r>
            <w:r>
              <w:br/>
              <w:t>природного</w:t>
            </w:r>
            <w:r>
              <w:t xml:space="preserve"> середовища Карпатського округу (за</w:t>
            </w:r>
            <w:r>
              <w:br/>
              <w:t>згодою);</w:t>
            </w:r>
          </w:p>
        </w:tc>
      </w:tr>
      <w:tr w:rsidR="00DC35C4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3509" w:type="dxa"/>
            <w:shd w:val="clear" w:color="auto" w:fill="auto"/>
          </w:tcPr>
          <w:p w:rsidR="00DC35C4" w:rsidRDefault="00AF0276">
            <w:pPr>
              <w:pStyle w:val="a6"/>
              <w:ind w:left="3200"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—</w:t>
            </w:r>
          </w:p>
        </w:tc>
        <w:tc>
          <w:tcPr>
            <w:tcW w:w="6571" w:type="dxa"/>
            <w:shd w:val="clear" w:color="auto" w:fill="auto"/>
          </w:tcPr>
          <w:p w:rsidR="00DC35C4" w:rsidRDefault="00AF0276">
            <w:pPr>
              <w:pStyle w:val="a6"/>
              <w:spacing w:line="276" w:lineRule="auto"/>
              <w:ind w:left="0" w:firstLine="0"/>
            </w:pPr>
            <w:r>
              <w:t>представник головного управління ДСНС в Івано-</w:t>
            </w:r>
            <w:r>
              <w:br/>
              <w:t>Франківській області (за згодою).</w:t>
            </w:r>
          </w:p>
        </w:tc>
      </w:tr>
    </w:tbl>
    <w:p w:rsidR="00DC35C4" w:rsidRDefault="00DC35C4">
      <w:pPr>
        <w:spacing w:after="359" w:line="1" w:lineRule="exact"/>
      </w:pPr>
    </w:p>
    <w:p w:rsidR="00DC35C4" w:rsidRDefault="00AF0276" w:rsidP="00C015A0">
      <w:pPr>
        <w:pStyle w:val="a4"/>
        <w:spacing w:after="460" w:line="276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5674995</wp:posOffset>
                </wp:positionH>
                <wp:positionV relativeFrom="paragraph">
                  <wp:posOffset>228600</wp:posOffset>
                </wp:positionV>
                <wp:extent cx="1191895" cy="21653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C35C4" w:rsidRDefault="00AF0276">
                            <w:pPr>
                              <w:pStyle w:val="a4"/>
                              <w:spacing w:after="0"/>
                            </w:pPr>
                            <w:r>
                              <w:t>Олег ВОВКУН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46.85000000000002pt;margin-top:18.pt;width:93.850000000000009pt;height:17.050000000000001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Олег ВОВКУН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Керуючий справами</w:t>
      </w:r>
      <w:r>
        <w:br/>
        <w:t>виконавчого комітету</w:t>
      </w:r>
    </w:p>
    <w:sectPr w:rsidR="00DC35C4" w:rsidSect="00C015A0">
      <w:type w:val="continuous"/>
      <w:pgSz w:w="11909" w:h="16840"/>
      <w:pgMar w:top="1132" w:right="556" w:bottom="426" w:left="1271" w:header="704" w:footer="8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276" w:rsidRDefault="00AF0276">
      <w:r>
        <w:separator/>
      </w:r>
    </w:p>
  </w:endnote>
  <w:endnote w:type="continuationSeparator" w:id="0">
    <w:p w:rsidR="00AF0276" w:rsidRDefault="00AF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276" w:rsidRDefault="00AF0276"/>
  </w:footnote>
  <w:footnote w:type="continuationSeparator" w:id="0">
    <w:p w:rsidR="00AF0276" w:rsidRDefault="00AF02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67CA6"/>
    <w:multiLevelType w:val="multilevel"/>
    <w:tmpl w:val="835E21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C4"/>
    <w:rsid w:val="00AF0276"/>
    <w:rsid w:val="00C015A0"/>
    <w:rsid w:val="00DC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F9D5"/>
  <w15:docId w15:val="{BFE289EC-1868-4355-AB30-F4DD84CE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Основной текст"/>
    <w:basedOn w:val="a"/>
    <w:link w:val="a3"/>
    <w:pPr>
      <w:spacing w:after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pPr>
      <w:ind w:left="300" w:firstLine="2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015A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015A0"/>
    <w:rPr>
      <w:color w:val="000000"/>
    </w:rPr>
  </w:style>
  <w:style w:type="paragraph" w:styleId="a9">
    <w:name w:val="footer"/>
    <w:basedOn w:val="a"/>
    <w:link w:val="aa"/>
    <w:uiPriority w:val="99"/>
    <w:unhideWhenUsed/>
    <w:rsid w:val="00C015A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015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1287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2024-11-13T09:48:00Z</dcterms:created>
  <dcterms:modified xsi:type="dcterms:W3CDTF">2024-11-13T09:48:00Z</dcterms:modified>
</cp:coreProperties>
</file>