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CA" w:rsidRDefault="00E46ECA" w:rsidP="00E46ECA">
      <w:pPr>
        <w:rPr>
          <w:rFonts w:ascii="Arial" w:eastAsia="SimSun" w:hAnsi="Arial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CA" w:rsidRDefault="00E46ECA" w:rsidP="00E46ECA">
      <w:pPr>
        <w:jc w:val="center"/>
        <w:rPr>
          <w:rFonts w:ascii="Arial" w:eastAsia="SimSun" w:hAnsi="Arial"/>
        </w:rPr>
      </w:pPr>
    </w:p>
    <w:p w:rsidR="00E46ECA" w:rsidRDefault="00E46ECA" w:rsidP="00E46ECA"/>
    <w:p w:rsidR="00E46ECA" w:rsidRPr="00E9265D" w:rsidRDefault="00E46ECA" w:rsidP="00E46ECA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CA" w:rsidRDefault="00E46ECA" w:rsidP="00E46ECA">
                            <w:r>
                              <w:t xml:space="preserve">       </w:t>
                            </w:r>
                          </w:p>
                          <w:p w:rsidR="00E46ECA" w:rsidRDefault="00E46ECA" w:rsidP="00E4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uVwAIAALg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" o:allowincell="f" filled="f" stroked="f">
                <v:textbox>
                  <w:txbxContent>
                    <w:p w:rsidR="00E46ECA" w:rsidRDefault="00E46ECA" w:rsidP="00E46ECA">
                      <w:r>
                        <w:t xml:space="preserve">       </w:t>
                      </w:r>
                    </w:p>
                    <w:p w:rsidR="00E46ECA" w:rsidRDefault="00E46ECA" w:rsidP="00E46ECA"/>
                  </w:txbxContent>
                </v:textbox>
              </v:shape>
            </w:pict>
          </mc:Fallback>
        </mc:AlternateContent>
      </w:r>
    </w:p>
    <w:p w:rsidR="00E46ECA" w:rsidRPr="00D95E65" w:rsidRDefault="00E46ECA" w:rsidP="00E46ECA">
      <w:pPr>
        <w:pStyle w:val="9"/>
        <w:rPr>
          <w:rFonts w:ascii="Times New Roman" w:hAnsi="Times New Roman"/>
          <w:b/>
          <w:szCs w:val="28"/>
        </w:rPr>
      </w:pPr>
      <w:r w:rsidRPr="00D95E65">
        <w:rPr>
          <w:rFonts w:ascii="Times New Roman" w:hAnsi="Times New Roman"/>
          <w:b/>
          <w:szCs w:val="28"/>
        </w:rPr>
        <w:t>РОГАТИНСЬКА    МІСЬКА  РАДА</w:t>
      </w:r>
    </w:p>
    <w:p w:rsidR="00E46ECA" w:rsidRPr="00D95E65" w:rsidRDefault="00E46ECA" w:rsidP="00E46ECA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E46ECA" w:rsidRPr="00D95E65" w:rsidRDefault="00E46ECA" w:rsidP="00E46ECA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E46ECA" w:rsidRDefault="00E46ECA" w:rsidP="00E46ECA">
      <w:pPr>
        <w:jc w:val="center"/>
      </w:pPr>
    </w:p>
    <w:p w:rsidR="00E46ECA" w:rsidRPr="005D4AE5" w:rsidRDefault="00E46ECA" w:rsidP="00E4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E46ECA" w:rsidRDefault="00E46ECA" w:rsidP="009773F7">
      <w:pPr>
        <w:rPr>
          <w:sz w:val="28"/>
          <w:lang w:val="uk-UA"/>
        </w:rPr>
      </w:pPr>
    </w:p>
    <w:p w:rsidR="00306175" w:rsidRDefault="005B4F70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 в</w:t>
      </w:r>
      <w:r w:rsidR="009773F7" w:rsidRPr="002212F3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8F0D6F">
        <w:rPr>
          <w:sz w:val="28"/>
          <w:lang w:val="uk-UA"/>
        </w:rPr>
        <w:t xml:space="preserve"> 04.06</w:t>
      </w:r>
      <w:r w:rsidR="00306175">
        <w:rPr>
          <w:sz w:val="28"/>
          <w:lang w:val="uk-UA"/>
        </w:rPr>
        <w:t>.</w:t>
      </w:r>
      <w:r w:rsidR="00723E9E">
        <w:rPr>
          <w:sz w:val="28"/>
          <w:lang w:val="uk-UA"/>
        </w:rPr>
        <w:t>2024</w:t>
      </w:r>
      <w:r w:rsidR="009773F7">
        <w:rPr>
          <w:sz w:val="28"/>
          <w:lang w:val="uk-UA"/>
        </w:rPr>
        <w:t xml:space="preserve"> </w:t>
      </w:r>
      <w:r w:rsidR="009773F7" w:rsidRPr="002212F3">
        <w:rPr>
          <w:sz w:val="28"/>
          <w:lang w:val="uk-UA"/>
        </w:rPr>
        <w:t>р</w:t>
      </w:r>
      <w:r w:rsidR="009773F7">
        <w:rPr>
          <w:sz w:val="28"/>
          <w:lang w:val="uk-UA"/>
        </w:rPr>
        <w:t>оку</w:t>
      </w:r>
      <w:r w:rsidR="009773F7" w:rsidRPr="002212F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</w:t>
      </w:r>
      <w:r w:rsidR="00306175">
        <w:rPr>
          <w:sz w:val="28"/>
          <w:lang w:val="uk-UA"/>
        </w:rPr>
        <w:t xml:space="preserve">                                           </w:t>
      </w:r>
      <w:r>
        <w:rPr>
          <w:sz w:val="28"/>
          <w:lang w:val="uk-UA"/>
        </w:rPr>
        <w:t xml:space="preserve">   </w:t>
      </w:r>
      <w:r w:rsidR="00CC7F73">
        <w:rPr>
          <w:sz w:val="28"/>
          <w:lang w:val="uk-UA"/>
        </w:rPr>
        <w:t>№ 135</w:t>
      </w:r>
      <w:r w:rsidR="007A4562">
        <w:rPr>
          <w:sz w:val="28"/>
          <w:lang w:val="uk-UA"/>
        </w:rPr>
        <w:t>-р</w:t>
      </w:r>
    </w:p>
    <w:p w:rsidR="009773F7" w:rsidRPr="005B4F70" w:rsidRDefault="00306175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5B4F70">
        <w:rPr>
          <w:sz w:val="28"/>
          <w:lang w:val="uk-UA"/>
        </w:rPr>
        <w:t xml:space="preserve"> м.Рогатин                                 </w:t>
      </w:r>
    </w:p>
    <w:p w:rsidR="009773F7" w:rsidRPr="002212F3" w:rsidRDefault="005B4F70" w:rsidP="009773F7">
      <w:pPr>
        <w:tabs>
          <w:tab w:val="left" w:pos="1180"/>
          <w:tab w:val="left" w:pos="2995"/>
          <w:tab w:val="left" w:pos="3859"/>
        </w:tabs>
        <w:rPr>
          <w:sz w:val="28"/>
          <w:lang w:val="uk-UA"/>
        </w:rPr>
      </w:pPr>
      <w:r w:rsidRPr="002212F3">
        <w:rPr>
          <w:sz w:val="28"/>
          <w:lang w:val="uk-UA"/>
        </w:rPr>
        <w:t xml:space="preserve">        </w:t>
      </w:r>
      <w:r w:rsidR="009773F7" w:rsidRPr="002212F3">
        <w:rPr>
          <w:sz w:val="28"/>
          <w:lang w:val="uk-UA"/>
        </w:rPr>
        <w:tab/>
      </w:r>
      <w:r w:rsidR="009773F7" w:rsidRPr="002212F3">
        <w:rPr>
          <w:sz w:val="28"/>
          <w:lang w:val="uk-UA"/>
        </w:rPr>
        <w:tab/>
      </w:r>
    </w:p>
    <w:p w:rsidR="0003183B" w:rsidRPr="00E46ECA" w:rsidRDefault="005B4F70" w:rsidP="0003183B">
      <w:pPr>
        <w:pStyle w:val="11"/>
        <w:ind w:firstLine="0"/>
      </w:pPr>
      <w:r>
        <w:t xml:space="preserve">      </w:t>
      </w:r>
      <w:r w:rsidR="0003183B" w:rsidRPr="00E46ECA">
        <w:rPr>
          <w:bCs/>
        </w:rPr>
        <w:t>Про Рогатинську міську</w:t>
      </w:r>
    </w:p>
    <w:p w:rsidR="00E46ECA" w:rsidRDefault="0003183B" w:rsidP="0003183B">
      <w:pPr>
        <w:pStyle w:val="11"/>
        <w:ind w:firstLine="0"/>
        <w:rPr>
          <w:bCs/>
        </w:rPr>
      </w:pPr>
      <w:r w:rsidRPr="00E46ECA">
        <w:rPr>
          <w:bCs/>
        </w:rPr>
        <w:t xml:space="preserve">      спеціальну комісію з ліквідації </w:t>
      </w:r>
    </w:p>
    <w:p w:rsidR="009773F7" w:rsidRPr="00E46ECA" w:rsidRDefault="00E46ECA" w:rsidP="00E46ECA">
      <w:pPr>
        <w:pStyle w:val="11"/>
        <w:ind w:firstLine="0"/>
      </w:pPr>
      <w:r>
        <w:rPr>
          <w:bCs/>
        </w:rPr>
        <w:t xml:space="preserve">      наслідків </w:t>
      </w:r>
      <w:r w:rsidR="0003183B" w:rsidRPr="00E46ECA">
        <w:rPr>
          <w:bCs/>
        </w:rPr>
        <w:t>надзвичайних ситуацій</w:t>
      </w:r>
    </w:p>
    <w:p w:rsidR="0003183B" w:rsidRPr="00E46ECA" w:rsidRDefault="0003183B" w:rsidP="0003183B">
      <w:pPr>
        <w:pStyle w:val="11"/>
        <w:spacing w:after="300"/>
        <w:ind w:firstLine="720"/>
        <w:jc w:val="both"/>
      </w:pPr>
    </w:p>
    <w:p w:rsidR="0003183B" w:rsidRDefault="0003183B" w:rsidP="0003183B">
      <w:pPr>
        <w:pStyle w:val="11"/>
        <w:spacing w:after="300"/>
        <w:ind w:firstLine="720"/>
        <w:jc w:val="both"/>
      </w:pPr>
      <w:r>
        <w:t>Керуючись статтею 19 Кодексу Цивільного захисту України, Законом України «Про місцеве самоврядування в Україні», постанови Кабінету Міністрів України від 14.06.2002 № 843 «Про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місцевого та об’єктового рівня», розпорядження Івано-Франківської обласної військової адміністрації від 13.05.2024 № 213 «Про Івано-Франківську регіональну спеціальну комісію з ліквідації наслідків надзвичайних ситуацій», з метою оперативного прийняття необхідних управлінських рішень щодо ліквідації наслідків надзвичайних ситуацій місцевого рівня:</w:t>
      </w:r>
    </w:p>
    <w:p w:rsidR="0003183B" w:rsidRDefault="0003183B" w:rsidP="0003183B">
      <w:pPr>
        <w:pStyle w:val="11"/>
        <w:numPr>
          <w:ilvl w:val="0"/>
          <w:numId w:val="4"/>
        </w:numPr>
        <w:tabs>
          <w:tab w:val="left" w:pos="1020"/>
        </w:tabs>
        <w:ind w:firstLine="720"/>
        <w:jc w:val="both"/>
      </w:pPr>
      <w:r>
        <w:t>Затвердити:</w:t>
      </w:r>
    </w:p>
    <w:p w:rsidR="0003183B" w:rsidRDefault="0003183B" w:rsidP="0003183B">
      <w:pPr>
        <w:pStyle w:val="11"/>
        <w:numPr>
          <w:ilvl w:val="1"/>
          <w:numId w:val="4"/>
        </w:numPr>
        <w:tabs>
          <w:tab w:val="left" w:pos="1236"/>
        </w:tabs>
        <w:ind w:firstLine="720"/>
        <w:jc w:val="both"/>
      </w:pPr>
      <w:r>
        <w:t xml:space="preserve">Посадовий склад Рогатинської міської спеціальної комісії з ліквідації </w:t>
      </w:r>
      <w:r w:rsidR="00CC7F73">
        <w:t>наслідків надзвичайних ситуацій</w:t>
      </w:r>
      <w:r>
        <w:t xml:space="preserve"> </w:t>
      </w:r>
      <w:r w:rsidR="00CC7F73">
        <w:t>(додаток 1);</w:t>
      </w:r>
    </w:p>
    <w:p w:rsidR="0003183B" w:rsidRDefault="0003183B" w:rsidP="0003183B">
      <w:pPr>
        <w:pStyle w:val="11"/>
        <w:numPr>
          <w:ilvl w:val="1"/>
          <w:numId w:val="4"/>
        </w:numPr>
        <w:tabs>
          <w:tab w:val="left" w:pos="1236"/>
        </w:tabs>
        <w:ind w:firstLine="720"/>
        <w:jc w:val="both"/>
      </w:pPr>
      <w:r>
        <w:t xml:space="preserve">Положення про Рогатинську міську спеціальну комісію з ліквідації наслідків </w:t>
      </w:r>
      <w:r w:rsidR="00CC7F73">
        <w:t>надзвичайних ситуаці й (додаток 2)</w:t>
      </w:r>
      <w:r>
        <w:t>.</w:t>
      </w:r>
    </w:p>
    <w:p w:rsidR="00200814" w:rsidRPr="00E46ECA" w:rsidRDefault="0003183B" w:rsidP="00E46ECA">
      <w:pPr>
        <w:pStyle w:val="11"/>
        <w:numPr>
          <w:ilvl w:val="0"/>
          <w:numId w:val="4"/>
        </w:numPr>
        <w:tabs>
          <w:tab w:val="left" w:pos="979"/>
        </w:tabs>
        <w:spacing w:after="640"/>
        <w:ind w:firstLine="620"/>
        <w:jc w:val="both"/>
      </w:pPr>
      <w:r>
        <w:t>Контроль за виконанням розпорядження поклас</w:t>
      </w:r>
      <w:r w:rsidR="00E46ECA">
        <w:t>ти на заступника міського голови</w:t>
      </w:r>
      <w:r>
        <w:t xml:space="preserve"> Богдана ДЕНЕГУ.</w:t>
      </w:r>
    </w:p>
    <w:p w:rsidR="008F0D6F" w:rsidRDefault="008F0D6F" w:rsidP="00E46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46ECA" w:rsidRDefault="008F0D6F" w:rsidP="00E46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E46ECA">
        <w:rPr>
          <w:sz w:val="28"/>
          <w:szCs w:val="28"/>
          <w:lang w:val="uk-UA"/>
        </w:rPr>
        <w:t xml:space="preserve">                          </w:t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Микола ШИНКАР</w:t>
      </w:r>
      <w:r w:rsidR="002212F3">
        <w:rPr>
          <w:sz w:val="28"/>
          <w:szCs w:val="28"/>
          <w:lang w:val="uk-UA"/>
        </w:rPr>
        <w:t xml:space="preserve"> </w:t>
      </w:r>
    </w:p>
    <w:p w:rsidR="00E46ECA" w:rsidRDefault="00E46ECA" w:rsidP="00E46ECA">
      <w:pPr>
        <w:rPr>
          <w:sz w:val="28"/>
          <w:szCs w:val="28"/>
          <w:lang w:val="uk-UA"/>
        </w:rPr>
      </w:pPr>
    </w:p>
    <w:p w:rsidR="009773F7" w:rsidRDefault="002212F3" w:rsidP="00E46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9773F7" w:rsidRPr="00175AB7" w:rsidRDefault="009773F7" w:rsidP="009773F7">
      <w:pPr>
        <w:rPr>
          <w:lang w:val="uk-UA"/>
        </w:rPr>
      </w:pPr>
    </w:p>
    <w:p w:rsidR="006B24C6" w:rsidRDefault="00553051">
      <w:pPr>
        <w:rPr>
          <w:lang w:val="uk-UA"/>
        </w:rPr>
      </w:pPr>
      <w:r>
        <w:rPr>
          <w:lang w:val="uk-UA"/>
        </w:rPr>
        <w:t>Вик. Іван СИДОРЕНКО</w:t>
      </w: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8F0D6F" w:rsidRDefault="008F0D6F">
      <w:pPr>
        <w:rPr>
          <w:lang w:val="uk-UA"/>
        </w:rPr>
      </w:pPr>
    </w:p>
    <w:p w:rsidR="00CC7F73" w:rsidRPr="006677E9" w:rsidRDefault="00CC7F73" w:rsidP="00CC7F73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CC7F73" w:rsidRDefault="00CC7F73" w:rsidP="00CC7F73">
      <w:pPr>
        <w:pStyle w:val="11"/>
        <w:ind w:left="6237" w:firstLine="0"/>
        <w:jc w:val="both"/>
      </w:pPr>
      <w:r>
        <w:t>до розпорядження</w:t>
      </w:r>
    </w:p>
    <w:p w:rsidR="00CC7F73" w:rsidRDefault="00CC7F73" w:rsidP="00CC7F73">
      <w:pPr>
        <w:pStyle w:val="11"/>
        <w:ind w:left="6237" w:firstLine="0"/>
        <w:jc w:val="both"/>
      </w:pPr>
      <w:r>
        <w:t>міського голови</w:t>
      </w:r>
    </w:p>
    <w:p w:rsidR="00CC7F73" w:rsidRDefault="00CC7F73" w:rsidP="00CC7F73">
      <w:pPr>
        <w:pStyle w:val="11"/>
        <w:ind w:left="6237" w:firstLine="0"/>
        <w:jc w:val="both"/>
      </w:pPr>
      <w:r>
        <w:t>від 04.06.2024 року № 135-р</w:t>
      </w:r>
    </w:p>
    <w:p w:rsidR="00CC7F73" w:rsidRDefault="00CC7F73" w:rsidP="0003183B">
      <w:pPr>
        <w:pStyle w:val="11"/>
        <w:spacing w:after="320"/>
        <w:ind w:firstLine="0"/>
        <w:jc w:val="center"/>
        <w:rPr>
          <w:b/>
          <w:bCs/>
        </w:rPr>
      </w:pPr>
    </w:p>
    <w:p w:rsidR="0003183B" w:rsidRDefault="0003183B" w:rsidP="0003183B">
      <w:pPr>
        <w:pStyle w:val="11"/>
        <w:spacing w:after="320"/>
        <w:ind w:firstLine="0"/>
        <w:jc w:val="center"/>
      </w:pPr>
      <w:r>
        <w:rPr>
          <w:b/>
          <w:bCs/>
        </w:rPr>
        <w:t>Посадовий склад</w:t>
      </w:r>
      <w:r>
        <w:rPr>
          <w:b/>
          <w:bCs/>
        </w:rPr>
        <w:br/>
        <w:t>Рогатинської міської спеціальної комісії</w:t>
      </w:r>
      <w:r>
        <w:rPr>
          <w:b/>
          <w:bCs/>
        </w:rPr>
        <w:br/>
        <w:t>з ліквідації наслідків надзвичайних ситуацій</w:t>
      </w:r>
    </w:p>
    <w:p w:rsidR="0003183B" w:rsidRDefault="0003183B" w:rsidP="0003183B">
      <w:pPr>
        <w:pStyle w:val="11"/>
        <w:ind w:firstLine="700"/>
        <w:jc w:val="both"/>
      </w:pPr>
      <w:r>
        <w:t>Заступник міського голови, голова комісії;</w:t>
      </w:r>
    </w:p>
    <w:p w:rsidR="0003183B" w:rsidRDefault="0003183B" w:rsidP="0003183B">
      <w:pPr>
        <w:pStyle w:val="11"/>
        <w:ind w:firstLine="700"/>
        <w:jc w:val="both"/>
      </w:pPr>
      <w:r>
        <w:t>Начальник відділу містобудування та архітектури виконавчого комітету міської ради, заступник голови комісії;</w:t>
      </w:r>
    </w:p>
    <w:p w:rsidR="0003183B" w:rsidRDefault="0003183B" w:rsidP="0003183B">
      <w:pPr>
        <w:pStyle w:val="11"/>
        <w:ind w:firstLine="700"/>
        <w:jc w:val="both"/>
      </w:pPr>
      <w:r>
        <w:t>Головний спеціаліст сектору проектів та міжнародного співробітництва відділу супроводу стратегії розвитку громади виконавчого комітету міської ради, секретар комісії;</w:t>
      </w:r>
    </w:p>
    <w:p w:rsidR="0003183B" w:rsidRDefault="0003183B" w:rsidP="0003183B">
      <w:pPr>
        <w:pStyle w:val="11"/>
        <w:ind w:firstLine="700"/>
        <w:jc w:val="both"/>
      </w:pPr>
      <w:r>
        <w:t>Головний спеціаліст відділу власності виконавчого комітету міської ради;</w:t>
      </w:r>
    </w:p>
    <w:p w:rsidR="0003183B" w:rsidRDefault="0003183B" w:rsidP="0003183B">
      <w:pPr>
        <w:pStyle w:val="11"/>
        <w:ind w:firstLine="700"/>
        <w:jc w:val="both"/>
      </w:pPr>
      <w:r>
        <w:t>Головний спеціаліст з питань екології відділу з питань надзвичайних ситуацій, цивільного захисту населення та оборонної роботи виконавчого комітету міської ради;</w:t>
      </w:r>
    </w:p>
    <w:p w:rsidR="0003183B" w:rsidRDefault="0003183B" w:rsidP="0003183B">
      <w:pPr>
        <w:pStyle w:val="11"/>
        <w:ind w:firstLine="700"/>
        <w:jc w:val="both"/>
      </w:pPr>
      <w:r>
        <w:t>Провідний спеціаліст сектору «Варта громади» відділу з питань надзвичайних ситуацій, цивільного захисту населення та оборонної роботи виконавчого комітету міської ради;</w:t>
      </w:r>
    </w:p>
    <w:p w:rsidR="0003183B" w:rsidRDefault="0003183B" w:rsidP="002B1135">
      <w:pPr>
        <w:pStyle w:val="11"/>
        <w:ind w:firstLine="700"/>
        <w:jc w:val="both"/>
      </w:pPr>
      <w:r>
        <w:t xml:space="preserve">Провідний спеціаліст відділу </w:t>
      </w:r>
      <w:r w:rsidR="002B1135">
        <w:t>земельних ресурсів міської ради;</w:t>
      </w:r>
    </w:p>
    <w:p w:rsidR="002B1135" w:rsidRDefault="002B1135" w:rsidP="002B1135">
      <w:pPr>
        <w:pStyle w:val="11"/>
        <w:ind w:firstLine="700"/>
        <w:jc w:val="both"/>
      </w:pPr>
      <w:r>
        <w:t xml:space="preserve">Головний лікар </w:t>
      </w:r>
      <w:r>
        <w:t xml:space="preserve">КНП «Рогатинський центр первинної медико-санітарної допомоги»  </w:t>
      </w:r>
      <w:r>
        <w:t>;</w:t>
      </w:r>
    </w:p>
    <w:p w:rsidR="002B1135" w:rsidRDefault="002B1135" w:rsidP="002B1135">
      <w:pPr>
        <w:pStyle w:val="11"/>
        <w:ind w:firstLine="700"/>
        <w:jc w:val="both"/>
      </w:pPr>
      <w:r>
        <w:t>Директор ДП «Рогатин-Водоканал» ;</w:t>
      </w:r>
    </w:p>
    <w:p w:rsidR="002B1135" w:rsidRDefault="002B1135" w:rsidP="002B1135">
      <w:pPr>
        <w:pStyle w:val="11"/>
        <w:ind w:firstLine="700"/>
        <w:jc w:val="both"/>
      </w:pPr>
      <w:r>
        <w:t>Начальник КП «Благоустрій-Р»;</w:t>
      </w:r>
    </w:p>
    <w:p w:rsidR="002B1135" w:rsidRDefault="002B1135" w:rsidP="002B1135">
      <w:pPr>
        <w:pStyle w:val="11"/>
        <w:ind w:firstLine="700"/>
        <w:jc w:val="both"/>
      </w:pPr>
      <w:r>
        <w:t>Директор КП «Рогатинське будинкоуправління».</w:t>
      </w:r>
    </w:p>
    <w:p w:rsidR="002B1135" w:rsidRDefault="002B1135" w:rsidP="002B1135">
      <w:pPr>
        <w:pStyle w:val="11"/>
        <w:ind w:firstLine="700"/>
        <w:jc w:val="both"/>
      </w:pPr>
    </w:p>
    <w:p w:rsidR="002B1135" w:rsidRDefault="002B1135" w:rsidP="002B1135">
      <w:pPr>
        <w:pStyle w:val="11"/>
        <w:ind w:firstLine="700"/>
        <w:jc w:val="both"/>
      </w:pPr>
      <w:bookmarkStart w:id="0" w:name="_GoBack"/>
      <w:bookmarkEnd w:id="0"/>
    </w:p>
    <w:p w:rsidR="00E46ECA" w:rsidRPr="00E46ECA" w:rsidRDefault="0003183B" w:rsidP="0003183B">
      <w:pPr>
        <w:pStyle w:val="11"/>
        <w:tabs>
          <w:tab w:val="left" w:pos="6850"/>
        </w:tabs>
        <w:ind w:firstLine="0"/>
        <w:jc w:val="both"/>
        <w:rPr>
          <w:bCs/>
        </w:rPr>
      </w:pPr>
      <w:r w:rsidRPr="00E46ECA">
        <w:rPr>
          <w:bCs/>
        </w:rPr>
        <w:t>Керуючий справами</w:t>
      </w:r>
    </w:p>
    <w:p w:rsidR="0003183B" w:rsidRPr="00E46ECA" w:rsidRDefault="0003183B" w:rsidP="0003183B">
      <w:pPr>
        <w:pStyle w:val="11"/>
        <w:tabs>
          <w:tab w:val="left" w:pos="6850"/>
        </w:tabs>
        <w:ind w:firstLine="0"/>
        <w:jc w:val="both"/>
      </w:pPr>
      <w:r w:rsidRPr="00E46ECA">
        <w:rPr>
          <w:bCs/>
        </w:rPr>
        <w:t xml:space="preserve">виконавчого комітету               </w:t>
      </w:r>
      <w:r w:rsidR="00E46ECA" w:rsidRPr="00E46ECA">
        <w:rPr>
          <w:bCs/>
        </w:rPr>
        <w:t xml:space="preserve">                                         </w:t>
      </w:r>
      <w:r w:rsidRPr="00E46ECA">
        <w:rPr>
          <w:bCs/>
        </w:rPr>
        <w:t xml:space="preserve">         Олег ВОВКУН</w:t>
      </w:r>
    </w:p>
    <w:p w:rsidR="0003183B" w:rsidRDefault="0003183B" w:rsidP="0003183B">
      <w:pPr>
        <w:pStyle w:val="11"/>
        <w:tabs>
          <w:tab w:val="left" w:pos="6637"/>
        </w:tabs>
        <w:spacing w:after="440"/>
        <w:ind w:left="5360" w:firstLine="20"/>
        <w:rPr>
          <w:b/>
          <w:bCs/>
        </w:rPr>
      </w:pPr>
    </w:p>
    <w:p w:rsidR="0003183B" w:rsidRDefault="0003183B" w:rsidP="0003183B">
      <w:pPr>
        <w:pStyle w:val="11"/>
        <w:tabs>
          <w:tab w:val="left" w:pos="6637"/>
        </w:tabs>
        <w:spacing w:after="440"/>
        <w:ind w:left="5360" w:firstLine="20"/>
        <w:rPr>
          <w:b/>
          <w:bCs/>
        </w:rPr>
      </w:pPr>
    </w:p>
    <w:p w:rsidR="0003183B" w:rsidRDefault="0003183B" w:rsidP="0003183B">
      <w:pPr>
        <w:pStyle w:val="11"/>
        <w:tabs>
          <w:tab w:val="left" w:pos="6637"/>
        </w:tabs>
        <w:spacing w:after="440"/>
        <w:ind w:left="5360" w:firstLine="20"/>
        <w:rPr>
          <w:b/>
          <w:bCs/>
        </w:rPr>
      </w:pPr>
    </w:p>
    <w:p w:rsidR="0003183B" w:rsidRDefault="0003183B" w:rsidP="0003183B">
      <w:pPr>
        <w:pStyle w:val="11"/>
        <w:tabs>
          <w:tab w:val="left" w:pos="6637"/>
        </w:tabs>
        <w:spacing w:after="440"/>
        <w:ind w:left="5360" w:firstLine="20"/>
        <w:rPr>
          <w:b/>
          <w:bCs/>
        </w:rPr>
      </w:pPr>
    </w:p>
    <w:p w:rsidR="0003183B" w:rsidRDefault="0003183B" w:rsidP="0003183B">
      <w:pPr>
        <w:pStyle w:val="11"/>
        <w:tabs>
          <w:tab w:val="left" w:pos="6637"/>
        </w:tabs>
        <w:spacing w:after="440"/>
        <w:ind w:left="5360" w:firstLine="20"/>
        <w:rPr>
          <w:b/>
          <w:bCs/>
        </w:rPr>
      </w:pPr>
    </w:p>
    <w:p w:rsidR="0003183B" w:rsidRDefault="0003183B" w:rsidP="0003183B">
      <w:pPr>
        <w:pStyle w:val="11"/>
        <w:tabs>
          <w:tab w:val="left" w:pos="6637"/>
        </w:tabs>
        <w:spacing w:after="440"/>
        <w:ind w:left="5360" w:firstLine="20"/>
        <w:rPr>
          <w:b/>
          <w:bCs/>
        </w:rPr>
      </w:pPr>
    </w:p>
    <w:p w:rsidR="0003183B" w:rsidRDefault="0003183B" w:rsidP="0003183B">
      <w:pPr>
        <w:pStyle w:val="11"/>
        <w:tabs>
          <w:tab w:val="left" w:pos="6637"/>
        </w:tabs>
        <w:spacing w:after="440"/>
        <w:ind w:left="5360" w:firstLine="20"/>
        <w:rPr>
          <w:b/>
          <w:bCs/>
        </w:rPr>
      </w:pPr>
    </w:p>
    <w:p w:rsidR="00CC7F73" w:rsidRPr="006677E9" w:rsidRDefault="00CC7F73" w:rsidP="00CC7F73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CC7F73" w:rsidRDefault="00CC7F73" w:rsidP="00CC7F73">
      <w:pPr>
        <w:pStyle w:val="11"/>
        <w:ind w:left="6237" w:firstLine="0"/>
        <w:jc w:val="both"/>
      </w:pPr>
      <w:r>
        <w:t>до розпорядження</w:t>
      </w:r>
    </w:p>
    <w:p w:rsidR="00CC7F73" w:rsidRDefault="00CC7F73" w:rsidP="00CC7F73">
      <w:pPr>
        <w:pStyle w:val="11"/>
        <w:ind w:left="6237" w:firstLine="0"/>
        <w:jc w:val="both"/>
      </w:pPr>
      <w:r>
        <w:t>міського голови</w:t>
      </w:r>
    </w:p>
    <w:p w:rsidR="00CC7F73" w:rsidRDefault="00CC7F73" w:rsidP="00CC7F73">
      <w:pPr>
        <w:pStyle w:val="11"/>
        <w:ind w:left="6237" w:firstLine="0"/>
        <w:jc w:val="both"/>
      </w:pPr>
      <w:r>
        <w:t>від 04.06.2024 року № 135-р</w:t>
      </w:r>
    </w:p>
    <w:p w:rsidR="00CC7F73" w:rsidRDefault="00CC7F73" w:rsidP="0003183B">
      <w:pPr>
        <w:pStyle w:val="11"/>
        <w:ind w:firstLine="0"/>
        <w:jc w:val="center"/>
        <w:rPr>
          <w:b/>
          <w:bCs/>
        </w:rPr>
      </w:pPr>
    </w:p>
    <w:p w:rsidR="0003183B" w:rsidRDefault="0003183B" w:rsidP="0003183B">
      <w:pPr>
        <w:pStyle w:val="11"/>
        <w:ind w:firstLine="0"/>
        <w:jc w:val="center"/>
      </w:pPr>
      <w:r>
        <w:rPr>
          <w:b/>
          <w:bCs/>
        </w:rPr>
        <w:t>Положення</w:t>
      </w:r>
    </w:p>
    <w:p w:rsidR="0003183B" w:rsidRDefault="0003183B" w:rsidP="0003183B">
      <w:pPr>
        <w:pStyle w:val="11"/>
        <w:spacing w:after="320"/>
        <w:ind w:left="2560" w:hanging="1680"/>
      </w:pPr>
      <w:r>
        <w:rPr>
          <w:b/>
          <w:bCs/>
        </w:rPr>
        <w:t>про Рогатинську міську спеціальну комісію з ліквідації наслідків надзвичайних ситуацій</w:t>
      </w:r>
    </w:p>
    <w:p w:rsidR="0003183B" w:rsidRDefault="0003183B" w:rsidP="0003183B">
      <w:pPr>
        <w:pStyle w:val="11"/>
        <w:numPr>
          <w:ilvl w:val="0"/>
          <w:numId w:val="5"/>
        </w:numPr>
        <w:tabs>
          <w:tab w:val="left" w:pos="1035"/>
        </w:tabs>
        <w:ind w:firstLine="720"/>
        <w:jc w:val="both"/>
      </w:pPr>
      <w:r>
        <w:t xml:space="preserve">Рогатинська міська спеціальна комісія з ліквідації наслідків надзвичайних ситуацій (далі </w:t>
      </w:r>
      <w:r>
        <w:rPr>
          <w:color w:val="601D22"/>
        </w:rPr>
        <w:t xml:space="preserve">- </w:t>
      </w:r>
      <w:r>
        <w:t>Комісія) є координаційним органом, який утворюється розпорядженням міського голови у разі виникнення надзвичайної ситуації місцевого рівня.</w:t>
      </w:r>
    </w:p>
    <w:p w:rsidR="0003183B" w:rsidRDefault="0003183B" w:rsidP="0003183B">
      <w:pPr>
        <w:pStyle w:val="11"/>
        <w:numPr>
          <w:ilvl w:val="0"/>
          <w:numId w:val="5"/>
        </w:numPr>
        <w:tabs>
          <w:tab w:val="left" w:pos="1026"/>
        </w:tabs>
        <w:ind w:firstLine="720"/>
        <w:jc w:val="both"/>
      </w:pPr>
      <w:r>
        <w:t>Комісія у своїй діяльності керується Конституцією та законами України, актами Президента України і Кабінету Міністрів України, цим Положенням та іншими нормативно-правовими актами.</w:t>
      </w:r>
    </w:p>
    <w:p w:rsidR="0003183B" w:rsidRDefault="0003183B" w:rsidP="0003183B">
      <w:pPr>
        <w:pStyle w:val="11"/>
        <w:numPr>
          <w:ilvl w:val="0"/>
          <w:numId w:val="5"/>
        </w:numPr>
        <w:tabs>
          <w:tab w:val="left" w:pos="993"/>
        </w:tabs>
        <w:ind w:firstLine="720"/>
        <w:jc w:val="both"/>
      </w:pPr>
      <w:r>
        <w:t>Основними завданнями Комісії є: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993"/>
        </w:tabs>
        <w:ind w:firstLine="993"/>
        <w:jc w:val="both"/>
      </w:pPr>
      <w:r>
        <w:t xml:space="preserve"> Організація виконання плану заходів щодо ліквідації наслідків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2"/>
        </w:tabs>
        <w:ind w:firstLine="993"/>
        <w:jc w:val="both"/>
      </w:pPr>
      <w:r>
        <w:t xml:space="preserve"> Формування плану заходів щодо захисту населення і територій від наслідків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6"/>
        </w:tabs>
        <w:ind w:firstLine="993"/>
        <w:jc w:val="both"/>
      </w:pPr>
      <w:r>
        <w:t xml:space="preserve"> Безпосередня організація та координація діяльності структурних підрозділів виконавчого комітету міської ради, підприємств, установ та організацій, розташованих на території громади, пов’язаної з виконанням плану заходів щодо ліквідації наслідків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560"/>
        </w:tabs>
        <w:ind w:firstLine="993"/>
        <w:jc w:val="both"/>
      </w:pPr>
      <w:r>
        <w:t>Забезпечення життєдіяльності постраждалого населення.</w:t>
      </w:r>
    </w:p>
    <w:p w:rsidR="0003183B" w:rsidRDefault="0003183B" w:rsidP="0003183B">
      <w:pPr>
        <w:pStyle w:val="11"/>
        <w:numPr>
          <w:ilvl w:val="0"/>
          <w:numId w:val="5"/>
        </w:numPr>
        <w:tabs>
          <w:tab w:val="left" w:pos="993"/>
        </w:tabs>
        <w:ind w:firstLine="700"/>
      </w:pPr>
      <w:r>
        <w:t>Комісія відповідно до покладених на неї завдань: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6"/>
        </w:tabs>
        <w:ind w:firstLine="993"/>
        <w:jc w:val="both"/>
      </w:pPr>
      <w:r>
        <w:t xml:space="preserve"> Координує діяльність структурних підрозділів виконавчого комітету міської ради, підприємств, установ та організацій, розташованих на території громади, пов’язану з виконанням комплексу робіт з ліквідації надзвичайної ситуації, забезпечення життєдіяльності постраждалого населення, функціонування об’єктів соціальної, комунально-побутової, промислової та аграрної сфери, проведення відбудовних робіт.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32"/>
        </w:tabs>
        <w:ind w:firstLine="993"/>
        <w:jc w:val="both"/>
      </w:pPr>
      <w:r>
        <w:t xml:space="preserve"> Визначає першочергові заходи щодо проведення рятувальних та інших невідкладних робіт у зоні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2"/>
        </w:tabs>
        <w:ind w:firstLine="993"/>
        <w:jc w:val="both"/>
      </w:pPr>
      <w:r>
        <w:t xml:space="preserve"> Організовує роботу та визначає комплекс заходів щодо ліквідації наслідків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37"/>
        </w:tabs>
        <w:ind w:firstLine="993"/>
        <w:jc w:val="both"/>
      </w:pPr>
      <w:r>
        <w:t xml:space="preserve"> Залучає до проведення робіт з ліквідації надзвичайної ситуації та відбудовних робіт відповідні аварійно-рятувальні, транспортні, будівельні, медичні та інші формування.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37"/>
        </w:tabs>
        <w:ind w:firstLine="993"/>
        <w:jc w:val="both"/>
      </w:pPr>
      <w:r>
        <w:t xml:space="preserve"> Вносить до виконавчого комітету міської ради пропозиції стосовно виділення додаткових коштів для здійснення першочергових заходів щодо ліквідації наслідків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1"/>
        </w:tabs>
        <w:ind w:firstLine="993"/>
        <w:jc w:val="both"/>
      </w:pPr>
      <w:r>
        <w:t xml:space="preserve"> Вивчає ситуацію, що склалася, та готує інформацію до керівництва </w:t>
      </w:r>
      <w:r>
        <w:lastRenderedPageBreak/>
        <w:t>міської ради про вжиття заходів реагування на надзвичайну ситуацію, причини її виникнення, хід відбудовних робіт.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4"/>
        </w:tabs>
        <w:ind w:firstLine="993"/>
        <w:jc w:val="both"/>
      </w:pPr>
      <w:r>
        <w:t xml:space="preserve"> Організовує роботу, пов’язану з визначенням розміру збитків унаслідок надзвичайної ситуації, та затверджує відповідні акти.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1"/>
        </w:tabs>
        <w:ind w:firstLine="993"/>
        <w:jc w:val="both"/>
      </w:pPr>
      <w:r>
        <w:t xml:space="preserve"> Організовує інформування населення про стан справ, наслідки та прогноз розвитку надзвичайної ситуації, хід ліквідації та правила поведінки.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1"/>
        </w:tabs>
        <w:ind w:firstLine="993"/>
        <w:jc w:val="both"/>
      </w:pPr>
      <w:r>
        <w:t xml:space="preserve"> Організовує проведення моніторингу стану довкілля на території, що зазнала впливу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560"/>
        </w:tabs>
        <w:ind w:firstLine="993"/>
        <w:jc w:val="both"/>
      </w:pPr>
      <w:r>
        <w:t xml:space="preserve"> Здійснює прогноз розвитку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560"/>
        </w:tabs>
        <w:ind w:firstLine="993"/>
        <w:jc w:val="both"/>
      </w:pPr>
      <w:r>
        <w:t xml:space="preserve"> Вносить керівництву міської ради пропозиції про заохочення осіб, які брали участь у розробленні та здійсненні заходів щодо ліквідації наслідків надзвичайної ситуації та проведенні відбудовних робіт.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560"/>
        </w:tabs>
        <w:ind w:firstLine="993"/>
        <w:jc w:val="both"/>
      </w:pPr>
      <w:r>
        <w:t xml:space="preserve"> Організовує надання допомоги потерпілим та сім’ям загиблих унаслідок надзвичайної ситуації.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560"/>
        </w:tabs>
        <w:ind w:firstLine="993"/>
        <w:jc w:val="both"/>
      </w:pPr>
      <w:r>
        <w:t xml:space="preserve"> Виконує інші необхідні функції з ліквідації надзвичайної ситуації у межах своїх повноважень.</w:t>
      </w:r>
    </w:p>
    <w:p w:rsidR="0003183B" w:rsidRDefault="0003183B" w:rsidP="0003183B">
      <w:pPr>
        <w:pStyle w:val="11"/>
        <w:numPr>
          <w:ilvl w:val="0"/>
          <w:numId w:val="5"/>
        </w:numPr>
        <w:tabs>
          <w:tab w:val="left" w:pos="993"/>
        </w:tabs>
        <w:ind w:firstLine="720"/>
        <w:jc w:val="both"/>
      </w:pPr>
      <w:r>
        <w:t>Комісія має право: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4"/>
        </w:tabs>
        <w:ind w:firstLine="993"/>
        <w:jc w:val="both"/>
      </w:pPr>
      <w:r>
        <w:t xml:space="preserve"> Залучати, у разі потреби, в установленому порядку до роботи Комісії працівників структурних підрозділів виконавчого комітету міської ради, підприємств, установ та організацій, розташованих на території громади.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4"/>
        </w:tabs>
        <w:ind w:firstLine="993"/>
        <w:jc w:val="both"/>
      </w:pPr>
      <w:r>
        <w:t xml:space="preserve"> Давати структурним підрозділам виконавчого комітету міської ради, підприємств, установ та організацій, розташованих на території громади, відповідні доручення з питань, що належать до її компетенції.</w:t>
      </w:r>
    </w:p>
    <w:p w:rsidR="0003183B" w:rsidRDefault="0003183B" w:rsidP="0003183B">
      <w:pPr>
        <w:pStyle w:val="11"/>
        <w:numPr>
          <w:ilvl w:val="1"/>
          <w:numId w:val="5"/>
        </w:numPr>
        <w:tabs>
          <w:tab w:val="left" w:pos="1241"/>
        </w:tabs>
        <w:ind w:firstLine="993"/>
        <w:jc w:val="both"/>
      </w:pPr>
      <w:r>
        <w:t xml:space="preserve"> Утворювати, у разі потреби, для опрацювання окремих питань, що належать до її компетенції, робочі групи із залученням до них відповідних спеціалістів підприємств, установ та організацій за погодженням' з їх керівниками.</w:t>
      </w:r>
    </w:p>
    <w:p w:rsidR="0003183B" w:rsidRDefault="0003183B" w:rsidP="0003183B">
      <w:pPr>
        <w:pStyle w:val="11"/>
        <w:numPr>
          <w:ilvl w:val="0"/>
          <w:numId w:val="5"/>
        </w:numPr>
        <w:tabs>
          <w:tab w:val="left" w:pos="1023"/>
        </w:tabs>
        <w:ind w:firstLine="720"/>
        <w:jc w:val="both"/>
      </w:pPr>
      <w:r>
        <w:t>Роботою Комісії керує її голова, а у разі відсутності голови - його заступник. Голова Комісії, його заступник та персональний склад Комісії затверджуються розпорядженням міського голови.</w:t>
      </w:r>
    </w:p>
    <w:p w:rsidR="008F0D6F" w:rsidRDefault="0003183B" w:rsidP="008628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183B">
        <w:rPr>
          <w:rFonts w:ascii="Times New Roman" w:hAnsi="Times New Roman"/>
          <w:sz w:val="28"/>
          <w:szCs w:val="28"/>
          <w:lang w:val="uk-UA"/>
        </w:rPr>
        <w:t xml:space="preserve">Періодичність, термін та місце проведення засідань Комісії визначається її головою. </w:t>
      </w:r>
      <w:r w:rsidRPr="0003183B">
        <w:rPr>
          <w:rFonts w:ascii="Times New Roman" w:hAnsi="Times New Roman"/>
          <w:sz w:val="28"/>
          <w:szCs w:val="28"/>
        </w:rPr>
        <w:t>Засідання Комісії вважається правомочним, якщо в ньому бере участь не менше половини від загального складу. Рішення Комісії оформляється протоколом, що підписується головою Комісії.</w:t>
      </w:r>
    </w:p>
    <w:p w:rsidR="00862839" w:rsidRPr="00862839" w:rsidRDefault="00862839" w:rsidP="008628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839">
        <w:rPr>
          <w:rFonts w:ascii="Times New Roman" w:hAnsi="Times New Roman"/>
          <w:sz w:val="28"/>
          <w:szCs w:val="28"/>
          <w:lang w:val="uk-UA"/>
        </w:rPr>
        <w:t>Рішення комісії, прийняті у межах її повноважень, є обов'язковими для виконання, виконавчого комітету міської ради, підприємствам, установам та організаціям, розташованим на території громади.</w:t>
      </w:r>
    </w:p>
    <w:p w:rsidR="00862839" w:rsidRPr="00862839" w:rsidRDefault="00862839" w:rsidP="008628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839">
        <w:rPr>
          <w:rFonts w:ascii="Times New Roman" w:hAnsi="Times New Roman"/>
          <w:sz w:val="28"/>
          <w:szCs w:val="28"/>
          <w:lang w:val="uk-UA"/>
        </w:rPr>
        <w:t>За членами Комісії на час виконання покладених на них обов’язків зберігається заробітна плата за основним місцем роботи.</w:t>
      </w:r>
    </w:p>
    <w:p w:rsidR="00862839" w:rsidRPr="00862839" w:rsidRDefault="00862839" w:rsidP="008628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839">
        <w:rPr>
          <w:rFonts w:ascii="Times New Roman" w:hAnsi="Times New Roman"/>
          <w:sz w:val="28"/>
          <w:szCs w:val="28"/>
          <w:lang w:val="uk-UA"/>
        </w:rPr>
        <w:t>Транспортне обслуговування членів Комісії на період надзвичайної ситуації здійснюється за рахунок виконавчого комітету міської ради.</w:t>
      </w:r>
    </w:p>
    <w:p w:rsidR="00862839" w:rsidRPr="00862839" w:rsidRDefault="00862839" w:rsidP="008628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839">
        <w:rPr>
          <w:rFonts w:ascii="Times New Roman" w:hAnsi="Times New Roman"/>
          <w:sz w:val="28"/>
          <w:szCs w:val="28"/>
          <w:lang w:val="uk-UA"/>
        </w:rPr>
        <w:t xml:space="preserve">Організація побутового обслуговування членів Комісії під час роботи в зоні надзвичайної ситуації покладається на виконавчий комітет </w:t>
      </w:r>
      <w:r w:rsidRPr="00862839">
        <w:rPr>
          <w:rFonts w:ascii="Times New Roman" w:hAnsi="Times New Roman"/>
          <w:sz w:val="28"/>
          <w:szCs w:val="28"/>
          <w:lang w:val="uk-UA"/>
        </w:rPr>
        <w:lastRenderedPageBreak/>
        <w:t>міської ради, підприємства, установи та організації, території яких знаходяться в межах цієї зони.</w:t>
      </w:r>
    </w:p>
    <w:p w:rsidR="00862839" w:rsidRPr="00862839" w:rsidRDefault="00862839" w:rsidP="0086283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2839">
        <w:rPr>
          <w:rFonts w:ascii="Times New Roman" w:hAnsi="Times New Roman"/>
          <w:sz w:val="28"/>
          <w:szCs w:val="28"/>
          <w:lang w:val="uk-UA"/>
        </w:rPr>
        <w:t>Члени Комісії на період проведення робіт з ліквідації наслідків надзвичайної ситуації забезпечуються, у разі потреби, спеціальним одягом та засобами індивідуального захисту за рахунок виконавчого комітету міської ради.</w:t>
      </w:r>
    </w:p>
    <w:p w:rsidR="0003183B" w:rsidRDefault="0003183B" w:rsidP="00862839">
      <w:pPr>
        <w:pStyle w:val="a3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E46ECA" w:rsidRPr="00E46ECA" w:rsidRDefault="00862839" w:rsidP="00862839">
      <w:pPr>
        <w:pStyle w:val="11"/>
        <w:tabs>
          <w:tab w:val="left" w:pos="6850"/>
        </w:tabs>
        <w:ind w:firstLine="0"/>
        <w:jc w:val="both"/>
        <w:rPr>
          <w:bCs/>
        </w:rPr>
      </w:pPr>
      <w:r w:rsidRPr="00E46ECA">
        <w:rPr>
          <w:bCs/>
        </w:rPr>
        <w:t xml:space="preserve">Керуючий справами </w:t>
      </w:r>
    </w:p>
    <w:p w:rsidR="00862839" w:rsidRPr="00E46ECA" w:rsidRDefault="00862839" w:rsidP="00862839">
      <w:pPr>
        <w:pStyle w:val="11"/>
        <w:tabs>
          <w:tab w:val="left" w:pos="6850"/>
        </w:tabs>
        <w:ind w:firstLine="0"/>
        <w:jc w:val="both"/>
      </w:pPr>
      <w:r w:rsidRPr="00E46ECA">
        <w:rPr>
          <w:bCs/>
        </w:rPr>
        <w:t xml:space="preserve">виконавчого комітету                       </w:t>
      </w:r>
      <w:r w:rsidR="00E46ECA" w:rsidRPr="00E46ECA">
        <w:rPr>
          <w:bCs/>
        </w:rPr>
        <w:t xml:space="preserve">                                          </w:t>
      </w:r>
      <w:r w:rsidRPr="00E46ECA">
        <w:rPr>
          <w:bCs/>
        </w:rPr>
        <w:t xml:space="preserve"> Олег ВОВКУН</w:t>
      </w:r>
    </w:p>
    <w:p w:rsidR="00862839" w:rsidRPr="0003183B" w:rsidRDefault="00862839" w:rsidP="00862839">
      <w:pPr>
        <w:pStyle w:val="a3"/>
        <w:ind w:left="709"/>
        <w:rPr>
          <w:rFonts w:ascii="Times New Roman" w:hAnsi="Times New Roman"/>
          <w:sz w:val="28"/>
          <w:szCs w:val="28"/>
          <w:lang w:val="uk-UA"/>
        </w:rPr>
      </w:pPr>
    </w:p>
    <w:sectPr w:rsidR="00862839" w:rsidRPr="0003183B" w:rsidSect="00E46ECA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D4" w:rsidRDefault="002D47D4">
      <w:r>
        <w:separator/>
      </w:r>
    </w:p>
  </w:endnote>
  <w:endnote w:type="continuationSeparator" w:id="0">
    <w:p w:rsidR="002D47D4" w:rsidRDefault="002D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D4" w:rsidRDefault="002D47D4">
      <w:r>
        <w:separator/>
      </w:r>
    </w:p>
  </w:footnote>
  <w:footnote w:type="continuationSeparator" w:id="0">
    <w:p w:rsidR="002D47D4" w:rsidRDefault="002D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22" w:rsidRDefault="00154A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B52">
      <w:rPr>
        <w:noProof/>
      </w:rPr>
      <w:t>3</w:t>
    </w:r>
    <w:r>
      <w:fldChar w:fldCharType="end"/>
    </w:r>
  </w:p>
  <w:p w:rsidR="00154A22" w:rsidRDefault="00154A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AD0"/>
    <w:multiLevelType w:val="hybridMultilevel"/>
    <w:tmpl w:val="E4F88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12B9"/>
    <w:multiLevelType w:val="multilevel"/>
    <w:tmpl w:val="EA9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14ADD"/>
    <w:multiLevelType w:val="multilevel"/>
    <w:tmpl w:val="655CD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646E0"/>
    <w:multiLevelType w:val="multilevel"/>
    <w:tmpl w:val="797E6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094537"/>
    <w:multiLevelType w:val="hybridMultilevel"/>
    <w:tmpl w:val="B1662E06"/>
    <w:lvl w:ilvl="0" w:tplc="8EEC97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7"/>
    <w:rsid w:val="0000077F"/>
    <w:rsid w:val="0003183B"/>
    <w:rsid w:val="000A7C5B"/>
    <w:rsid w:val="00131335"/>
    <w:rsid w:val="00154A22"/>
    <w:rsid w:val="0016105E"/>
    <w:rsid w:val="001E698B"/>
    <w:rsid w:val="00200814"/>
    <w:rsid w:val="00214228"/>
    <w:rsid w:val="002212F3"/>
    <w:rsid w:val="00231EB9"/>
    <w:rsid w:val="00255908"/>
    <w:rsid w:val="002B1135"/>
    <w:rsid w:val="002C76E0"/>
    <w:rsid w:val="002D47D4"/>
    <w:rsid w:val="002F0339"/>
    <w:rsid w:val="00300FA5"/>
    <w:rsid w:val="00306175"/>
    <w:rsid w:val="0031168B"/>
    <w:rsid w:val="00332D01"/>
    <w:rsid w:val="00376814"/>
    <w:rsid w:val="0038550C"/>
    <w:rsid w:val="003867D8"/>
    <w:rsid w:val="003B16B2"/>
    <w:rsid w:val="003C5881"/>
    <w:rsid w:val="003E789A"/>
    <w:rsid w:val="004547DC"/>
    <w:rsid w:val="004B497F"/>
    <w:rsid w:val="004C6C8B"/>
    <w:rsid w:val="004F7757"/>
    <w:rsid w:val="00507D55"/>
    <w:rsid w:val="005275B4"/>
    <w:rsid w:val="00552FF6"/>
    <w:rsid w:val="00553051"/>
    <w:rsid w:val="00595D34"/>
    <w:rsid w:val="005B4F70"/>
    <w:rsid w:val="005E1A66"/>
    <w:rsid w:val="00611522"/>
    <w:rsid w:val="0061215E"/>
    <w:rsid w:val="006520D5"/>
    <w:rsid w:val="00654417"/>
    <w:rsid w:val="006B24C6"/>
    <w:rsid w:val="006C1972"/>
    <w:rsid w:val="006C1B5A"/>
    <w:rsid w:val="006C1F8A"/>
    <w:rsid w:val="006E7807"/>
    <w:rsid w:val="00723E9E"/>
    <w:rsid w:val="00785FA4"/>
    <w:rsid w:val="007A4562"/>
    <w:rsid w:val="007D7013"/>
    <w:rsid w:val="007D7FA1"/>
    <w:rsid w:val="00821E6D"/>
    <w:rsid w:val="00836018"/>
    <w:rsid w:val="00862839"/>
    <w:rsid w:val="008E1F76"/>
    <w:rsid w:val="008F0D6F"/>
    <w:rsid w:val="009773F7"/>
    <w:rsid w:val="009A5442"/>
    <w:rsid w:val="00A14B52"/>
    <w:rsid w:val="00A154CA"/>
    <w:rsid w:val="00A27DAD"/>
    <w:rsid w:val="00A81E9F"/>
    <w:rsid w:val="00AA4E5E"/>
    <w:rsid w:val="00AB69E3"/>
    <w:rsid w:val="00AE3089"/>
    <w:rsid w:val="00AF7B53"/>
    <w:rsid w:val="00B3047A"/>
    <w:rsid w:val="00B82121"/>
    <w:rsid w:val="00B96620"/>
    <w:rsid w:val="00C419AE"/>
    <w:rsid w:val="00C7461F"/>
    <w:rsid w:val="00C757B3"/>
    <w:rsid w:val="00CC7F73"/>
    <w:rsid w:val="00CF35B3"/>
    <w:rsid w:val="00D17956"/>
    <w:rsid w:val="00D945CB"/>
    <w:rsid w:val="00DD7559"/>
    <w:rsid w:val="00E154A5"/>
    <w:rsid w:val="00E46ECA"/>
    <w:rsid w:val="00E714DE"/>
    <w:rsid w:val="00E94DBD"/>
    <w:rsid w:val="00ED76C5"/>
    <w:rsid w:val="00F00AD7"/>
    <w:rsid w:val="00F3135B"/>
    <w:rsid w:val="00F45A93"/>
    <w:rsid w:val="00F70A73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0E4"/>
  <w15:docId w15:val="{B05962B1-1799-4907-9F0D-E027D38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73F7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9773F7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73F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773F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773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3F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73F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31168B"/>
    <w:pPr>
      <w:tabs>
        <w:tab w:val="left" w:pos="1428"/>
      </w:tabs>
      <w:spacing w:line="360" w:lineRule="auto"/>
      <w:jc w:val="both"/>
    </w:pPr>
    <w:rPr>
      <w:snapToGrid w:val="0"/>
      <w:sz w:val="24"/>
      <w:szCs w:val="24"/>
      <w:lang w:val="uk-UA"/>
    </w:rPr>
  </w:style>
  <w:style w:type="character" w:customStyle="1" w:styleId="a9">
    <w:name w:val="Основний текст Знак"/>
    <w:basedOn w:val="a0"/>
    <w:link w:val="a8"/>
    <w:rsid w:val="0031168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aa">
    <w:name w:val="Без інтервалів Знак"/>
    <w:basedOn w:val="a0"/>
    <w:link w:val="ab"/>
    <w:uiPriority w:val="1"/>
    <w:locked/>
    <w:rsid w:val="008F0D6F"/>
  </w:style>
  <w:style w:type="paragraph" w:styleId="ab">
    <w:name w:val="No Spacing"/>
    <w:link w:val="aa"/>
    <w:uiPriority w:val="1"/>
    <w:qFormat/>
    <w:rsid w:val="008F0D6F"/>
    <w:pPr>
      <w:spacing w:after="0" w:line="240" w:lineRule="auto"/>
    </w:pPr>
  </w:style>
  <w:style w:type="character" w:customStyle="1" w:styleId="rvts12">
    <w:name w:val="rvts12"/>
    <w:basedOn w:val="a0"/>
    <w:rsid w:val="008F0D6F"/>
  </w:style>
  <w:style w:type="character" w:customStyle="1" w:styleId="rvts27">
    <w:name w:val="rvts27"/>
    <w:basedOn w:val="a0"/>
    <w:rsid w:val="008F0D6F"/>
  </w:style>
  <w:style w:type="paragraph" w:customStyle="1" w:styleId="rvps2351">
    <w:name w:val="rvps235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2">
    <w:name w:val="rvps2352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3">
    <w:name w:val="rvps2353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4">
    <w:name w:val="rvps235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basedOn w:val="a0"/>
    <w:rsid w:val="008F0D6F"/>
  </w:style>
  <w:style w:type="paragraph" w:customStyle="1" w:styleId="rvps2355">
    <w:name w:val="rvps2355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6">
    <w:name w:val="rvps2356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357">
    <w:name w:val="rvps235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8">
    <w:name w:val="rvts78"/>
    <w:basedOn w:val="a0"/>
    <w:rsid w:val="008F0D6F"/>
  </w:style>
  <w:style w:type="character" w:customStyle="1" w:styleId="docdata">
    <w:name w:val="docdata"/>
    <w:aliases w:val="docy,v5,3248,baiaagaaboqcaaadzwqaaawjcaaaaaaaaaaaaaaaaaaaaaaaaaaaaaaaaaaaaaaaaaaaaaaaaaaaaaaaaaaaaaaaaaaaaaaaaaaaaaaaaaaaaaaaaaaaaaaaaaaaaaaaaaaaaaaaaaaaaaaaaaaaaaaaaaaaaaaaaaaaaaaaaaaaaaaaaaaaaaaaaaaaaaaaaaaaaaaaaaaaaaaaaaaaaaaaaaaaaaaaaaaaaaaa"/>
    <w:basedOn w:val="a0"/>
    <w:rsid w:val="008F0D6F"/>
  </w:style>
  <w:style w:type="table" w:styleId="ac">
    <w:name w:val="Table Grid"/>
    <w:basedOn w:val="a1"/>
    <w:uiPriority w:val="59"/>
    <w:rsid w:val="008F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8">
    <w:name w:val="rvts18"/>
    <w:basedOn w:val="a0"/>
    <w:rsid w:val="008F0D6F"/>
  </w:style>
  <w:style w:type="paragraph" w:customStyle="1" w:styleId="rvps704">
    <w:name w:val="rvps70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">
    <w:name w:val="rvps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7">
    <w:name w:val="rvps256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8">
    <w:name w:val="rvps2568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69">
    <w:name w:val="rvps2569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0">
    <w:name w:val="rvps2570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1">
    <w:name w:val="rvps257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2">
    <w:name w:val="rvps2572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3">
    <w:name w:val="rvps2573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4">
    <w:name w:val="rvps2574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5">
    <w:name w:val="rvps2575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6">
    <w:name w:val="rvps2576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7">
    <w:name w:val="rvps2577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8">
    <w:name w:val="rvps2578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79">
    <w:name w:val="rvps2579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80">
    <w:name w:val="rvps2580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581">
    <w:name w:val="rvps2581"/>
    <w:basedOn w:val="a"/>
    <w:rsid w:val="008F0D6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e">
    <w:name w:val="Основний текст_"/>
    <w:basedOn w:val="a0"/>
    <w:link w:val="11"/>
    <w:rsid w:val="0003183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ий текст1"/>
    <w:basedOn w:val="a"/>
    <w:link w:val="ae"/>
    <w:rsid w:val="0003183B"/>
    <w:pPr>
      <w:widowControl w:val="0"/>
      <w:ind w:firstLine="40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5184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2024-06-05T08:19:00Z</cp:lastPrinted>
  <dcterms:created xsi:type="dcterms:W3CDTF">2024-06-05T08:20:00Z</dcterms:created>
  <dcterms:modified xsi:type="dcterms:W3CDTF">2024-06-05T08:20:00Z</dcterms:modified>
</cp:coreProperties>
</file>