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5F88" w:rsidRPr="00E35BE0" w:rsidRDefault="00D85BA5" w:rsidP="00CF5F88">
      <w:pPr>
        <w:tabs>
          <w:tab w:val="left" w:pos="8580"/>
          <w:tab w:val="right" w:pos="9525"/>
        </w:tabs>
        <w:jc w:val="center"/>
        <w:rPr>
          <w:b/>
          <w:bCs/>
          <w:color w:val="000000"/>
          <w:sz w:val="28"/>
          <w:szCs w:val="28"/>
        </w:rPr>
      </w:pPr>
      <w:r>
        <w:rPr>
          <w:b/>
          <w:noProof/>
          <w:color w:val="000000"/>
          <w:sz w:val="28"/>
          <w:szCs w:val="28"/>
          <w:lang w:val="uk-UA"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39pt;height:54pt;visibility:visible;mso-wrap-style:square" filled="t">
            <v:imagedata r:id="rId7" o:title=""/>
          </v:shape>
        </w:pict>
      </w:r>
    </w:p>
    <w:p w:rsidR="00CF5F88" w:rsidRPr="00E35BE0" w:rsidRDefault="00CF5F88" w:rsidP="00CF5F88">
      <w:pPr>
        <w:jc w:val="center"/>
        <w:outlineLvl w:val="4"/>
        <w:rPr>
          <w:b/>
          <w:iCs/>
          <w:color w:val="000000"/>
          <w:w w:val="120"/>
          <w:sz w:val="28"/>
          <w:szCs w:val="28"/>
        </w:rPr>
      </w:pPr>
      <w:r w:rsidRPr="00E35BE0">
        <w:rPr>
          <w:b/>
          <w:iCs/>
          <w:color w:val="000000"/>
          <w:w w:val="120"/>
          <w:sz w:val="28"/>
          <w:szCs w:val="28"/>
        </w:rPr>
        <w:t>РОГАТИНСЬКА МІСЬКА РАДА</w:t>
      </w:r>
    </w:p>
    <w:p w:rsidR="00CF5F88" w:rsidRPr="00E35BE0" w:rsidRDefault="00CF5F88" w:rsidP="00CF5F88">
      <w:pPr>
        <w:jc w:val="center"/>
        <w:outlineLvl w:val="5"/>
        <w:rPr>
          <w:b/>
          <w:color w:val="000000"/>
          <w:w w:val="120"/>
          <w:sz w:val="28"/>
          <w:szCs w:val="28"/>
        </w:rPr>
      </w:pPr>
      <w:r w:rsidRPr="00E35BE0">
        <w:rPr>
          <w:b/>
          <w:color w:val="000000"/>
          <w:w w:val="120"/>
          <w:sz w:val="28"/>
          <w:szCs w:val="28"/>
        </w:rPr>
        <w:t>ІВАНО-ФРАНКІВСЬКОЇ ОБЛАСТІ</w:t>
      </w:r>
    </w:p>
    <w:p w:rsidR="00CF5F88" w:rsidRPr="00E35BE0" w:rsidRDefault="00D85BA5" w:rsidP="00CF5F88">
      <w:pPr>
        <w:jc w:val="center"/>
        <w:rPr>
          <w:b/>
          <w:bCs/>
          <w:color w:val="000000"/>
          <w:w w:val="120"/>
          <w:sz w:val="28"/>
          <w:szCs w:val="28"/>
        </w:rPr>
      </w:pPr>
      <w:r>
        <w:rPr>
          <w:noProof/>
        </w:rPr>
        <w:pict>
          <v:line id="Прямая соединительная линия 1" o:spid="_x0000_s102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yg3YAIAAHQEAAAOAAAAZHJzL2Uyb0RvYy54bWysVMGO0zAQvSPxD1bu3SSlLd1o0xVqWi4L&#10;rLQLd9d2Gmsd27K9TSuEBJyR9hP4BQ4grbTAN6R/xNhNCwsXhMjBGY9nXmbePOfkdF0LtGLGciXz&#10;KD1KIsQkUZTLZR69vJz3xhGyDkuKhZIsjzbMRqeThw9OGp2xvqqUoMwgAJE2a3QeVc7pLI4tqViN&#10;7ZHSTMJhqUyNHWzNMqYGN4Bei7ifJKO4UYZqowizFrzF7jCaBPyyZMS9KEvLHBJ5BLW5sJqwLvwa&#10;T05wtjRYV5x0ZeB/qKLGXMJHD1AFdhhdG/4HVM2JUVaV7oioOlZlyQkLPUA3afJbNxcV1iz0AuRY&#10;faDJ/j9Y8nx1bhCnMLsISVzDiNqP27fbm/Zr+2l7g7bv2u/tl/Zze9t+a2+378G+234A2x+2d537&#10;BqWeyUbbDACn8tx4LshaXugzRa4skmpaYblkoaPLjYbPhIz4XorfWA31LJpnikIMvnYq0LouTY1K&#10;wfUrn+jBgTq0DnPcHObI1g4RcI7649EwgXGT/VmMMw/hE7Wx7ilTNfJGHgkuPcU4w6sz66AJCN2H&#10;eLdUcy5EkImQqMmj4eN06KFrDaQ5kM3VZdUN3yrBqQ/3idYsF1Nh0Ap76YXHcwTw98KMupY0wFcM&#10;01lnO8zFzoZ4IT0eNAcFdtZOW6+Pk+PZeDYe9Ab90aw3SIqi92Q+HfRG8/TxsHhUTKdF+sZ3lw6y&#10;ilPKpK9ur/N08Hc66m7cTqEHpR+Iie+jhxah2P07FB3m7Ee7E8lC0c258Wz4kYO0Q3B3Df3d+XUf&#10;on7+LCY/AAAA//8DAFBLAwQUAAYACAAAACEAJpEWGNkAAAAGAQAADwAAAGRycy9kb3ducmV2Lnht&#10;bEyPTU/DMAyG70j8h8iTuLGkTEK0NJ0qJMROfJSJs9eatlrjlCbbCr8eIw5w9PNarx/n69kN6khT&#10;6D1bSJYGFHHtm55bC9vX+8sbUCEiNzh4JgufFGBdnJ/lmDX+xC90rGKrpIRDhha6GMdM61B35DAs&#10;/Ugs2bufHEYZp1Y3E56k3A36yphr7bBnudDhSHcd1fvq4CxUhp/eytV2k+LH80P5mPjw5TfWXizm&#10;8hZUpDn+LcOPvqhDIU47f+AmqMGCPBKFrhJQkqapEbD7BbrI9X/94hsAAP//AwBQSwECLQAUAAYA&#10;CAAAACEAtoM4kv4AAADhAQAAEwAAAAAAAAAAAAAAAAAAAAAAW0NvbnRlbnRfVHlwZXNdLnhtbFBL&#10;AQItABQABgAIAAAAIQA4/SH/1gAAAJQBAAALAAAAAAAAAAAAAAAAAC8BAABfcmVscy8ucmVsc1BL&#10;AQItABQABgAIAAAAIQDLcyg3YAIAAHQEAAAOAAAAAAAAAAAAAAAAAC4CAABkcnMvZTJvRG9jLnht&#10;bFBLAQItABQABgAIAAAAIQAmkRYY2QAAAAYBAAAPAAAAAAAAAAAAAAAAALoEAABkcnMvZG93bnJl&#10;di54bWxQSwUGAAAAAAQABADzAAAAwAUAAAAA&#10;" strokeweight="4.5pt">
            <v:stroke linestyle="thickThin"/>
          </v:line>
        </w:pict>
      </w:r>
    </w:p>
    <w:p w:rsidR="00CF5F88" w:rsidRPr="00E35BE0" w:rsidRDefault="00CF5F88" w:rsidP="00CF5F88">
      <w:pPr>
        <w:jc w:val="center"/>
        <w:outlineLvl w:val="6"/>
        <w:rPr>
          <w:b/>
          <w:bCs/>
          <w:color w:val="000000"/>
          <w:sz w:val="28"/>
          <w:szCs w:val="28"/>
        </w:rPr>
      </w:pPr>
      <w:r w:rsidRPr="00E35BE0">
        <w:rPr>
          <w:b/>
          <w:bCs/>
          <w:color w:val="000000"/>
          <w:sz w:val="28"/>
          <w:szCs w:val="28"/>
        </w:rPr>
        <w:t>РІШЕННЯ</w:t>
      </w:r>
    </w:p>
    <w:p w:rsidR="00CF5F88" w:rsidRPr="00E35BE0" w:rsidRDefault="00CF5F88" w:rsidP="00CF5F88">
      <w:pPr>
        <w:rPr>
          <w:color w:val="000000"/>
          <w:sz w:val="28"/>
          <w:szCs w:val="28"/>
        </w:rPr>
      </w:pPr>
    </w:p>
    <w:p w:rsidR="00CF5F88" w:rsidRPr="00E35BE0" w:rsidRDefault="00CF5F88" w:rsidP="00CF5F88">
      <w:pPr>
        <w:ind w:left="180" w:right="-540"/>
        <w:rPr>
          <w:color w:val="000000"/>
          <w:sz w:val="28"/>
          <w:szCs w:val="28"/>
        </w:rPr>
      </w:pPr>
      <w:r w:rsidRPr="00E35BE0">
        <w:rPr>
          <w:color w:val="000000"/>
          <w:sz w:val="28"/>
          <w:szCs w:val="28"/>
        </w:rPr>
        <w:t xml:space="preserve">від 25 квітня 2024 р. № </w:t>
      </w:r>
      <w:r w:rsidR="00F81FD9">
        <w:rPr>
          <w:color w:val="000000"/>
          <w:sz w:val="28"/>
          <w:szCs w:val="28"/>
          <w:lang w:val="uk-UA"/>
        </w:rPr>
        <w:t>8668</w:t>
      </w:r>
      <w:r w:rsidRPr="00E35BE0">
        <w:rPr>
          <w:color w:val="000000"/>
          <w:sz w:val="28"/>
          <w:szCs w:val="28"/>
        </w:rPr>
        <w:tab/>
        <w:t xml:space="preserve">         </w:t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  <w:t xml:space="preserve"> 48 сесія </w:t>
      </w:r>
      <w:r w:rsidRPr="00E35BE0">
        <w:rPr>
          <w:color w:val="000000"/>
          <w:sz w:val="28"/>
          <w:szCs w:val="28"/>
          <w:lang w:val="en-US"/>
        </w:rPr>
        <w:t>VIII</w:t>
      </w:r>
      <w:r w:rsidRPr="00E35BE0">
        <w:rPr>
          <w:color w:val="000000"/>
          <w:sz w:val="28"/>
          <w:szCs w:val="28"/>
        </w:rPr>
        <w:t xml:space="preserve"> скликання</w:t>
      </w:r>
    </w:p>
    <w:p w:rsidR="00CF5F88" w:rsidRPr="00E35BE0" w:rsidRDefault="00CF5F88" w:rsidP="00CF5F88">
      <w:pPr>
        <w:ind w:left="180" w:right="-540"/>
        <w:rPr>
          <w:color w:val="000000"/>
          <w:sz w:val="28"/>
          <w:szCs w:val="28"/>
        </w:rPr>
      </w:pPr>
      <w:r w:rsidRPr="00E35BE0">
        <w:rPr>
          <w:color w:val="000000"/>
          <w:sz w:val="28"/>
          <w:szCs w:val="28"/>
        </w:rPr>
        <w:t>м. Рогатин</w:t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</w:r>
      <w:r w:rsidRPr="00E35BE0">
        <w:rPr>
          <w:color w:val="000000"/>
          <w:sz w:val="28"/>
          <w:szCs w:val="28"/>
        </w:rPr>
        <w:tab/>
      </w:r>
    </w:p>
    <w:p w:rsidR="00444F66" w:rsidRPr="002D0156" w:rsidRDefault="00444F66" w:rsidP="00184953">
      <w:pPr>
        <w:ind w:right="-540"/>
        <w:rPr>
          <w:color w:val="000000"/>
          <w:sz w:val="28"/>
          <w:szCs w:val="28"/>
          <w:lang w:val="uk-UA" w:eastAsia="uk-UA"/>
        </w:rPr>
      </w:pPr>
    </w:p>
    <w:p w:rsidR="00444F66" w:rsidRPr="0024102F" w:rsidRDefault="00444F66" w:rsidP="00184953">
      <w:pPr>
        <w:ind w:right="278"/>
        <w:rPr>
          <w:b/>
          <w:vanish/>
          <w:color w:val="FF0000"/>
          <w:sz w:val="28"/>
          <w:szCs w:val="28"/>
        </w:rPr>
      </w:pPr>
      <w:r w:rsidRPr="0024102F">
        <w:rPr>
          <w:b/>
          <w:vanish/>
          <w:color w:val="FF0000"/>
          <w:sz w:val="28"/>
          <w:szCs w:val="28"/>
        </w:rPr>
        <w:t>{name}</w:t>
      </w:r>
    </w:p>
    <w:p w:rsidR="00444F66" w:rsidRDefault="00444F66" w:rsidP="0018495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 внесення </w:t>
      </w:r>
      <w:r>
        <w:rPr>
          <w:color w:val="000000"/>
          <w:sz w:val="28"/>
          <w:szCs w:val="28"/>
          <w:lang w:val="uk-UA"/>
        </w:rPr>
        <w:t>змін</w:t>
      </w:r>
    </w:p>
    <w:p w:rsidR="00444F66" w:rsidRDefault="00444F66" w:rsidP="0018495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 Програми розвитку освіти </w:t>
      </w:r>
    </w:p>
    <w:p w:rsidR="00444F66" w:rsidRDefault="00444F66" w:rsidP="0018495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Рогатинської міської територіальної </w:t>
      </w:r>
    </w:p>
    <w:p w:rsidR="00444F66" w:rsidRDefault="00444F66" w:rsidP="00184953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громади </w:t>
      </w:r>
      <w:r w:rsidRPr="00E20E0F">
        <w:rPr>
          <w:color w:val="000000"/>
          <w:sz w:val="28"/>
          <w:szCs w:val="28"/>
        </w:rPr>
        <w:t>на 2022-2025 роки</w:t>
      </w:r>
    </w:p>
    <w:p w:rsidR="00444F66" w:rsidRPr="00BD2CED" w:rsidRDefault="00444F66" w:rsidP="00184953">
      <w:pPr>
        <w:jc w:val="both"/>
        <w:rPr>
          <w:sz w:val="28"/>
          <w:szCs w:val="28"/>
        </w:rPr>
      </w:pPr>
      <w:r w:rsidRPr="0082419E">
        <w:rPr>
          <w:b/>
          <w:vanish/>
          <w:color w:val="FF0000"/>
          <w:sz w:val="28"/>
          <w:szCs w:val="28"/>
        </w:rPr>
        <w:t>{</w:t>
      </w:r>
      <w:r w:rsidRPr="008C1E4B">
        <w:rPr>
          <w:b/>
          <w:vanish/>
          <w:color w:val="FF0000"/>
          <w:sz w:val="28"/>
          <w:szCs w:val="28"/>
          <w:lang w:val="en-US"/>
        </w:rPr>
        <w:t>name</w:t>
      </w:r>
      <w:r w:rsidRPr="0082419E">
        <w:rPr>
          <w:b/>
          <w:vanish/>
          <w:color w:val="FF0000"/>
          <w:sz w:val="28"/>
          <w:szCs w:val="28"/>
        </w:rPr>
        <w:t>}</w:t>
      </w:r>
    </w:p>
    <w:p w:rsidR="00444F66" w:rsidRDefault="00444F66" w:rsidP="00184953">
      <w:pPr>
        <w:jc w:val="both"/>
        <w:rPr>
          <w:sz w:val="28"/>
          <w:szCs w:val="28"/>
        </w:rPr>
      </w:pPr>
    </w:p>
    <w:p w:rsidR="00F44526" w:rsidRDefault="00444F66" w:rsidP="00F44526">
      <w:pPr>
        <w:ind w:firstLine="567"/>
        <w:jc w:val="both"/>
        <w:rPr>
          <w:sz w:val="28"/>
          <w:szCs w:val="28"/>
          <w:lang w:val="uk-UA"/>
        </w:rPr>
      </w:pPr>
      <w:r w:rsidRPr="006F1769">
        <w:rPr>
          <w:sz w:val="28"/>
          <w:szCs w:val="28"/>
          <w:lang w:val="uk-UA"/>
        </w:rPr>
        <w:t xml:space="preserve">Відповідно до статті 26 Закону України «Про місцеве самоврядування в Україні», статті 91 Бюджетного Кодексу України, </w:t>
      </w:r>
      <w:r>
        <w:rPr>
          <w:sz w:val="28"/>
          <w:szCs w:val="28"/>
          <w:lang w:val="uk-UA"/>
        </w:rPr>
        <w:t xml:space="preserve">беручи до уваги лист відділу освіти міської ради від 18 квітня 2024 року №197/15.01-08, </w:t>
      </w:r>
      <w:r w:rsidRPr="006F1769">
        <w:rPr>
          <w:sz w:val="28"/>
          <w:szCs w:val="28"/>
          <w:lang w:val="uk-UA"/>
        </w:rPr>
        <w:t>міська рада ВИР</w:t>
      </w:r>
      <w:r>
        <w:rPr>
          <w:sz w:val="28"/>
          <w:szCs w:val="28"/>
          <w:lang w:val="uk-UA"/>
        </w:rPr>
        <w:t>І</w:t>
      </w:r>
      <w:r w:rsidRPr="006F1769">
        <w:rPr>
          <w:sz w:val="28"/>
          <w:szCs w:val="28"/>
          <w:lang w:val="uk-UA"/>
        </w:rPr>
        <w:t>ШИЛА:</w:t>
      </w:r>
    </w:p>
    <w:p w:rsidR="00F44526" w:rsidRPr="00F44526" w:rsidRDefault="004817C6" w:rsidP="004817C6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1. </w:t>
      </w:r>
      <w:bookmarkStart w:id="0" w:name="_GoBack"/>
      <w:bookmarkEnd w:id="0"/>
      <w:r w:rsidR="00444F66" w:rsidRPr="00F44526">
        <w:rPr>
          <w:sz w:val="28"/>
          <w:szCs w:val="28"/>
          <w:lang w:val="uk-UA"/>
        </w:rPr>
        <w:t xml:space="preserve">Внести зміни до Програми розвитку освіти Рогатинської міської територіальної громади на 2022-2025 роки, затвердженої рішенням 18 сесії міської ради від 23 грудня 2021 р. №3860, виклавши таблицю </w:t>
      </w:r>
      <w:r w:rsidR="00444F66" w:rsidRPr="00F44526">
        <w:rPr>
          <w:sz w:val="28"/>
          <w:szCs w:val="28"/>
        </w:rPr>
        <w:t>«Перелік заходів, обсяги та джерела фінансування Програми розвитку освіти на 2022-2025 р.р.» в новій редакції (додається).</w:t>
      </w:r>
    </w:p>
    <w:p w:rsidR="00444F66" w:rsidRPr="00F44526" w:rsidRDefault="004817C6" w:rsidP="004817C6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444F66" w:rsidRPr="00F44526">
        <w:rPr>
          <w:sz w:val="28"/>
          <w:szCs w:val="28"/>
          <w:lang w:val="uk-UA"/>
        </w:rPr>
        <w:t>У розділі 1 «Паспорт Програми розвитку освіти Рогатинської міської територіальної громади» у пункті «Загальний обсяг фінансових ресурсів, необхідних для реалізації  програми (</w:t>
      </w:r>
      <w:r w:rsidR="002D0156" w:rsidRPr="00F44526">
        <w:rPr>
          <w:sz w:val="28"/>
          <w:szCs w:val="28"/>
          <w:lang w:val="uk-UA"/>
        </w:rPr>
        <w:t>тис.), у тому числі»  складає 78</w:t>
      </w:r>
      <w:r w:rsidR="00444F66" w:rsidRPr="00F44526">
        <w:rPr>
          <w:sz w:val="28"/>
          <w:szCs w:val="28"/>
          <w:lang w:val="uk-UA"/>
        </w:rPr>
        <w:t>6 200 грн.</w:t>
      </w:r>
      <w:r w:rsidR="002D0156" w:rsidRPr="00F44526">
        <w:rPr>
          <w:sz w:val="28"/>
          <w:szCs w:val="28"/>
          <w:lang w:val="uk-UA"/>
        </w:rPr>
        <w:t>, в тому числі у 2024 році – 311</w:t>
      </w:r>
      <w:r w:rsidR="00444F66" w:rsidRPr="00F44526">
        <w:rPr>
          <w:sz w:val="28"/>
          <w:szCs w:val="28"/>
          <w:lang w:val="uk-UA"/>
        </w:rPr>
        <w:t xml:space="preserve"> 200 грн. </w:t>
      </w:r>
    </w:p>
    <w:p w:rsidR="00444F66" w:rsidRPr="00DD2699" w:rsidRDefault="00444F66" w:rsidP="00DD2699">
      <w:pPr>
        <w:pStyle w:val="a4"/>
        <w:ind w:left="567"/>
      </w:pPr>
    </w:p>
    <w:p w:rsidR="00444F66" w:rsidRPr="00DD2699" w:rsidRDefault="00444F66" w:rsidP="00DD2699">
      <w:pPr>
        <w:pStyle w:val="a4"/>
        <w:jc w:val="center"/>
      </w:pPr>
    </w:p>
    <w:p w:rsidR="004817C6" w:rsidRDefault="004817C6" w:rsidP="004817C6">
      <w:pPr>
        <w:tabs>
          <w:tab w:val="left" w:pos="6500"/>
        </w:tabs>
        <w:rPr>
          <w:lang w:val="uk-UA" w:eastAsia="en-US"/>
        </w:rPr>
      </w:pPr>
      <w:r>
        <w:rPr>
          <w:sz w:val="28"/>
          <w:szCs w:val="28"/>
          <w:lang w:eastAsia="uk-UA"/>
        </w:rPr>
        <w:t>Міський  голова</w:t>
      </w:r>
      <w:r>
        <w:rPr>
          <w:sz w:val="28"/>
          <w:szCs w:val="28"/>
          <w:lang w:eastAsia="uk-UA"/>
        </w:rPr>
        <w:tab/>
        <w:t>Сергій  НАСАЛИК</w:t>
      </w:r>
    </w:p>
    <w:p w:rsidR="00444F66" w:rsidRDefault="00444F66" w:rsidP="00DD2699">
      <w:pPr>
        <w:pStyle w:val="a4"/>
        <w:jc w:val="center"/>
        <w:rPr>
          <w:b/>
        </w:rPr>
      </w:pPr>
    </w:p>
    <w:p w:rsidR="00444F66" w:rsidRDefault="00444F66" w:rsidP="00B74ADC">
      <w:pPr>
        <w:jc w:val="both"/>
        <w:rPr>
          <w:b/>
          <w:sz w:val="28"/>
          <w:szCs w:val="28"/>
          <w:lang w:val="uk-UA" w:eastAsia="en-US"/>
        </w:rPr>
      </w:pPr>
    </w:p>
    <w:p w:rsidR="00444F66" w:rsidRDefault="00444F66" w:rsidP="00B74ADC">
      <w:pPr>
        <w:jc w:val="both"/>
        <w:rPr>
          <w:b/>
          <w:sz w:val="28"/>
          <w:szCs w:val="28"/>
          <w:lang w:val="uk-UA" w:eastAsia="en-US"/>
        </w:rPr>
      </w:pPr>
    </w:p>
    <w:p w:rsidR="00444F66" w:rsidRDefault="00444F66" w:rsidP="00B74ADC">
      <w:pPr>
        <w:jc w:val="both"/>
        <w:rPr>
          <w:b/>
          <w:sz w:val="28"/>
          <w:szCs w:val="28"/>
          <w:lang w:val="uk-UA" w:eastAsia="en-US"/>
        </w:rPr>
      </w:pPr>
    </w:p>
    <w:p w:rsidR="00CF5F88" w:rsidRDefault="00CF5F88" w:rsidP="00B74ADC">
      <w:pPr>
        <w:jc w:val="both"/>
        <w:rPr>
          <w:b/>
          <w:sz w:val="28"/>
          <w:szCs w:val="28"/>
          <w:lang w:val="uk-UA" w:eastAsia="en-US"/>
        </w:rPr>
      </w:pPr>
    </w:p>
    <w:p w:rsidR="00CF5F88" w:rsidRDefault="00CF5F88" w:rsidP="00B74ADC">
      <w:pPr>
        <w:jc w:val="both"/>
        <w:rPr>
          <w:b/>
          <w:sz w:val="28"/>
          <w:szCs w:val="28"/>
          <w:lang w:val="uk-UA" w:eastAsia="en-US"/>
        </w:rPr>
      </w:pPr>
    </w:p>
    <w:p w:rsidR="00F81FD9" w:rsidRDefault="00F81FD9" w:rsidP="00B74ADC">
      <w:pPr>
        <w:jc w:val="both"/>
        <w:rPr>
          <w:b/>
          <w:sz w:val="28"/>
          <w:szCs w:val="28"/>
          <w:lang w:val="uk-UA" w:eastAsia="en-US"/>
        </w:rPr>
      </w:pPr>
    </w:p>
    <w:p w:rsidR="00A93F91" w:rsidRDefault="00A93F91" w:rsidP="00B74ADC">
      <w:pPr>
        <w:jc w:val="both"/>
        <w:rPr>
          <w:b/>
          <w:sz w:val="28"/>
          <w:szCs w:val="28"/>
          <w:lang w:val="uk-UA" w:eastAsia="en-US"/>
        </w:rPr>
      </w:pPr>
    </w:p>
    <w:p w:rsidR="00A93F91" w:rsidRDefault="00A93F91" w:rsidP="00B74ADC">
      <w:pPr>
        <w:jc w:val="both"/>
        <w:rPr>
          <w:b/>
          <w:sz w:val="28"/>
          <w:szCs w:val="28"/>
          <w:lang w:val="uk-UA" w:eastAsia="en-US"/>
        </w:rPr>
      </w:pPr>
    </w:p>
    <w:p w:rsidR="00A93F91" w:rsidRDefault="00A93F91" w:rsidP="00B74ADC">
      <w:pPr>
        <w:jc w:val="both"/>
        <w:rPr>
          <w:b/>
          <w:sz w:val="28"/>
          <w:szCs w:val="28"/>
          <w:lang w:val="uk-UA" w:eastAsia="en-US"/>
        </w:rPr>
      </w:pPr>
    </w:p>
    <w:p w:rsidR="00A93F91" w:rsidRDefault="00A93F91" w:rsidP="00B74ADC">
      <w:pPr>
        <w:jc w:val="both"/>
        <w:rPr>
          <w:b/>
          <w:sz w:val="28"/>
          <w:szCs w:val="28"/>
          <w:lang w:val="uk-UA" w:eastAsia="en-US"/>
        </w:rPr>
      </w:pPr>
    </w:p>
    <w:p w:rsidR="00CF5F88" w:rsidRDefault="00CF5F88" w:rsidP="00B74ADC">
      <w:pPr>
        <w:jc w:val="both"/>
        <w:rPr>
          <w:b/>
          <w:sz w:val="28"/>
          <w:szCs w:val="28"/>
          <w:lang w:val="uk-UA" w:eastAsia="en-US"/>
        </w:rPr>
      </w:pPr>
    </w:p>
    <w:p w:rsidR="00F44526" w:rsidRPr="00BB1C8D" w:rsidRDefault="00F44526" w:rsidP="00F81FD9">
      <w:pPr>
        <w:ind w:left="6096"/>
        <w:rPr>
          <w:sz w:val="24"/>
          <w:szCs w:val="24"/>
        </w:rPr>
      </w:pPr>
      <w:r w:rsidRPr="00BB1C8D">
        <w:rPr>
          <w:sz w:val="24"/>
          <w:szCs w:val="24"/>
        </w:rPr>
        <w:t xml:space="preserve">Додаток </w:t>
      </w:r>
    </w:p>
    <w:p w:rsidR="00F44526" w:rsidRDefault="00F44526" w:rsidP="00F81FD9">
      <w:pPr>
        <w:ind w:left="6096"/>
        <w:rPr>
          <w:sz w:val="24"/>
          <w:szCs w:val="24"/>
        </w:rPr>
      </w:pPr>
      <w:r>
        <w:rPr>
          <w:sz w:val="24"/>
          <w:szCs w:val="24"/>
        </w:rPr>
        <w:t>до рішення 48</w:t>
      </w:r>
      <w:r w:rsidRPr="00BB1C8D">
        <w:rPr>
          <w:sz w:val="24"/>
          <w:szCs w:val="24"/>
        </w:rPr>
        <w:t xml:space="preserve"> сесії</w:t>
      </w:r>
    </w:p>
    <w:p w:rsidR="00F44526" w:rsidRDefault="00F44526" w:rsidP="00F81FD9">
      <w:pPr>
        <w:ind w:left="6096"/>
        <w:rPr>
          <w:sz w:val="24"/>
          <w:szCs w:val="24"/>
        </w:rPr>
      </w:pPr>
      <w:r>
        <w:rPr>
          <w:sz w:val="24"/>
          <w:szCs w:val="24"/>
        </w:rPr>
        <w:t xml:space="preserve">Рогатинської </w:t>
      </w:r>
      <w:r w:rsidRPr="00BB1C8D">
        <w:rPr>
          <w:sz w:val="24"/>
          <w:szCs w:val="24"/>
        </w:rPr>
        <w:t>міської ради</w:t>
      </w:r>
    </w:p>
    <w:p w:rsidR="00CF5F88" w:rsidRPr="00F81FD9" w:rsidRDefault="00F44526" w:rsidP="00F81FD9">
      <w:pPr>
        <w:ind w:left="6096"/>
        <w:rPr>
          <w:b/>
          <w:sz w:val="28"/>
          <w:szCs w:val="28"/>
          <w:lang w:val="uk-UA" w:eastAsia="en-US"/>
        </w:rPr>
      </w:pPr>
      <w:r w:rsidRPr="00BB1C8D">
        <w:rPr>
          <w:sz w:val="24"/>
          <w:szCs w:val="24"/>
        </w:rPr>
        <w:t xml:space="preserve">від </w:t>
      </w:r>
      <w:r>
        <w:rPr>
          <w:sz w:val="24"/>
          <w:szCs w:val="24"/>
        </w:rPr>
        <w:t>25 квітня 2024</w:t>
      </w:r>
      <w:r w:rsidRPr="00BB1C8D">
        <w:rPr>
          <w:sz w:val="24"/>
          <w:szCs w:val="24"/>
        </w:rPr>
        <w:t xml:space="preserve"> р</w:t>
      </w:r>
      <w:r w:rsidR="00F81FD9">
        <w:rPr>
          <w:sz w:val="24"/>
          <w:szCs w:val="24"/>
          <w:lang w:val="uk-UA"/>
        </w:rPr>
        <w:t>оку</w:t>
      </w:r>
      <w:r w:rsidRPr="00BB1C8D">
        <w:rPr>
          <w:sz w:val="24"/>
          <w:szCs w:val="24"/>
        </w:rPr>
        <w:t xml:space="preserve"> №</w:t>
      </w:r>
      <w:r w:rsidR="00F81FD9">
        <w:rPr>
          <w:sz w:val="24"/>
          <w:szCs w:val="24"/>
          <w:lang w:val="uk-UA"/>
        </w:rPr>
        <w:t xml:space="preserve"> 8668</w:t>
      </w:r>
    </w:p>
    <w:p w:rsidR="00CF5F88" w:rsidRDefault="00CF5F88" w:rsidP="00B74ADC">
      <w:pPr>
        <w:jc w:val="both"/>
        <w:rPr>
          <w:b/>
          <w:sz w:val="28"/>
          <w:szCs w:val="28"/>
          <w:lang w:val="uk-UA" w:eastAsia="en-US"/>
        </w:rPr>
      </w:pPr>
    </w:p>
    <w:p w:rsidR="00CF5F88" w:rsidRDefault="00CF5F88" w:rsidP="00B74ADC">
      <w:pPr>
        <w:jc w:val="both"/>
        <w:rPr>
          <w:b/>
          <w:sz w:val="28"/>
          <w:szCs w:val="28"/>
          <w:lang w:val="uk-UA" w:eastAsia="en-US"/>
        </w:rPr>
      </w:pPr>
    </w:p>
    <w:p w:rsidR="00444F66" w:rsidRDefault="00444F66" w:rsidP="002D0156">
      <w:pPr>
        <w:pStyle w:val="a4"/>
        <w:jc w:val="center"/>
        <w:rPr>
          <w:b/>
        </w:rPr>
      </w:pPr>
      <w:r w:rsidRPr="00DF1782">
        <w:rPr>
          <w:b/>
        </w:rPr>
        <w:t>Перелік заходів, обсяги та джерела фінансування</w:t>
      </w:r>
    </w:p>
    <w:p w:rsidR="00444F66" w:rsidRDefault="00444F66" w:rsidP="006F1769">
      <w:pPr>
        <w:pStyle w:val="a4"/>
        <w:jc w:val="center"/>
        <w:rPr>
          <w:b/>
        </w:rPr>
      </w:pPr>
      <w:r w:rsidRPr="00DF1782">
        <w:rPr>
          <w:b/>
        </w:rPr>
        <w:t>Програми розвитку освіти на 2022-2025 рр.</w:t>
      </w:r>
    </w:p>
    <w:tbl>
      <w:tblPr>
        <w:tblW w:w="101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50"/>
        <w:gridCol w:w="3373"/>
        <w:gridCol w:w="1365"/>
        <w:gridCol w:w="936"/>
        <w:gridCol w:w="936"/>
        <w:gridCol w:w="1084"/>
        <w:gridCol w:w="727"/>
        <w:gridCol w:w="878"/>
      </w:tblGrid>
      <w:tr w:rsidR="00444F66" w:rsidTr="00F44526">
        <w:trPr>
          <w:jc w:val="center"/>
        </w:trPr>
        <w:tc>
          <w:tcPr>
            <w:tcW w:w="850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 xml:space="preserve">№ </w:t>
            </w:r>
          </w:p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з/п</w:t>
            </w:r>
          </w:p>
        </w:tc>
        <w:tc>
          <w:tcPr>
            <w:tcW w:w="3373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Назва заходу</w:t>
            </w:r>
          </w:p>
        </w:tc>
        <w:tc>
          <w:tcPr>
            <w:tcW w:w="1365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Виконавці</w:t>
            </w:r>
          </w:p>
        </w:tc>
        <w:tc>
          <w:tcPr>
            <w:tcW w:w="936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2022 рік</w:t>
            </w:r>
          </w:p>
        </w:tc>
        <w:tc>
          <w:tcPr>
            <w:tcW w:w="936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2023 рік</w:t>
            </w:r>
          </w:p>
        </w:tc>
        <w:tc>
          <w:tcPr>
            <w:tcW w:w="1084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2024 рік</w:t>
            </w:r>
          </w:p>
        </w:tc>
        <w:tc>
          <w:tcPr>
            <w:tcW w:w="727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2025 рік</w:t>
            </w:r>
          </w:p>
        </w:tc>
        <w:tc>
          <w:tcPr>
            <w:tcW w:w="873" w:type="dxa"/>
            <w:vAlign w:val="center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b/>
                <w:sz w:val="24"/>
                <w:szCs w:val="24"/>
              </w:rPr>
            </w:pPr>
            <w:r w:rsidRPr="00303A61">
              <w:rPr>
                <w:b/>
                <w:sz w:val="24"/>
                <w:szCs w:val="24"/>
              </w:rPr>
              <w:t>Інди-катор</w:t>
            </w:r>
          </w:p>
        </w:tc>
      </w:tr>
      <w:tr w:rsidR="00444F66" w:rsidTr="00F44526">
        <w:trPr>
          <w:jc w:val="center"/>
        </w:trPr>
        <w:tc>
          <w:tcPr>
            <w:tcW w:w="10149" w:type="dxa"/>
            <w:gridSpan w:val="8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  <w:r w:rsidRPr="00303A61">
              <w:rPr>
                <w:sz w:val="24"/>
                <w:szCs w:val="24"/>
              </w:rPr>
              <w:t>Заклади загальної середньої освіти</w:t>
            </w: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  <w:lang w:val="ru-RU"/>
              </w:rPr>
            </w:pPr>
            <w:r w:rsidRPr="00303A61">
              <w:rPr>
                <w:sz w:val="24"/>
                <w:szCs w:val="24"/>
              </w:rPr>
              <w:t>Залучення педколективів ЗЗСО до розбудови здорового середовища із застосуванням апробованого інструменту самооцінки і вдосконалення ЗЗСО «Індекс здоров</w:t>
            </w:r>
            <w:r w:rsidRPr="00303A61">
              <w:rPr>
                <w:sz w:val="24"/>
                <w:szCs w:val="24"/>
                <w:lang w:val="ru-RU"/>
              </w:rPr>
              <w:t>’я школи». Розроблення методичних матеріалів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8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spacing w:line="360" w:lineRule="auto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spacing w:line="360" w:lineRule="auto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Посилити спроможність Малої академії наук та створити умови для інноваційної діяльності інших закладів позашкільної освіти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2 700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Проект «</w:t>
            </w:r>
            <w:r w:rsidRPr="00303A61">
              <w:rPr>
                <w:sz w:val="24"/>
                <w:szCs w:val="24"/>
                <w:lang w:val="en-US"/>
              </w:rPr>
              <w:t>TeenSTAR</w:t>
            </w:r>
            <w:r w:rsidRPr="00303A61">
              <w:rPr>
                <w:sz w:val="24"/>
                <w:szCs w:val="24"/>
              </w:rPr>
              <w:t>» статеве виховання в контексті дорослої відповідальності.  Впровадження у ЗЗСО програми статевого виховання  молоді. Тренінги для педагогів та пілотні курси для школярів Рогатинської міської територіальної громади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E117AC">
              <w:rPr>
                <w:sz w:val="24"/>
                <w:szCs w:val="24"/>
              </w:rPr>
              <w:t>00</w:t>
            </w:r>
            <w:r>
              <w:rPr>
                <w:sz w:val="24"/>
                <w:szCs w:val="24"/>
              </w:rPr>
              <w:t>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Організувати різного виду змагання між учасниками освітнього процесу, з метою виявлення їхніх обдарувань, розвитку креативності та вольових якостей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Надання матеріальної допомоги дитині-сироті, якій виповнилося 18 років і працевлаштована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:rsidR="00444F66" w:rsidRPr="00303A61" w:rsidRDefault="00444F66" w:rsidP="003042C5">
            <w:pPr>
              <w:rPr>
                <w:sz w:val="24"/>
                <w:szCs w:val="24"/>
                <w:lang w:val="uk-UA"/>
              </w:rPr>
            </w:pPr>
          </w:p>
          <w:p w:rsidR="00444F66" w:rsidRPr="00303A61" w:rsidRDefault="00444F66" w:rsidP="003042C5">
            <w:pPr>
              <w:rPr>
                <w:sz w:val="24"/>
                <w:szCs w:val="24"/>
                <w:lang w:val="uk-UA"/>
              </w:rPr>
            </w:pPr>
          </w:p>
          <w:p w:rsidR="00444F66" w:rsidRPr="00303A61" w:rsidRDefault="00444F66" w:rsidP="003042C5">
            <w:pPr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  <w:lang w:val="uk-UA"/>
              </w:rPr>
              <w:t xml:space="preserve"> </w:t>
            </w:r>
            <w:r w:rsidRPr="00303A61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  <w:p w:rsidR="00444F66" w:rsidRPr="00303A61" w:rsidRDefault="00444F66" w:rsidP="003042C5">
            <w:pPr>
              <w:rPr>
                <w:sz w:val="24"/>
                <w:szCs w:val="24"/>
                <w:lang w:val="uk-UA"/>
              </w:rPr>
            </w:pPr>
          </w:p>
          <w:p w:rsidR="00444F66" w:rsidRPr="00303A61" w:rsidRDefault="00444F66" w:rsidP="003042C5">
            <w:pPr>
              <w:rPr>
                <w:sz w:val="24"/>
                <w:szCs w:val="24"/>
                <w:lang w:val="uk-UA"/>
              </w:rPr>
            </w:pPr>
          </w:p>
          <w:p w:rsidR="00444F66" w:rsidRPr="00407C05" w:rsidRDefault="00444F66" w:rsidP="003042C5">
            <w:pPr>
              <w:jc w:val="center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t>-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Надання матеріальної допомоги дітям-сиротам, яким виповнилося 18 років</w:t>
            </w:r>
          </w:p>
        </w:tc>
        <w:tc>
          <w:tcPr>
            <w:tcW w:w="1365" w:type="dxa"/>
          </w:tcPr>
          <w:p w:rsidR="00444F66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  <w:p w:rsidR="00A93F91" w:rsidRPr="00303A61" w:rsidRDefault="00A93F91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14 000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12 67</w:t>
            </w:r>
            <w:r w:rsidRPr="00303A61">
              <w:rPr>
                <w:sz w:val="24"/>
                <w:szCs w:val="24"/>
              </w:rPr>
              <w:t>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12 670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Надання матеріальної допомоги дітям пільгових категорій та випускникам ЗЗСО (діти під опікою)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500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5 000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18 700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8B6F02" w:rsidRDefault="00444F66" w:rsidP="006F1769">
            <w:pPr>
              <w:pStyle w:val="a4"/>
              <w:numPr>
                <w:ilvl w:val="0"/>
                <w:numId w:val="2"/>
              </w:numPr>
              <w:jc w:val="center"/>
            </w:pP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Ефективність освітніх закладів Рогатинської міської територіальної громади, якість та функціонування, з метою оцінки рейтингу закладів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12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2 230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720" w:hanging="4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  <w:r w:rsidRPr="009475FE">
              <w:rPr>
                <w:sz w:val="24"/>
                <w:szCs w:val="24"/>
              </w:rPr>
              <w:t>.</w:t>
            </w: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Співфінансування  </w:t>
            </w:r>
            <w:r>
              <w:rPr>
                <w:sz w:val="24"/>
                <w:szCs w:val="24"/>
              </w:rPr>
              <w:t>_роекту</w:t>
            </w:r>
            <w:r w:rsidRPr="00303A61">
              <w:rPr>
                <w:sz w:val="24"/>
                <w:szCs w:val="24"/>
              </w:rPr>
              <w:t xml:space="preserve"> «Час діяти, Україно!», оголошений фондом «МХП-Громаді»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24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RPr="00D030D7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10.</w:t>
            </w:r>
          </w:p>
        </w:tc>
        <w:tc>
          <w:tcPr>
            <w:tcW w:w="3373" w:type="dxa"/>
          </w:tcPr>
          <w:p w:rsidR="00444F66" w:rsidRPr="00D030D7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грошових премій учням – переможцям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37 900</w:t>
            </w:r>
          </w:p>
        </w:tc>
        <w:tc>
          <w:tcPr>
            <w:tcW w:w="1084" w:type="dxa"/>
          </w:tcPr>
          <w:p w:rsidR="00444F66" w:rsidRPr="00E117AC" w:rsidRDefault="006D7AB8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42 700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RPr="00407C05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11.</w:t>
            </w:r>
          </w:p>
        </w:tc>
        <w:tc>
          <w:tcPr>
            <w:tcW w:w="3373" w:type="dxa"/>
          </w:tcPr>
          <w:p w:rsidR="00444F66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грошових премій педагогічним працівникам, які підготували учнів – переможців (1, 2 та 3 місця) ІІІ та ІV етапів Всеукраїнських учнівських олімпіад з навчальних предметів, ІІІ етапу Міжнародних мовно – літературних конкурсів, ІІ та ІІІ етапів Всеукраїнського захисту науково – дослідницьких робіт учнів – членів Малої академії наук України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21 000</w:t>
            </w:r>
          </w:p>
        </w:tc>
        <w:tc>
          <w:tcPr>
            <w:tcW w:w="1084" w:type="dxa"/>
          </w:tcPr>
          <w:p w:rsidR="00444F66" w:rsidRPr="00E117AC" w:rsidRDefault="006D7AB8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38 500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RPr="00407C05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12.</w:t>
            </w:r>
          </w:p>
        </w:tc>
        <w:tc>
          <w:tcPr>
            <w:tcW w:w="3373" w:type="dxa"/>
          </w:tcPr>
          <w:p w:rsidR="00444F66" w:rsidRPr="00F2433D" w:rsidRDefault="00444F66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Фінансування проведення Спартакіади між закладами загальної середньої освіти:</w:t>
            </w:r>
          </w:p>
          <w:p w:rsidR="00444F66" w:rsidRPr="00F2433D" w:rsidRDefault="00444F66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- придбання нагородної атрибутики;</w:t>
            </w:r>
          </w:p>
          <w:p w:rsidR="00444F66" w:rsidRDefault="00444F66" w:rsidP="00F2433D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- надання грошових премій пер</w:t>
            </w:r>
            <w:r>
              <w:rPr>
                <w:sz w:val="24"/>
                <w:szCs w:val="24"/>
              </w:rPr>
              <w:t>еможцям та призерам Спартакіади</w:t>
            </w:r>
          </w:p>
        </w:tc>
        <w:tc>
          <w:tcPr>
            <w:tcW w:w="1365" w:type="dxa"/>
          </w:tcPr>
          <w:p w:rsidR="00444F66" w:rsidRPr="00F2433D" w:rsidRDefault="00444F66" w:rsidP="00F2433D">
            <w:pPr>
              <w:rPr>
                <w:lang w:val="uk-UA"/>
              </w:rPr>
            </w:pPr>
            <w:r w:rsidRPr="00F2433D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Default="00444F66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70 000</w:t>
            </w:r>
          </w:p>
        </w:tc>
        <w:tc>
          <w:tcPr>
            <w:tcW w:w="1084" w:type="dxa"/>
          </w:tcPr>
          <w:p w:rsidR="00444F66" w:rsidRPr="00E117AC" w:rsidRDefault="002D0156" w:rsidP="00F2433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44F66">
              <w:rPr>
                <w:sz w:val="24"/>
                <w:szCs w:val="24"/>
              </w:rPr>
              <w:t>6 630</w:t>
            </w:r>
          </w:p>
        </w:tc>
        <w:tc>
          <w:tcPr>
            <w:tcW w:w="727" w:type="dxa"/>
          </w:tcPr>
          <w:p w:rsidR="00444F66" w:rsidRPr="00E117AC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F2433D">
            <w:pPr>
              <w:pStyle w:val="a4"/>
              <w:jc w:val="center"/>
              <w:rPr>
                <w:b/>
              </w:rPr>
            </w:pPr>
          </w:p>
        </w:tc>
      </w:tr>
      <w:tr w:rsidR="00444F66" w:rsidRPr="00407C05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13.</w:t>
            </w:r>
          </w:p>
        </w:tc>
        <w:tc>
          <w:tcPr>
            <w:tcW w:w="3373" w:type="dxa"/>
          </w:tcPr>
          <w:p w:rsidR="00444F66" w:rsidRPr="00F2433D" w:rsidRDefault="00444F66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>Фінансування акції «Шкільний портфелик» для дітей пільгових категорій:</w:t>
            </w:r>
          </w:p>
          <w:p w:rsidR="00444F66" w:rsidRPr="00F2433D" w:rsidRDefault="00444F66" w:rsidP="00F2433D">
            <w:pPr>
              <w:pStyle w:val="a4"/>
              <w:ind w:right="-142"/>
              <w:rPr>
                <w:sz w:val="24"/>
                <w:szCs w:val="24"/>
              </w:rPr>
            </w:pPr>
            <w:r w:rsidRPr="00F2433D">
              <w:rPr>
                <w:sz w:val="24"/>
                <w:szCs w:val="24"/>
              </w:rPr>
              <w:t xml:space="preserve">- придбання канцелярських </w:t>
            </w:r>
            <w:r w:rsidRPr="00F2433D">
              <w:rPr>
                <w:sz w:val="24"/>
                <w:szCs w:val="24"/>
              </w:rPr>
              <w:lastRenderedPageBreak/>
              <w:t>товарів, подарункових сертифікатів, рюкзаків.</w:t>
            </w:r>
          </w:p>
        </w:tc>
        <w:tc>
          <w:tcPr>
            <w:tcW w:w="1365" w:type="dxa"/>
          </w:tcPr>
          <w:p w:rsidR="00444F66" w:rsidRPr="00F2433D" w:rsidRDefault="00444F66" w:rsidP="00F2433D">
            <w:pPr>
              <w:rPr>
                <w:lang w:val="uk-UA"/>
              </w:rPr>
            </w:pPr>
            <w:r w:rsidRPr="00F2433D">
              <w:rPr>
                <w:sz w:val="24"/>
                <w:szCs w:val="24"/>
                <w:lang w:val="uk-UA"/>
              </w:rPr>
              <w:lastRenderedPageBreak/>
              <w:t xml:space="preserve">Відділ освіти Рогатинсь-кої міської </w:t>
            </w:r>
            <w:r w:rsidRPr="00F2433D">
              <w:rPr>
                <w:sz w:val="24"/>
                <w:szCs w:val="24"/>
                <w:lang w:val="uk-UA"/>
              </w:rPr>
              <w:lastRenderedPageBreak/>
              <w:t>ради</w:t>
            </w:r>
          </w:p>
        </w:tc>
        <w:tc>
          <w:tcPr>
            <w:tcW w:w="936" w:type="dxa"/>
          </w:tcPr>
          <w:p w:rsidR="00444F66" w:rsidRPr="00303A61" w:rsidRDefault="00444F66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Default="00444F66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30 000</w:t>
            </w:r>
          </w:p>
        </w:tc>
        <w:tc>
          <w:tcPr>
            <w:tcW w:w="1084" w:type="dxa"/>
          </w:tcPr>
          <w:p w:rsidR="00444F66" w:rsidRPr="00E117AC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27" w:type="dxa"/>
          </w:tcPr>
          <w:p w:rsidR="00444F66" w:rsidRPr="00E117AC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F2433D">
            <w:pPr>
              <w:pStyle w:val="a4"/>
              <w:jc w:val="center"/>
              <w:rPr>
                <w:b/>
              </w:rPr>
            </w:pPr>
          </w:p>
        </w:tc>
      </w:tr>
      <w:tr w:rsidR="00444F66" w:rsidRPr="00166CBB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14.</w:t>
            </w:r>
          </w:p>
        </w:tc>
        <w:tc>
          <w:tcPr>
            <w:tcW w:w="3373" w:type="dxa"/>
          </w:tcPr>
          <w:p w:rsidR="00444F66" w:rsidRPr="00F2433D" w:rsidRDefault="00444F66" w:rsidP="00F2433D">
            <w:pPr>
              <w:pStyle w:val="a4"/>
              <w:ind w:right="-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Оздоровлення та відпочинок</w:t>
            </w:r>
          </w:p>
        </w:tc>
        <w:tc>
          <w:tcPr>
            <w:tcW w:w="1365" w:type="dxa"/>
          </w:tcPr>
          <w:p w:rsidR="00444F66" w:rsidRPr="00F2433D" w:rsidRDefault="00444F66" w:rsidP="00F2433D">
            <w:pPr>
              <w:rPr>
                <w:sz w:val="24"/>
                <w:szCs w:val="24"/>
                <w:lang w:val="uk-UA"/>
              </w:rPr>
            </w:pPr>
            <w:r w:rsidRPr="00F2433D">
              <w:rPr>
                <w:sz w:val="24"/>
                <w:szCs w:val="24"/>
                <w:lang w:val="uk-UA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Default="00444F66" w:rsidP="00F2433D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1084" w:type="dxa"/>
          </w:tcPr>
          <w:p w:rsidR="00444F66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100 000</w:t>
            </w:r>
          </w:p>
        </w:tc>
        <w:tc>
          <w:tcPr>
            <w:tcW w:w="727" w:type="dxa"/>
          </w:tcPr>
          <w:p w:rsidR="00444F66" w:rsidRPr="00E117AC" w:rsidRDefault="00444F66" w:rsidP="00F2433D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F2433D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10149" w:type="dxa"/>
            <w:gridSpan w:val="8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Позашкільна освіта</w:t>
            </w: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Застосувати механізм публічного приватного партнерства в позашкільній освіті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Формування навичок читацької культури, підвищення рівня читацької грамотності й мотивації школярів для читання книжок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3.</w:t>
            </w: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Оновлення матеріально-технічної бази СДЮСШОР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RPr="00C96EDC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4.</w:t>
            </w: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грошових премій учням – переможцям (1, 2 та 3 місця) Всеукраїнських та обласних спортивних змагань, творчих виставок, учнівських конкурсів з навчальних предметі та мистецьких конкурсів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59 500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RPr="00E04272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5.</w:t>
            </w:r>
          </w:p>
        </w:tc>
        <w:tc>
          <w:tcPr>
            <w:tcW w:w="3373" w:type="dxa"/>
          </w:tcPr>
          <w:p w:rsidR="00444F66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Надання грошових премій педагогічним працівникам та тренерам – викладачам, які підготували учнів – переможців (1, 2 та 3 місця) Всеукраїнських та обласних спортивних змагань, творчих виставок,учнівських конкурсів з навчальних предметів</w:t>
            </w:r>
          </w:p>
          <w:p w:rsidR="00F81FD9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 мистецьких конкурсів 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42 000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10 000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10149" w:type="dxa"/>
            <w:gridSpan w:val="8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 w:rsidRPr="00E117AC">
              <w:rPr>
                <w:sz w:val="24"/>
                <w:szCs w:val="24"/>
              </w:rPr>
              <w:t>Дошкільна освіта</w:t>
            </w: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360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1.</w:t>
            </w: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Впровадження в дошкільних закладах інноваційних освітніх програм.</w:t>
            </w:r>
          </w:p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Підтримати розроблення авторських програм і їх апробацію, зокрема «Нехворійко», «Зерно любові»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Відділ освіти Рогатинсь-кої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10 000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1 0</w:t>
            </w:r>
            <w:r w:rsidRPr="00303A61">
              <w:rPr>
                <w:sz w:val="24"/>
                <w:szCs w:val="24"/>
              </w:rPr>
              <w:t>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850" w:type="dxa"/>
          </w:tcPr>
          <w:p w:rsidR="00444F66" w:rsidRPr="009475FE" w:rsidRDefault="00444F66" w:rsidP="003042C5">
            <w:pPr>
              <w:pStyle w:val="a4"/>
              <w:ind w:left="174"/>
              <w:jc w:val="center"/>
              <w:rPr>
                <w:sz w:val="24"/>
                <w:szCs w:val="24"/>
              </w:rPr>
            </w:pPr>
            <w:r w:rsidRPr="009475FE">
              <w:rPr>
                <w:sz w:val="24"/>
                <w:szCs w:val="24"/>
              </w:rPr>
              <w:t>2.</w:t>
            </w:r>
          </w:p>
        </w:tc>
        <w:tc>
          <w:tcPr>
            <w:tcW w:w="3373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 xml:space="preserve">Захід «Живи органічно!» Залучення дітей дошкільного і шкільного віку до процесу </w:t>
            </w:r>
            <w:r w:rsidRPr="00303A61">
              <w:rPr>
                <w:sz w:val="24"/>
                <w:szCs w:val="24"/>
              </w:rPr>
              <w:lastRenderedPageBreak/>
              <w:t>вивчення і дослідження дітьми процесів обробітку землі, вирощування рослин, приготування їжі, тощо.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lastRenderedPageBreak/>
              <w:t>Відділ освіти Рогатинсь-</w:t>
            </w:r>
            <w:r w:rsidRPr="00303A61">
              <w:rPr>
                <w:sz w:val="24"/>
                <w:szCs w:val="24"/>
              </w:rPr>
              <w:lastRenderedPageBreak/>
              <w:t>кої міської ради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lastRenderedPageBreak/>
              <w:t>5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1084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27" w:type="dxa"/>
          </w:tcPr>
          <w:p w:rsidR="00444F66" w:rsidRPr="00E117AC" w:rsidRDefault="00444F66" w:rsidP="003042C5">
            <w:pPr>
              <w:pStyle w:val="a4"/>
              <w:jc w:val="center"/>
              <w:rPr>
                <w:sz w:val="24"/>
                <w:szCs w:val="24"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  <w:tr w:rsidR="00444F66" w:rsidTr="00F44526">
        <w:trPr>
          <w:jc w:val="center"/>
        </w:trPr>
        <w:tc>
          <w:tcPr>
            <w:tcW w:w="4223" w:type="dxa"/>
            <w:gridSpan w:val="2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ВСЬОГО</w:t>
            </w:r>
          </w:p>
        </w:tc>
        <w:tc>
          <w:tcPr>
            <w:tcW w:w="1365" w:type="dxa"/>
          </w:tcPr>
          <w:p w:rsidR="00444F66" w:rsidRPr="00303A61" w:rsidRDefault="00444F66" w:rsidP="003042C5">
            <w:pPr>
              <w:pStyle w:val="a4"/>
              <w:ind w:right="-142"/>
              <w:jc w:val="left"/>
              <w:rPr>
                <w:sz w:val="24"/>
                <w:szCs w:val="24"/>
              </w:rPr>
            </w:pP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 w:rsidRPr="00303A61">
              <w:rPr>
                <w:sz w:val="24"/>
                <w:szCs w:val="24"/>
              </w:rPr>
              <w:t>124</w:t>
            </w:r>
            <w:r>
              <w:rPr>
                <w:sz w:val="24"/>
                <w:szCs w:val="24"/>
              </w:rPr>
              <w:t xml:space="preserve"> </w:t>
            </w:r>
            <w:r w:rsidRPr="00303A61">
              <w:rPr>
                <w:sz w:val="24"/>
                <w:szCs w:val="24"/>
              </w:rPr>
              <w:t>000</w:t>
            </w:r>
          </w:p>
        </w:tc>
        <w:tc>
          <w:tcPr>
            <w:tcW w:w="936" w:type="dxa"/>
          </w:tcPr>
          <w:p w:rsidR="00444F66" w:rsidRPr="00303A61" w:rsidRDefault="00444F66" w:rsidP="003042C5">
            <w:pPr>
              <w:pStyle w:val="a4"/>
              <w:ind w:right="-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351 000</w:t>
            </w:r>
          </w:p>
        </w:tc>
        <w:tc>
          <w:tcPr>
            <w:tcW w:w="1084" w:type="dxa"/>
          </w:tcPr>
          <w:p w:rsidR="00444F66" w:rsidRPr="00E117AC" w:rsidRDefault="002D0156" w:rsidP="00F4452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</w:t>
            </w:r>
            <w:r w:rsidR="00F44526">
              <w:rPr>
                <w:sz w:val="24"/>
                <w:szCs w:val="24"/>
              </w:rPr>
              <w:t xml:space="preserve"> </w:t>
            </w:r>
            <w:r w:rsidR="00444F66">
              <w:rPr>
                <w:sz w:val="24"/>
                <w:szCs w:val="24"/>
              </w:rPr>
              <w:t>2</w:t>
            </w:r>
            <w:r w:rsidR="00444F66" w:rsidRPr="00E117AC">
              <w:rPr>
                <w:sz w:val="24"/>
                <w:szCs w:val="24"/>
              </w:rPr>
              <w:t>00</w:t>
            </w:r>
          </w:p>
        </w:tc>
        <w:tc>
          <w:tcPr>
            <w:tcW w:w="727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  <w:tc>
          <w:tcPr>
            <w:tcW w:w="873" w:type="dxa"/>
          </w:tcPr>
          <w:p w:rsidR="00444F66" w:rsidRPr="00303A61" w:rsidRDefault="00444F66" w:rsidP="003042C5">
            <w:pPr>
              <w:pStyle w:val="a4"/>
              <w:jc w:val="center"/>
              <w:rPr>
                <w:b/>
              </w:rPr>
            </w:pPr>
          </w:p>
        </w:tc>
      </w:tr>
    </w:tbl>
    <w:p w:rsidR="00F44526" w:rsidRDefault="00F44526" w:rsidP="0016291E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F44526" w:rsidRDefault="00F44526" w:rsidP="0016291E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F44526" w:rsidRDefault="00F44526" w:rsidP="0016291E">
      <w:pPr>
        <w:shd w:val="clear" w:color="auto" w:fill="FFFFFF"/>
        <w:jc w:val="both"/>
        <w:rPr>
          <w:sz w:val="28"/>
          <w:szCs w:val="28"/>
          <w:lang w:val="uk-UA"/>
        </w:rPr>
      </w:pPr>
    </w:p>
    <w:p w:rsidR="00444F66" w:rsidRPr="008766D4" w:rsidRDefault="00444F66" w:rsidP="0016291E">
      <w:pPr>
        <w:shd w:val="clear" w:color="auto" w:fill="FFFFFF"/>
        <w:jc w:val="both"/>
        <w:rPr>
          <w:sz w:val="28"/>
          <w:szCs w:val="28"/>
          <w:lang w:val="uk-UA"/>
        </w:rPr>
      </w:pPr>
      <w:r w:rsidRPr="00B74ADC">
        <w:rPr>
          <w:sz w:val="28"/>
          <w:szCs w:val="28"/>
          <w:lang w:val="uk-UA"/>
        </w:rPr>
        <w:t>Секретар міської ради</w:t>
      </w:r>
      <w:r w:rsidRPr="00B74ADC">
        <w:rPr>
          <w:sz w:val="28"/>
          <w:szCs w:val="28"/>
          <w:lang w:val="uk-UA"/>
        </w:rPr>
        <w:tab/>
      </w:r>
      <w:r w:rsidRPr="00B74ADC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Христина</w:t>
      </w:r>
      <w:r w:rsidR="00A93F91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СОРОКА</w:t>
      </w:r>
      <w:r w:rsidRPr="00B74ADC">
        <w:rPr>
          <w:sz w:val="28"/>
          <w:szCs w:val="28"/>
          <w:lang w:val="uk-UA"/>
        </w:rPr>
        <w:tab/>
      </w:r>
    </w:p>
    <w:sectPr w:rsidR="00444F66" w:rsidRPr="008766D4" w:rsidSect="00A93F91">
      <w:headerReference w:type="default" r:id="rId8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5BA5" w:rsidRDefault="00D85BA5" w:rsidP="00184953">
      <w:r>
        <w:separator/>
      </w:r>
    </w:p>
  </w:endnote>
  <w:endnote w:type="continuationSeparator" w:id="0">
    <w:p w:rsidR="00D85BA5" w:rsidRDefault="00D85BA5" w:rsidP="00184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5BA5" w:rsidRDefault="00D85BA5" w:rsidP="00184953">
      <w:r>
        <w:separator/>
      </w:r>
    </w:p>
  </w:footnote>
  <w:footnote w:type="continuationSeparator" w:id="0">
    <w:p w:rsidR="00D85BA5" w:rsidRDefault="00D85BA5" w:rsidP="001849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4F66" w:rsidRDefault="009966A3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17C6">
      <w:rPr>
        <w:noProof/>
      </w:rPr>
      <w:t>2</w:t>
    </w:r>
    <w:r>
      <w:rPr>
        <w:noProof/>
      </w:rPr>
      <w:fldChar w:fldCharType="end"/>
    </w:r>
  </w:p>
  <w:p w:rsidR="00444F66" w:rsidRDefault="00444F66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0C4396"/>
    <w:multiLevelType w:val="hybridMultilevel"/>
    <w:tmpl w:val="DDF835D0"/>
    <w:lvl w:ilvl="0" w:tplc="BCBAC83E">
      <w:start w:val="1"/>
      <w:numFmt w:val="decimal"/>
      <w:lvlText w:val="%1."/>
      <w:lvlJc w:val="left"/>
      <w:pPr>
        <w:ind w:left="720" w:hanging="360"/>
      </w:pPr>
      <w:rPr>
        <w:rFonts w:cs="Times New Roman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4456614"/>
    <w:multiLevelType w:val="hybridMultilevel"/>
    <w:tmpl w:val="B3BE004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4C482BEF"/>
    <w:multiLevelType w:val="hybridMultilevel"/>
    <w:tmpl w:val="2C66975E"/>
    <w:lvl w:ilvl="0" w:tplc="97E47EDC">
      <w:start w:val="1"/>
      <w:numFmt w:val="decimal"/>
      <w:lvlText w:val="%1."/>
      <w:lvlJc w:val="left"/>
      <w:pPr>
        <w:ind w:left="1027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 w15:restartNumberingAfterBreak="0">
    <w:nsid w:val="7FDA314D"/>
    <w:multiLevelType w:val="hybridMultilevel"/>
    <w:tmpl w:val="1A442072"/>
    <w:lvl w:ilvl="0" w:tplc="97E47EDC">
      <w:start w:val="1"/>
      <w:numFmt w:val="decimal"/>
      <w:lvlText w:val="%1."/>
      <w:lvlJc w:val="left"/>
      <w:pPr>
        <w:ind w:left="1311" w:hanging="4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D2699"/>
    <w:rsid w:val="00084149"/>
    <w:rsid w:val="000F40AC"/>
    <w:rsid w:val="00131335"/>
    <w:rsid w:val="0016291E"/>
    <w:rsid w:val="00166CBB"/>
    <w:rsid w:val="00184953"/>
    <w:rsid w:val="001C049A"/>
    <w:rsid w:val="001E698B"/>
    <w:rsid w:val="00214228"/>
    <w:rsid w:val="0024102F"/>
    <w:rsid w:val="002B500A"/>
    <w:rsid w:val="002D0156"/>
    <w:rsid w:val="002E6CEB"/>
    <w:rsid w:val="00300FA5"/>
    <w:rsid w:val="00303A61"/>
    <w:rsid w:val="003042C5"/>
    <w:rsid w:val="00317E29"/>
    <w:rsid w:val="0038550C"/>
    <w:rsid w:val="00387023"/>
    <w:rsid w:val="003D7E39"/>
    <w:rsid w:val="00407C05"/>
    <w:rsid w:val="00444F66"/>
    <w:rsid w:val="004817C6"/>
    <w:rsid w:val="005C27BA"/>
    <w:rsid w:val="006A39C6"/>
    <w:rsid w:val="006D7AB8"/>
    <w:rsid w:val="006F1769"/>
    <w:rsid w:val="00803147"/>
    <w:rsid w:val="0082419E"/>
    <w:rsid w:val="00836018"/>
    <w:rsid w:val="008478A5"/>
    <w:rsid w:val="008766D4"/>
    <w:rsid w:val="008B6F02"/>
    <w:rsid w:val="008C1E4B"/>
    <w:rsid w:val="009475FE"/>
    <w:rsid w:val="009503B9"/>
    <w:rsid w:val="009623D8"/>
    <w:rsid w:val="009966A3"/>
    <w:rsid w:val="00A27DAD"/>
    <w:rsid w:val="00A93F91"/>
    <w:rsid w:val="00AE3089"/>
    <w:rsid w:val="00AF7B53"/>
    <w:rsid w:val="00B40833"/>
    <w:rsid w:val="00B74ADC"/>
    <w:rsid w:val="00BD2CED"/>
    <w:rsid w:val="00C07BD1"/>
    <w:rsid w:val="00C109F9"/>
    <w:rsid w:val="00C3616D"/>
    <w:rsid w:val="00C96EDC"/>
    <w:rsid w:val="00CD733D"/>
    <w:rsid w:val="00CF5F88"/>
    <w:rsid w:val="00D030D7"/>
    <w:rsid w:val="00D633EF"/>
    <w:rsid w:val="00D85BA5"/>
    <w:rsid w:val="00D87B39"/>
    <w:rsid w:val="00DC4190"/>
    <w:rsid w:val="00DD2699"/>
    <w:rsid w:val="00DF1782"/>
    <w:rsid w:val="00E04272"/>
    <w:rsid w:val="00E117AC"/>
    <w:rsid w:val="00E154A5"/>
    <w:rsid w:val="00E20E0F"/>
    <w:rsid w:val="00E43CC5"/>
    <w:rsid w:val="00E714DE"/>
    <w:rsid w:val="00E737F1"/>
    <w:rsid w:val="00F2433D"/>
    <w:rsid w:val="00F44526"/>
    <w:rsid w:val="00F81FD9"/>
    <w:rsid w:val="00FF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874471B"/>
  <w15:docId w15:val="{4B7B4646-DDB9-44A1-8F3F-BFC697856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2699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DD2699"/>
    <w:pPr>
      <w:ind w:left="720"/>
      <w:contextualSpacing/>
    </w:pPr>
  </w:style>
  <w:style w:type="paragraph" w:styleId="a4">
    <w:name w:val="Body Text"/>
    <w:basedOn w:val="a"/>
    <w:link w:val="a5"/>
    <w:uiPriority w:val="99"/>
    <w:rsid w:val="00DD2699"/>
    <w:pPr>
      <w:widowControl w:val="0"/>
      <w:overflowPunct/>
      <w:adjustRightInd/>
      <w:jc w:val="both"/>
    </w:pPr>
    <w:rPr>
      <w:sz w:val="28"/>
      <w:szCs w:val="28"/>
      <w:lang w:val="uk-UA" w:eastAsia="en-US"/>
    </w:rPr>
  </w:style>
  <w:style w:type="character" w:customStyle="1" w:styleId="a5">
    <w:name w:val="Основний текст Знак"/>
    <w:link w:val="a4"/>
    <w:uiPriority w:val="99"/>
    <w:locked/>
    <w:rsid w:val="00DD2699"/>
    <w:rPr>
      <w:rFonts w:ascii="Times New Roman" w:hAnsi="Times New Roman" w:cs="Times New Roman"/>
      <w:sz w:val="28"/>
      <w:szCs w:val="28"/>
    </w:rPr>
  </w:style>
  <w:style w:type="table" w:styleId="a6">
    <w:name w:val="Table Grid"/>
    <w:basedOn w:val="a1"/>
    <w:uiPriority w:val="99"/>
    <w:rsid w:val="00DD26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rsid w:val="00B74ADC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8">
    <w:name w:val="Balloon Text"/>
    <w:basedOn w:val="a"/>
    <w:link w:val="a9"/>
    <w:uiPriority w:val="99"/>
    <w:semiHidden/>
    <w:rsid w:val="00B74ADC"/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link w:val="a8"/>
    <w:uiPriority w:val="99"/>
    <w:semiHidden/>
    <w:locked/>
    <w:rsid w:val="00B74ADC"/>
    <w:rPr>
      <w:rFonts w:ascii="Segoe UI" w:hAnsi="Segoe UI" w:cs="Segoe UI"/>
      <w:sz w:val="18"/>
      <w:szCs w:val="18"/>
      <w:lang w:val="ru-RU" w:eastAsia="ru-RU"/>
    </w:rPr>
  </w:style>
  <w:style w:type="paragraph" w:styleId="aa">
    <w:name w:val="header"/>
    <w:basedOn w:val="a"/>
    <w:link w:val="ab"/>
    <w:uiPriority w:val="99"/>
    <w:rsid w:val="00184953"/>
    <w:pPr>
      <w:tabs>
        <w:tab w:val="center" w:pos="4677"/>
        <w:tab w:val="right" w:pos="9355"/>
      </w:tabs>
    </w:pPr>
  </w:style>
  <w:style w:type="character" w:customStyle="1" w:styleId="ab">
    <w:name w:val="Верхній колонтитул Знак"/>
    <w:link w:val="aa"/>
    <w:uiPriority w:val="99"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  <w:style w:type="paragraph" w:styleId="ac">
    <w:name w:val="footer"/>
    <w:basedOn w:val="a"/>
    <w:link w:val="ad"/>
    <w:uiPriority w:val="99"/>
    <w:semiHidden/>
    <w:rsid w:val="00184953"/>
    <w:pPr>
      <w:tabs>
        <w:tab w:val="center" w:pos="4677"/>
        <w:tab w:val="right" w:pos="9355"/>
      </w:tabs>
    </w:pPr>
  </w:style>
  <w:style w:type="character" w:customStyle="1" w:styleId="ad">
    <w:name w:val="Нижній колонтитул Знак"/>
    <w:link w:val="ac"/>
    <w:uiPriority w:val="99"/>
    <w:semiHidden/>
    <w:locked/>
    <w:rsid w:val="00184953"/>
    <w:rPr>
      <w:rFonts w:ascii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2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3837</Words>
  <Characters>2188</Characters>
  <Application>Microsoft Office Word</Application>
  <DocSecurity>0</DocSecurity>
  <Lines>18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13</cp:revision>
  <cp:lastPrinted>2024-04-26T12:14:00Z</cp:lastPrinted>
  <dcterms:created xsi:type="dcterms:W3CDTF">2023-08-28T21:30:00Z</dcterms:created>
  <dcterms:modified xsi:type="dcterms:W3CDTF">2024-04-29T07:16:00Z</dcterms:modified>
</cp:coreProperties>
</file>