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E250" w14:textId="77777777" w:rsidR="00C80641" w:rsidRPr="00024ACE" w:rsidRDefault="00C80641" w:rsidP="00C8064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15A572C" wp14:editId="21CEEBA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3122B" w14:textId="77777777" w:rsidR="00C80641" w:rsidRPr="00024ACE" w:rsidRDefault="00C80641" w:rsidP="00C8064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8DCE62C" w14:textId="77777777" w:rsidR="00C80641" w:rsidRPr="00024ACE" w:rsidRDefault="00C80641" w:rsidP="00C8064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3D76E4DA" w14:textId="77777777" w:rsidR="00C80641" w:rsidRPr="00024ACE" w:rsidRDefault="00C80641" w:rsidP="00C8064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A32659E" wp14:editId="1A7127F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1A3D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53641E2" w14:textId="77777777" w:rsidR="00C80641" w:rsidRPr="00024ACE" w:rsidRDefault="00C80641" w:rsidP="00C8064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D8A47E7" w14:textId="77777777" w:rsidR="00C80641" w:rsidRPr="00024ACE" w:rsidRDefault="00C80641" w:rsidP="00C8064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CF549BA" w14:textId="1DF94105" w:rsidR="00C80641" w:rsidRPr="00024ACE" w:rsidRDefault="00C80641" w:rsidP="00C8064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24 вересня 2026 р. № </w:t>
      </w:r>
      <w:r w:rsidR="000A25D2">
        <w:rPr>
          <w:rFonts w:ascii="Times New Roman" w:hAnsi="Times New Roman"/>
          <w:color w:val="000000"/>
          <w:sz w:val="28"/>
          <w:szCs w:val="28"/>
          <w:lang w:eastAsia="uk-UA"/>
        </w:rPr>
        <w:t>14184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1A3220" w14:textId="77777777" w:rsidR="00C80641" w:rsidRPr="00024ACE" w:rsidRDefault="00C80641" w:rsidP="00C8064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D01A906" w14:textId="77777777" w:rsidR="00C80641" w:rsidRDefault="00C80641" w:rsidP="00C80641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BE3C3F" w14:textId="77777777" w:rsidR="00C80641" w:rsidRPr="007D1E9A" w:rsidRDefault="00C80641" w:rsidP="00C8064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6419EA6" w14:textId="4F250953" w:rsid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 xml:space="preserve">Про застосування </w:t>
      </w:r>
      <w:r w:rsidR="00D476F5">
        <w:rPr>
          <w:rFonts w:ascii="Times New Roman" w:hAnsi="Times New Roman"/>
          <w:sz w:val="28"/>
          <w:szCs w:val="28"/>
          <w:lang w:eastAsia="uk-UA"/>
        </w:rPr>
        <w:t>П</w:t>
      </w:r>
      <w:r w:rsidRPr="00C80641">
        <w:rPr>
          <w:rFonts w:ascii="Times New Roman" w:hAnsi="Times New Roman"/>
          <w:sz w:val="28"/>
          <w:szCs w:val="28"/>
          <w:lang w:eastAsia="uk-UA"/>
        </w:rPr>
        <w:t xml:space="preserve">останови </w:t>
      </w:r>
    </w:p>
    <w:p w14:paraId="67B35A0D" w14:textId="74204D47" w:rsidR="00C80641" w:rsidRP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>Кабінету Міністрів України</w:t>
      </w:r>
    </w:p>
    <w:p w14:paraId="57920D8E" w14:textId="77777777" w:rsid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 xml:space="preserve">від 31.08.2026 р. №1078 </w:t>
      </w:r>
    </w:p>
    <w:p w14:paraId="66929FE7" w14:textId="6E6FF189" w:rsidR="00C80641" w:rsidRP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>«Про умови оплати праці</w:t>
      </w:r>
    </w:p>
    <w:p w14:paraId="22781546" w14:textId="77777777" w:rsidR="00C80641" w:rsidRDefault="00C80641" w:rsidP="00C80641">
      <w:pPr>
        <w:ind w:left="180" w:right="278"/>
        <w:rPr>
          <w:rFonts w:ascii="Times New Roman" w:hAnsi="Times New Roman"/>
          <w:sz w:val="28"/>
          <w:szCs w:val="28"/>
          <w:lang w:eastAsia="uk-UA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>педагогічних і науково</w:t>
      </w:r>
      <w:r>
        <w:rPr>
          <w:rFonts w:ascii="Times New Roman" w:hAnsi="Times New Roman"/>
          <w:sz w:val="28"/>
          <w:szCs w:val="28"/>
          <w:lang w:eastAsia="uk-UA"/>
        </w:rPr>
        <w:t>-</w:t>
      </w:r>
    </w:p>
    <w:p w14:paraId="4357FB8E" w14:textId="31B25BCA" w:rsidR="00C80641" w:rsidRPr="008A1C7B" w:rsidRDefault="00C80641" w:rsidP="00C80641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80641">
        <w:rPr>
          <w:rFonts w:ascii="Times New Roman" w:hAnsi="Times New Roman"/>
          <w:sz w:val="28"/>
          <w:szCs w:val="28"/>
          <w:lang w:eastAsia="uk-UA"/>
        </w:rPr>
        <w:t>педагогічних працівників»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1A954F9" w14:textId="77777777" w:rsidR="00C80641" w:rsidRPr="00C80641" w:rsidRDefault="00C80641" w:rsidP="00C80641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AF0976B" w14:textId="77777777" w:rsidR="00C80641" w:rsidRPr="00C80641" w:rsidRDefault="00C80641" w:rsidP="00C80641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03DBBF" w14:textId="297FD017" w:rsidR="00C80641" w:rsidRPr="00C80641" w:rsidRDefault="00C80641" w:rsidP="00C80641">
      <w:pPr>
        <w:tabs>
          <w:tab w:val="left" w:pos="993"/>
        </w:tabs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статтею 25, пунктом 23 частини першої статті 26, статтею 43, статтею 59 Закону України «Про місцеве самоврядування в Україні»,  частиною другою статті  61 Закону України «Про освіту», постановою  Кабінету Міністрів України від 31.08.2026 р. №1078 «Про умови оплати праці педагогічних і науково – педагогічних працівників», 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 xml:space="preserve">розглянувши листи 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>Рогатинськ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дитяч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мистецтв імені Бориса Кудрика Рогатинської міської ради Івано-Франківської област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="00590E97"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 xml:space="preserve">від 17 вересня 2026 року №192, відділу освіти міської ради від 21 вересня 2026 року №393/01-08, 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з метою забезпечення рівних умов оплати праці педагогічних працівників закладів освіти та культури, що утримуються за рахунок бюджету Рогатинської міської ради,  міська рада </w:t>
      </w:r>
      <w:r w:rsidRPr="00C806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ВИРІШИЛА : </w:t>
      </w:r>
    </w:p>
    <w:p w14:paraId="05120083" w14:textId="77777777" w:rsidR="00C80641" w:rsidRPr="00C80641" w:rsidRDefault="00C80641" w:rsidP="00C80641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Застосувати із 01 вересня 2026 року схеми посадових окладів (ставок заробітної плати) та умови, встановлені в підпункті 3 пункту 2 постанови Кабінету Міністрів України від 31.08.2026 р. №1078 «Про умови оплати праці педагогічних і науково – педагогічних працівників» у закладах дошкільної освіти, позашкільної освіти, закладах загальної середньої освіти та інших закладах та установах, які утримуються за рахунок бюджету Рогатинської міської ради. </w:t>
      </w:r>
    </w:p>
    <w:p w14:paraId="1EAA5811" w14:textId="4656CEB7" w:rsidR="00C80641" w:rsidRPr="00C80641" w:rsidRDefault="00C80641" w:rsidP="00C80641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Це рішення поширюється на умови оплати праці педагогічних працівників закладів дошкільної, позашкільної та загальної середньої освіти міської ради,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комунальної установи «</w:t>
      </w:r>
      <w:r>
        <w:rPr>
          <w:rFonts w:ascii="Times New Roman" w:hAnsi="Times New Roman"/>
          <w:sz w:val="28"/>
          <w:szCs w:val="28"/>
        </w:rPr>
        <w:t>Ц</w:t>
      </w:r>
      <w:r w:rsidRPr="00133AAF">
        <w:rPr>
          <w:rFonts w:ascii="Times New Roman" w:hAnsi="Times New Roman"/>
          <w:sz w:val="28"/>
          <w:szCs w:val="28"/>
        </w:rPr>
        <w:t>ентр професійного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AAF">
        <w:rPr>
          <w:rFonts w:ascii="Times New Roman" w:hAnsi="Times New Roman"/>
          <w:sz w:val="28"/>
          <w:szCs w:val="28"/>
        </w:rPr>
        <w:t>розвитку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AAF">
        <w:rPr>
          <w:rFonts w:ascii="Times New Roman" w:hAnsi="Times New Roman"/>
          <w:sz w:val="28"/>
          <w:szCs w:val="28"/>
        </w:rPr>
        <w:t>педагогічних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AAF">
        <w:rPr>
          <w:rFonts w:ascii="Times New Roman" w:hAnsi="Times New Roman"/>
          <w:sz w:val="28"/>
          <w:szCs w:val="28"/>
        </w:rPr>
        <w:t>працівників</w:t>
      </w:r>
      <w:r>
        <w:rPr>
          <w:rFonts w:ascii="Times New Roman" w:hAnsi="Times New Roman"/>
          <w:sz w:val="28"/>
          <w:szCs w:val="28"/>
        </w:rPr>
        <w:t xml:space="preserve">  Рогатин</w:t>
      </w:r>
      <w:r w:rsidRPr="00133AAF">
        <w:rPr>
          <w:rFonts w:ascii="Times New Roman" w:hAnsi="Times New Roman"/>
          <w:sz w:val="28"/>
          <w:szCs w:val="28"/>
        </w:rPr>
        <w:t>ської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3AAF">
        <w:rPr>
          <w:rFonts w:ascii="Times New Roman" w:hAnsi="Times New Roman"/>
          <w:sz w:val="28"/>
          <w:szCs w:val="28"/>
        </w:rPr>
        <w:t>міської ради</w:t>
      </w:r>
      <w:r>
        <w:rPr>
          <w:rFonts w:ascii="Times New Roman" w:hAnsi="Times New Roman"/>
          <w:sz w:val="28"/>
          <w:szCs w:val="28"/>
        </w:rPr>
        <w:t>»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>, Рогатинськ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дитяч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школ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 мистецтв імені Бориса Кудрика Рогатинської міської ради Івано-Франківської област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і.</w:t>
      </w:r>
    </w:p>
    <w:p w14:paraId="080139AE" w14:textId="5382CE57" w:rsidR="00C80641" w:rsidRPr="00C80641" w:rsidRDefault="00C80641" w:rsidP="00C80641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зміни до бюджету 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 xml:space="preserve">Рогатинської 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міської </w:t>
      </w:r>
      <w:r w:rsidR="00590E97">
        <w:rPr>
          <w:rFonts w:ascii="Times New Roman" w:eastAsia="Times New Roman" w:hAnsi="Times New Roman"/>
          <w:sz w:val="28"/>
          <w:szCs w:val="28"/>
          <w:lang w:eastAsia="ru-RU"/>
        </w:rPr>
        <w:t>територіальної громади на 2026 рік</w:t>
      </w: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E5B50A" w14:textId="3FAF43A0" w:rsidR="00C80641" w:rsidRPr="00C80641" w:rsidRDefault="00C80641" w:rsidP="00C80641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Контроль за виконанням цього рішення покласти на постійну комісію міської ради з питань гуманітарної сфери, соціального захисту населення та молодіжної політики (голова комісії – Тетяна КУШНІР).  </w:t>
      </w:r>
    </w:p>
    <w:p w14:paraId="7D5F3F55" w14:textId="5C32B625" w:rsidR="00C80641" w:rsidRDefault="00C80641" w:rsidP="00C80641">
      <w:pPr>
        <w:tabs>
          <w:tab w:val="left" w:pos="993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82A1C7" w14:textId="77777777" w:rsidR="00590E97" w:rsidRPr="00C80641" w:rsidRDefault="00590E97" w:rsidP="00C80641">
      <w:pPr>
        <w:tabs>
          <w:tab w:val="left" w:pos="993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65B57C" w14:textId="77777777" w:rsidR="00C80641" w:rsidRPr="00C80641" w:rsidRDefault="00C80641" w:rsidP="00C80641">
      <w:p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80641">
        <w:rPr>
          <w:rFonts w:ascii="Times New Roman" w:eastAsia="Times New Roman" w:hAnsi="Times New Roman"/>
          <w:bCs/>
          <w:sz w:val="28"/>
          <w:szCs w:val="28"/>
          <w:lang w:eastAsia="ru-RU"/>
        </w:rPr>
        <w:t>Міський голова                                                              Сергій НАСАЛИК</w:t>
      </w:r>
    </w:p>
    <w:p w14:paraId="134CDBB5" w14:textId="77777777" w:rsidR="00C80641" w:rsidRDefault="00C80641"/>
    <w:sectPr w:rsidR="00C80641" w:rsidSect="000A25D2">
      <w:pgSz w:w="11906" w:h="16838"/>
      <w:pgMar w:top="127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E7278"/>
    <w:multiLevelType w:val="hybridMultilevel"/>
    <w:tmpl w:val="C3228B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41"/>
    <w:rsid w:val="000A25D2"/>
    <w:rsid w:val="00226073"/>
    <w:rsid w:val="00590E97"/>
    <w:rsid w:val="00C80641"/>
    <w:rsid w:val="00D4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814C"/>
  <w15:chartTrackingRefBased/>
  <w15:docId w15:val="{35CF55EA-033A-40BB-B50E-0DF879B6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64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5D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25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1419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2026-09-29T06:55:00Z</cp:lastPrinted>
  <dcterms:created xsi:type="dcterms:W3CDTF">2026-09-21T08:21:00Z</dcterms:created>
  <dcterms:modified xsi:type="dcterms:W3CDTF">2026-09-29T06:56:00Z</dcterms:modified>
</cp:coreProperties>
</file>