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87636" w14:textId="77777777" w:rsidR="006411CA" w:rsidRPr="00024ACE" w:rsidRDefault="006411CA" w:rsidP="006411CA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E31259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7F9EAEA0" wp14:editId="059E3D4B">
            <wp:extent cx="539115" cy="723265"/>
            <wp:effectExtent l="0" t="0" r="0" b="63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BCB90" w14:textId="77777777" w:rsidR="006411CA" w:rsidRPr="00024ACE" w:rsidRDefault="006411CA" w:rsidP="006411CA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CD13E6" w14:textId="77777777" w:rsidR="006411CA" w:rsidRPr="00024ACE" w:rsidRDefault="006411CA" w:rsidP="006411CA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7814E6D" w14:textId="77777777" w:rsidR="006411CA" w:rsidRPr="00024ACE" w:rsidRDefault="006411CA" w:rsidP="006411CA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2A221D1" wp14:editId="40F811E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FB440CE" id="Пряма сполучна ліні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06AA6658" w14:textId="77777777" w:rsidR="006411CA" w:rsidRPr="00024ACE" w:rsidRDefault="006411CA" w:rsidP="006411CA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52250107" w14:textId="77777777" w:rsidR="006411CA" w:rsidRPr="00024ACE" w:rsidRDefault="006411CA" w:rsidP="006411CA">
      <w:pPr>
        <w:rPr>
          <w:color w:val="000000"/>
          <w:sz w:val="28"/>
          <w:szCs w:val="28"/>
          <w:lang w:eastAsia="uk-UA"/>
        </w:rPr>
      </w:pPr>
    </w:p>
    <w:p w14:paraId="70A5592F" w14:textId="770F1DAC" w:rsidR="006411CA" w:rsidRPr="00024ACE" w:rsidRDefault="006411CA" w:rsidP="006411CA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27 листопада</w:t>
      </w:r>
      <w:r>
        <w:rPr>
          <w:color w:val="000000"/>
          <w:sz w:val="28"/>
          <w:szCs w:val="28"/>
          <w:lang w:eastAsia="uk-UA"/>
        </w:rPr>
        <w:t xml:space="preserve"> 2025 р. №</w:t>
      </w:r>
      <w:r>
        <w:rPr>
          <w:color w:val="000000"/>
          <w:sz w:val="28"/>
          <w:szCs w:val="28"/>
          <w:lang w:val="uk-UA" w:eastAsia="uk-UA"/>
        </w:rPr>
        <w:tab/>
      </w:r>
      <w:r w:rsidR="007C6CDC">
        <w:rPr>
          <w:color w:val="000000"/>
          <w:sz w:val="28"/>
          <w:szCs w:val="28"/>
          <w:lang w:val="uk-UA" w:eastAsia="uk-UA"/>
        </w:rPr>
        <w:t>12741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6</w:t>
      </w:r>
      <w:r>
        <w:rPr>
          <w:color w:val="000000"/>
          <w:sz w:val="28"/>
          <w:szCs w:val="28"/>
          <w:lang w:val="uk-UA" w:eastAsia="uk-UA"/>
        </w:rPr>
        <w:t>7</w:t>
      </w:r>
      <w:r>
        <w:rPr>
          <w:color w:val="000000"/>
          <w:sz w:val="28"/>
          <w:szCs w:val="28"/>
          <w:lang w:eastAsia="uk-UA"/>
        </w:rPr>
        <w:t xml:space="preserve">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125B52A5" w14:textId="77777777" w:rsidR="006411CA" w:rsidRPr="00024ACE" w:rsidRDefault="006411CA" w:rsidP="006411CA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547E2D13" w14:textId="77777777" w:rsidR="006411CA" w:rsidRPr="001C049A" w:rsidRDefault="006411CA" w:rsidP="006411CA">
      <w:pPr>
        <w:ind w:right="-540"/>
        <w:rPr>
          <w:color w:val="000000"/>
          <w:sz w:val="28"/>
          <w:szCs w:val="28"/>
          <w:lang w:eastAsia="uk-UA"/>
        </w:rPr>
      </w:pPr>
    </w:p>
    <w:p w14:paraId="07942765" w14:textId="77777777" w:rsidR="006411CA" w:rsidRPr="0024102F" w:rsidRDefault="006411CA" w:rsidP="006411CA">
      <w:pPr>
        <w:ind w:left="180" w:right="278"/>
        <w:rPr>
          <w:b/>
          <w:vanish/>
          <w:color w:val="FF0000"/>
          <w:sz w:val="28"/>
          <w:szCs w:val="28"/>
        </w:rPr>
      </w:pPr>
      <w:r w:rsidRPr="0024102F">
        <w:rPr>
          <w:b/>
          <w:vanish/>
          <w:color w:val="FF0000"/>
          <w:sz w:val="28"/>
          <w:szCs w:val="28"/>
        </w:rPr>
        <w:t>{name}</w:t>
      </w:r>
    </w:p>
    <w:p w14:paraId="59B7F9F9" w14:textId="77777777" w:rsidR="006411CA" w:rsidRDefault="006411CA" w:rsidP="006411CA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внесення змін </w:t>
      </w:r>
      <w:r w:rsidRPr="00722BF2">
        <w:rPr>
          <w:sz w:val="28"/>
        </w:rPr>
        <w:t>до</w:t>
      </w:r>
      <w:r w:rsidRPr="00223115">
        <w:rPr>
          <w:sz w:val="28"/>
          <w:lang w:val="uk-UA"/>
        </w:rPr>
        <w:t xml:space="preserve"> Програми </w:t>
      </w:r>
      <w:r>
        <w:rPr>
          <w:sz w:val="28"/>
          <w:lang w:val="uk-UA"/>
        </w:rPr>
        <w:t xml:space="preserve">                                                                                                                          </w:t>
      </w:r>
    </w:p>
    <w:p w14:paraId="01FDACB6" w14:textId="77777777" w:rsidR="006411CA" w:rsidRDefault="006411CA" w:rsidP="006411CA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розвитку та фінансової</w:t>
      </w:r>
      <w:r w:rsidRPr="00223115">
        <w:rPr>
          <w:sz w:val="28"/>
          <w:lang w:val="uk-UA"/>
        </w:rPr>
        <w:t xml:space="preserve"> підтримки</w:t>
      </w:r>
      <w:r>
        <w:rPr>
          <w:sz w:val="28"/>
          <w:lang w:val="uk-UA"/>
        </w:rPr>
        <w:t xml:space="preserve"> </w:t>
      </w:r>
    </w:p>
    <w:p w14:paraId="7BD78121" w14:textId="77777777" w:rsidR="006411CA" w:rsidRDefault="006411CA" w:rsidP="006411CA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житлово-комунального господарства </w:t>
      </w:r>
    </w:p>
    <w:p w14:paraId="1581C5FB" w14:textId="77777777" w:rsidR="006411CA" w:rsidRDefault="006411CA" w:rsidP="006411CA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Рогатинської міської територіальної</w:t>
      </w:r>
    </w:p>
    <w:p w14:paraId="2E94E376" w14:textId="77777777" w:rsidR="006411CA" w:rsidRPr="006204E1" w:rsidRDefault="006411CA" w:rsidP="006411CA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громади на 2022-2025 роки</w:t>
      </w:r>
      <w:r w:rsidRPr="0082419E">
        <w:rPr>
          <w:b/>
          <w:vanish/>
          <w:color w:val="FF0000"/>
          <w:sz w:val="28"/>
          <w:szCs w:val="28"/>
          <w:lang w:val="uk-UA"/>
        </w:rPr>
        <w:t>{</w:t>
      </w:r>
      <w:r w:rsidRPr="008C1E4B">
        <w:rPr>
          <w:b/>
          <w:vanish/>
          <w:color w:val="FF0000"/>
          <w:sz w:val="28"/>
          <w:szCs w:val="28"/>
          <w:lang w:val="en-US"/>
        </w:rPr>
        <w:t>name</w:t>
      </w:r>
      <w:r w:rsidRPr="0082419E">
        <w:rPr>
          <w:b/>
          <w:vanish/>
          <w:color w:val="FF0000"/>
          <w:sz w:val="28"/>
          <w:szCs w:val="28"/>
          <w:lang w:val="uk-UA"/>
        </w:rPr>
        <w:t>}</w:t>
      </w:r>
    </w:p>
    <w:p w14:paraId="20E6DEF7" w14:textId="77777777" w:rsidR="006411CA" w:rsidRDefault="006411CA" w:rsidP="006411C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7"/>
          <w:szCs w:val="27"/>
          <w:lang w:val="uk-UA"/>
        </w:rPr>
      </w:pPr>
    </w:p>
    <w:p w14:paraId="54046CF1" w14:textId="1DBA2062" w:rsidR="006411CA" w:rsidRPr="00AB0536" w:rsidRDefault="006411CA" w:rsidP="006411CA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</w:t>
      </w:r>
      <w:r w:rsidRPr="008730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</w:t>
      </w:r>
      <w:r w:rsidRPr="00AB0536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Україні»,</w:t>
      </w:r>
      <w:r w:rsidRPr="00AB05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статті 91 Бюджетного кодексу України, розглянувши лист                             КП «Благоустрій-Р» №123 від 12 листопада 2025 року, </w:t>
      </w:r>
      <w:r w:rsidRPr="00AB0536">
        <w:rPr>
          <w:sz w:val="28"/>
          <w:szCs w:val="28"/>
          <w:lang w:val="uk-UA"/>
        </w:rPr>
        <w:t xml:space="preserve">міська рада </w:t>
      </w:r>
      <w:r w:rsidRPr="00200A08">
        <w:rPr>
          <w:sz w:val="28"/>
          <w:szCs w:val="28"/>
          <w:lang w:val="uk-UA"/>
        </w:rPr>
        <w:t>ВИРІШИЛА:</w:t>
      </w:r>
      <w:r w:rsidRPr="00AB0536">
        <w:rPr>
          <w:sz w:val="28"/>
          <w:lang w:val="uk-UA"/>
        </w:rPr>
        <w:t xml:space="preserve"> </w:t>
      </w:r>
    </w:p>
    <w:p w14:paraId="48D430C4" w14:textId="77777777" w:rsidR="006411CA" w:rsidRDefault="006411CA" w:rsidP="006411CA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ind w:left="0"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Внести зміни до</w:t>
      </w:r>
      <w:r w:rsidRPr="00AB0536">
        <w:rPr>
          <w:sz w:val="28"/>
          <w:lang w:val="uk-UA"/>
        </w:rPr>
        <w:t xml:space="preserve"> Програм</w:t>
      </w:r>
      <w:r>
        <w:rPr>
          <w:sz w:val="28"/>
          <w:lang w:val="uk-UA"/>
        </w:rPr>
        <w:t>и</w:t>
      </w:r>
      <w:r w:rsidRPr="00AB0536">
        <w:rPr>
          <w:sz w:val="28"/>
          <w:lang w:val="uk-UA"/>
        </w:rPr>
        <w:t xml:space="preserve"> розвитку та фінансової підтримки</w:t>
      </w:r>
      <w:r w:rsidRPr="00AB0536">
        <w:t xml:space="preserve"> </w:t>
      </w:r>
      <w:r>
        <w:rPr>
          <w:sz w:val="28"/>
          <w:lang w:val="uk-UA"/>
        </w:rPr>
        <w:t xml:space="preserve">житлово-комунального господарства </w:t>
      </w:r>
      <w:r w:rsidRPr="00FF1D02">
        <w:rPr>
          <w:sz w:val="28"/>
          <w:lang w:val="uk-UA"/>
        </w:rPr>
        <w:t>Рогатинської міської територіальної</w:t>
      </w:r>
      <w:r>
        <w:rPr>
          <w:sz w:val="28"/>
          <w:lang w:val="uk-UA"/>
        </w:rPr>
        <w:t xml:space="preserve"> </w:t>
      </w:r>
      <w:r w:rsidRPr="00FF1D02">
        <w:rPr>
          <w:sz w:val="28"/>
          <w:lang w:val="uk-UA"/>
        </w:rPr>
        <w:t xml:space="preserve">громади на 2022-2025 роки: </w:t>
      </w:r>
    </w:p>
    <w:p w14:paraId="0F5FB988" w14:textId="77777777" w:rsidR="006411CA" w:rsidRDefault="006411CA" w:rsidP="006411CA">
      <w:pPr>
        <w:pStyle w:val="a5"/>
        <w:tabs>
          <w:tab w:val="left" w:pos="284"/>
        </w:tabs>
        <w:ind w:left="0"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r w:rsidRPr="00951C03">
        <w:rPr>
          <w:sz w:val="28"/>
          <w:szCs w:val="28"/>
          <w:lang w:val="uk-UA"/>
        </w:rPr>
        <w:t>у додатку 1, в таблиці «Перелік заходів та обсяги фінансування Програми у розрізі комунальних підприємств»</w:t>
      </w:r>
      <w:r>
        <w:rPr>
          <w:sz w:val="28"/>
          <w:szCs w:val="28"/>
          <w:lang w:val="uk-UA"/>
        </w:rPr>
        <w:t>:</w:t>
      </w:r>
      <w:r w:rsidRPr="00951C03">
        <w:rPr>
          <w:sz w:val="28"/>
          <w:szCs w:val="28"/>
          <w:lang w:val="uk-UA"/>
        </w:rPr>
        <w:t xml:space="preserve"> </w:t>
      </w:r>
    </w:p>
    <w:p w14:paraId="416B079B" w14:textId="68F84826" w:rsidR="006411CA" w:rsidRDefault="006411CA" w:rsidP="006411CA">
      <w:pPr>
        <w:tabs>
          <w:tab w:val="left" w:pos="851"/>
        </w:tabs>
        <w:ind w:left="567" w:right="84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1.1.1. по КП «Благоустрій-Р»:</w:t>
      </w:r>
    </w:p>
    <w:p w14:paraId="420F9C4D" w14:textId="7F582B26" w:rsidR="006411CA" w:rsidRDefault="006411CA" w:rsidP="006411CA">
      <w:pPr>
        <w:tabs>
          <w:tab w:val="left" w:pos="426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7C6CDC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пункті 1 «Основна діяльність підприємства» по загальному фонду на 2025</w:t>
      </w:r>
      <w:r w:rsidRPr="008A7C62">
        <w:rPr>
          <w:sz w:val="28"/>
          <w:szCs w:val="28"/>
          <w:lang w:val="uk-UA"/>
        </w:rPr>
        <w:t xml:space="preserve"> рік </w:t>
      </w:r>
      <w:r>
        <w:rPr>
          <w:sz w:val="28"/>
          <w:szCs w:val="28"/>
          <w:lang w:val="uk-UA"/>
        </w:rPr>
        <w:t xml:space="preserve"> суму 12 574 760,00 </w:t>
      </w:r>
      <w:r w:rsidRPr="008A7C62">
        <w:rPr>
          <w:sz w:val="28"/>
          <w:szCs w:val="28"/>
          <w:lang w:val="uk-UA"/>
        </w:rPr>
        <w:t>грн</w:t>
      </w:r>
      <w:r>
        <w:rPr>
          <w:sz w:val="28"/>
          <w:szCs w:val="28"/>
          <w:lang w:val="uk-UA"/>
        </w:rPr>
        <w:t>. замінити сумою 12 648 800,00 грн.;</w:t>
      </w:r>
    </w:p>
    <w:p w14:paraId="25BB611F" w14:textId="747C3F65" w:rsidR="006411CA" w:rsidRDefault="006411CA" w:rsidP="006411CA">
      <w:pPr>
        <w:tabs>
          <w:tab w:val="left" w:pos="426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у пункті 3 «</w:t>
      </w:r>
      <w:r w:rsidR="003D4E5C">
        <w:rPr>
          <w:sz w:val="28"/>
          <w:szCs w:val="28"/>
          <w:lang w:val="uk-UA"/>
        </w:rPr>
        <w:t>Оплата нафтопродуктів, послуг і матеріалів» по загальному фонду на 2025 рік</w:t>
      </w:r>
      <w:r w:rsidR="005D4D96">
        <w:rPr>
          <w:sz w:val="28"/>
          <w:szCs w:val="28"/>
          <w:lang w:val="uk-UA"/>
        </w:rPr>
        <w:t xml:space="preserve"> суму 3 527 700,00 грн</w:t>
      </w:r>
      <w:r w:rsidR="007C6CDC">
        <w:rPr>
          <w:sz w:val="28"/>
          <w:szCs w:val="28"/>
          <w:lang w:val="uk-UA"/>
        </w:rPr>
        <w:t>.</w:t>
      </w:r>
      <w:bookmarkStart w:id="0" w:name="_GoBack"/>
      <w:bookmarkEnd w:id="0"/>
      <w:r w:rsidR="005D4D96">
        <w:rPr>
          <w:sz w:val="28"/>
          <w:szCs w:val="28"/>
          <w:lang w:val="uk-UA"/>
        </w:rPr>
        <w:t xml:space="preserve"> замінити сумою 3 4</w:t>
      </w:r>
      <w:r w:rsidR="006C353A">
        <w:rPr>
          <w:sz w:val="28"/>
          <w:szCs w:val="28"/>
          <w:lang w:val="uk-UA"/>
        </w:rPr>
        <w:t>8</w:t>
      </w:r>
      <w:r w:rsidR="005D4D96">
        <w:rPr>
          <w:sz w:val="28"/>
          <w:szCs w:val="28"/>
          <w:lang w:val="uk-UA"/>
        </w:rPr>
        <w:t>3 660,00 грн.</w:t>
      </w:r>
    </w:p>
    <w:p w14:paraId="597DD7DD" w14:textId="77777777" w:rsidR="006411CA" w:rsidRDefault="006411CA" w:rsidP="006411CA">
      <w:pPr>
        <w:ind w:firstLine="567"/>
        <w:jc w:val="both"/>
        <w:rPr>
          <w:sz w:val="28"/>
          <w:szCs w:val="28"/>
          <w:lang w:val="uk-UA"/>
        </w:rPr>
      </w:pPr>
    </w:p>
    <w:p w14:paraId="4BCF1FB6" w14:textId="77777777" w:rsidR="006411CA" w:rsidRDefault="006411CA" w:rsidP="006411CA">
      <w:pPr>
        <w:ind w:firstLine="567"/>
        <w:jc w:val="both"/>
        <w:rPr>
          <w:sz w:val="28"/>
          <w:szCs w:val="28"/>
          <w:lang w:val="uk-UA"/>
        </w:rPr>
      </w:pPr>
    </w:p>
    <w:p w14:paraId="4B50D0D6" w14:textId="5FA93628" w:rsidR="005D3A26" w:rsidRPr="006411CA" w:rsidRDefault="006411CA" w:rsidP="006411CA">
      <w:pPr>
        <w:tabs>
          <w:tab w:val="left" w:pos="6500"/>
        </w:tabs>
        <w:rPr>
          <w:sz w:val="22"/>
          <w:szCs w:val="22"/>
          <w:lang w:val="uk-UA" w:eastAsia="en-US"/>
        </w:rPr>
      </w:pPr>
      <w:r>
        <w:rPr>
          <w:sz w:val="28"/>
          <w:szCs w:val="28"/>
          <w:lang w:eastAsia="uk-UA"/>
        </w:rPr>
        <w:t>Міський голова</w:t>
      </w:r>
      <w:r>
        <w:rPr>
          <w:sz w:val="28"/>
          <w:szCs w:val="28"/>
          <w:lang w:eastAsia="uk-UA"/>
        </w:rPr>
        <w:tab/>
        <w:t>Сергій НАСАЛИК</w:t>
      </w:r>
    </w:p>
    <w:sectPr w:rsidR="005D3A26" w:rsidRPr="006411CA" w:rsidSect="005D5DD9">
      <w:headerReference w:type="default" r:id="rId8"/>
      <w:pgSz w:w="11906" w:h="16838" w:code="9"/>
      <w:pgMar w:top="1134" w:right="540" w:bottom="993" w:left="1701" w:header="708" w:footer="70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1F008" w14:textId="77777777" w:rsidR="00241A13" w:rsidRDefault="00241A13">
      <w:r>
        <w:separator/>
      </w:r>
    </w:p>
  </w:endnote>
  <w:endnote w:type="continuationSeparator" w:id="0">
    <w:p w14:paraId="5D162F8D" w14:textId="77777777" w:rsidR="00241A13" w:rsidRDefault="0024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C0BED" w14:textId="77777777" w:rsidR="00241A13" w:rsidRDefault="00241A13">
      <w:r>
        <w:separator/>
      </w:r>
    </w:p>
  </w:footnote>
  <w:footnote w:type="continuationSeparator" w:id="0">
    <w:p w14:paraId="3C875F73" w14:textId="77777777" w:rsidR="00241A13" w:rsidRDefault="00241A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40053" w14:textId="77777777" w:rsidR="009800A2" w:rsidRDefault="005D4D9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B1D1A1C" w14:textId="77777777" w:rsidR="009800A2" w:rsidRDefault="00241A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1CA"/>
    <w:rsid w:val="000055B1"/>
    <w:rsid w:val="00241A13"/>
    <w:rsid w:val="003D4E5C"/>
    <w:rsid w:val="005D3A26"/>
    <w:rsid w:val="005D4D96"/>
    <w:rsid w:val="006411CA"/>
    <w:rsid w:val="006C353A"/>
    <w:rsid w:val="007C6CDC"/>
    <w:rsid w:val="00E3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5FAB"/>
  <w15:chartTrackingRefBased/>
  <w15:docId w15:val="{94816A6A-6D78-4534-BB62-476B67D9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11CA"/>
    <w:pPr>
      <w:tabs>
        <w:tab w:val="center" w:pos="4677"/>
        <w:tab w:val="right" w:pos="9355"/>
      </w:tabs>
    </w:pPr>
    <w:rPr>
      <w:lang w:eastAsia="uk-UA"/>
    </w:rPr>
  </w:style>
  <w:style w:type="character" w:customStyle="1" w:styleId="a4">
    <w:name w:val="Верхній колонтитул Знак"/>
    <w:basedOn w:val="a0"/>
    <w:link w:val="a3"/>
    <w:rsid w:val="006411CA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styleId="a5">
    <w:name w:val="List Paragraph"/>
    <w:basedOn w:val="a"/>
    <w:uiPriority w:val="34"/>
    <w:qFormat/>
    <w:rsid w:val="006411C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6CD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C6CD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2025-12-01T08:52:00Z</cp:lastPrinted>
  <dcterms:created xsi:type="dcterms:W3CDTF">2025-11-20T11:41:00Z</dcterms:created>
  <dcterms:modified xsi:type="dcterms:W3CDTF">2025-12-01T08:52:00Z</dcterms:modified>
</cp:coreProperties>
</file>