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DE4D0" w14:textId="77777777" w:rsidR="007934D2" w:rsidRPr="001D783A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 xml:space="preserve">РОГАТИНСЬКА МІСЬКА РАДА </w:t>
      </w:r>
      <w:r w:rsidR="00DB370F" w:rsidRPr="001D783A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>(04054323)</w:t>
      </w:r>
    </w:p>
    <w:p w14:paraId="32AFD37C" w14:textId="77777777" w:rsidR="002E1CAA" w:rsidRPr="001D783A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</w:pPr>
      <w:proofErr w:type="spellStart"/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Обгрунтування</w:t>
      </w:r>
      <w:proofErr w:type="spellEnd"/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1E51004F" w14:textId="77777777" w:rsidR="002E1CAA" w:rsidRPr="001D783A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F7601E1" w14:textId="5F7E6C60" w:rsidR="00584023" w:rsidRDefault="002E1CAA" w:rsidP="0078254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Предмет закупівлі:</w:t>
      </w:r>
      <w:bookmarkStart w:id="0" w:name="_Hlk135912428"/>
      <w:r w:rsidR="00C661C5" w:rsidRPr="001D78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1" w:name="_Hlk135979265"/>
      <w:bookmarkEnd w:id="0"/>
    </w:p>
    <w:p w14:paraId="25EFF380" w14:textId="77777777" w:rsidR="009F7E97" w:rsidRPr="00DA0062" w:rsidRDefault="009F7E97" w:rsidP="009F7E97">
      <w:pPr>
        <w:autoSpaceDE w:val="0"/>
        <w:spacing w:after="160" w:line="259" w:lineRule="auto"/>
        <w:ind w:right="2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DA0062">
        <w:rPr>
          <w:rFonts w:ascii="Times New Roman" w:hAnsi="Times New Roman" w:cs="Times New Roman"/>
          <w:b/>
          <w:color w:val="000000"/>
          <w:sz w:val="24"/>
          <w:szCs w:val="24"/>
        </w:rPr>
        <w:t>Квадрокоптер</w:t>
      </w:r>
      <w:proofErr w:type="spellEnd"/>
      <w:r w:rsidRPr="00DA006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A006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FPV -</w:t>
      </w:r>
      <w:r w:rsidRPr="00DA0062">
        <w:rPr>
          <w:rFonts w:ascii="Times New Roman" w:hAnsi="Times New Roman" w:cs="Times New Roman"/>
          <w:b/>
          <w:color w:val="000000"/>
          <w:sz w:val="24"/>
          <w:szCs w:val="24"/>
        </w:rPr>
        <w:t>типу 10 дюймів</w:t>
      </w:r>
    </w:p>
    <w:p w14:paraId="014337C1" w14:textId="75C0A4FF" w:rsidR="00C661C5" w:rsidRPr="009F7E97" w:rsidRDefault="009F7E97" w:rsidP="009F7E97">
      <w:pPr>
        <w:numPr>
          <w:ilvl w:val="0"/>
          <w:numId w:val="8"/>
        </w:numPr>
        <w:spacing w:after="160" w:line="256" w:lineRule="auto"/>
        <w:contextualSpacing/>
        <w:jc w:val="center"/>
        <w:textAlignment w:val="baseline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DA006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ДК 021:2015: 34710000-7 — </w:t>
      </w:r>
      <w:proofErr w:type="spellStart"/>
      <w:r w:rsidRPr="00DA0062">
        <w:rPr>
          <w:rFonts w:ascii="Times New Roman" w:hAnsi="Times New Roman" w:cs="Times New Roman"/>
          <w:bCs/>
          <w:sz w:val="24"/>
          <w:szCs w:val="24"/>
          <w:lang w:val="ru-RU"/>
        </w:rPr>
        <w:t>Вертольоти</w:t>
      </w:r>
      <w:proofErr w:type="spellEnd"/>
      <w:r w:rsidRPr="00DA006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proofErr w:type="spellStart"/>
      <w:r w:rsidRPr="00DA0062">
        <w:rPr>
          <w:rFonts w:ascii="Times New Roman" w:hAnsi="Times New Roman" w:cs="Times New Roman"/>
          <w:bCs/>
          <w:sz w:val="24"/>
          <w:szCs w:val="24"/>
          <w:lang w:val="ru-RU"/>
        </w:rPr>
        <w:t>літаки</w:t>
      </w:r>
      <w:proofErr w:type="spellEnd"/>
      <w:r w:rsidRPr="00DA006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proofErr w:type="spellStart"/>
      <w:r w:rsidRPr="00DA0062">
        <w:rPr>
          <w:rFonts w:ascii="Times New Roman" w:hAnsi="Times New Roman" w:cs="Times New Roman"/>
          <w:bCs/>
          <w:sz w:val="24"/>
          <w:szCs w:val="24"/>
          <w:lang w:val="ru-RU"/>
        </w:rPr>
        <w:t>космічні</w:t>
      </w:r>
      <w:proofErr w:type="spellEnd"/>
      <w:r w:rsidRPr="00DA006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та </w:t>
      </w:r>
      <w:proofErr w:type="spellStart"/>
      <w:r w:rsidRPr="00DA0062">
        <w:rPr>
          <w:rFonts w:ascii="Times New Roman" w:hAnsi="Times New Roman" w:cs="Times New Roman"/>
          <w:bCs/>
          <w:sz w:val="24"/>
          <w:szCs w:val="24"/>
          <w:lang w:val="ru-RU"/>
        </w:rPr>
        <w:t>інші</w:t>
      </w:r>
      <w:proofErr w:type="spellEnd"/>
      <w:r w:rsidRPr="00DA006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DA0062">
        <w:rPr>
          <w:rFonts w:ascii="Times New Roman" w:hAnsi="Times New Roman" w:cs="Times New Roman"/>
          <w:bCs/>
          <w:sz w:val="24"/>
          <w:szCs w:val="24"/>
          <w:lang w:val="ru-RU"/>
        </w:rPr>
        <w:t>літальні</w:t>
      </w:r>
      <w:proofErr w:type="spellEnd"/>
      <w:r w:rsidRPr="00DA006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DA0062">
        <w:rPr>
          <w:rFonts w:ascii="Times New Roman" w:hAnsi="Times New Roman" w:cs="Times New Roman"/>
          <w:bCs/>
          <w:sz w:val="24"/>
          <w:szCs w:val="24"/>
          <w:lang w:val="ru-RU"/>
        </w:rPr>
        <w:t>апарати</w:t>
      </w:r>
      <w:proofErr w:type="spellEnd"/>
      <w:r w:rsidRPr="00DA006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з </w:t>
      </w:r>
      <w:proofErr w:type="spellStart"/>
      <w:r w:rsidRPr="00DA0062">
        <w:rPr>
          <w:rFonts w:ascii="Times New Roman" w:hAnsi="Times New Roman" w:cs="Times New Roman"/>
          <w:bCs/>
          <w:sz w:val="24"/>
          <w:szCs w:val="24"/>
          <w:lang w:val="ru-RU"/>
        </w:rPr>
        <w:t>двигуном</w:t>
      </w:r>
      <w:bookmarkEnd w:id="1"/>
      <w:proofErr w:type="spellEnd"/>
    </w:p>
    <w:p w14:paraId="33592260" w14:textId="77777777" w:rsidR="00AB6016" w:rsidRPr="00310955" w:rsidRDefault="00AB6016" w:rsidP="00AB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BEA71B" w14:textId="62D1429C" w:rsidR="0003417C" w:rsidRPr="001D783A" w:rsidRDefault="00E261C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Дата оголошення:</w:t>
      </w:r>
      <w:r w:rsidR="00F93C2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5173A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30</w:t>
      </w:r>
      <w:r w:rsidR="00726DD6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  <w:r w:rsidR="0031095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</w:t>
      </w:r>
      <w:r w:rsidR="005173A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7</w:t>
      </w:r>
      <w:r w:rsidR="002F0B49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</w:t>
      </w:r>
      <w:r w:rsidR="0031095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5</w:t>
      </w:r>
      <w:r w:rsidR="0003417C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р.</w:t>
      </w:r>
    </w:p>
    <w:p w14:paraId="4F1D6EEE" w14:textId="77777777" w:rsidR="0003417C" w:rsidRPr="001D783A" w:rsidRDefault="0003417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Процедура закупівлі: Відкриті торги з особливостями</w:t>
      </w:r>
    </w:p>
    <w:p w14:paraId="373587AD" w14:textId="502BB19A" w:rsidR="00F32F3B" w:rsidRDefault="0003417C" w:rsidP="00CD1B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Ідентифікатор закупівлі:</w:t>
      </w:r>
      <w:r w:rsidR="00310955" w:rsidRPr="00310955">
        <w:t xml:space="preserve"> </w:t>
      </w:r>
      <w:r w:rsidR="00C46B71" w:rsidRPr="00C46B71">
        <w:t>UA-2025-07-30-008979-a</w:t>
      </w:r>
    </w:p>
    <w:p w14:paraId="473C7154" w14:textId="1A933FA9" w:rsidR="00DA0062" w:rsidRPr="00FA55E1" w:rsidRDefault="00DA0062" w:rsidP="00FA55E1">
      <w:pPr>
        <w:spacing w:after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uk-UA"/>
        </w:rPr>
      </w:pPr>
      <w:proofErr w:type="spellStart"/>
      <w:r w:rsidRPr="00DA0062">
        <w:rPr>
          <w:rFonts w:ascii="Times New Roman" w:hAnsi="Times New Roman" w:cs="Times New Roman"/>
          <w:sz w:val="24"/>
          <w:szCs w:val="24"/>
          <w:lang w:val="ru-RU"/>
        </w:rPr>
        <w:t>Обсяг</w:t>
      </w:r>
      <w:proofErr w:type="spellEnd"/>
      <w:r w:rsidRPr="00DA006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A0062">
        <w:rPr>
          <w:rFonts w:ascii="Times New Roman" w:hAnsi="Times New Roman" w:cs="Times New Roman"/>
          <w:sz w:val="24"/>
          <w:szCs w:val="24"/>
          <w:lang w:val="ru-RU"/>
        </w:rPr>
        <w:t>закупівлі</w:t>
      </w:r>
      <w:proofErr w:type="spellEnd"/>
      <w:r w:rsidRPr="00DA0062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 w:rsidR="005173A1">
        <w:rPr>
          <w:rFonts w:ascii="Times New Roman" w:hAnsi="Times New Roman" w:cs="Times New Roman"/>
          <w:sz w:val="24"/>
          <w:szCs w:val="24"/>
        </w:rPr>
        <w:t>20</w:t>
      </w:r>
      <w:r w:rsidRPr="00DA0062">
        <w:rPr>
          <w:rFonts w:ascii="Times New Roman" w:hAnsi="Times New Roman" w:cs="Times New Roman"/>
          <w:sz w:val="24"/>
          <w:szCs w:val="24"/>
          <w:lang w:val="ru-RU"/>
        </w:rPr>
        <w:t xml:space="preserve"> штук.</w:t>
      </w:r>
      <w:r w:rsidRPr="00DA006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uk-UA"/>
        </w:rPr>
        <w:t xml:space="preserve"> </w:t>
      </w:r>
    </w:p>
    <w:p w14:paraId="252ACFE0" w14:textId="139AB6D6" w:rsidR="00727D6D" w:rsidRPr="00727D6D" w:rsidRDefault="002C40EF" w:rsidP="00727D6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</w:pPr>
      <w:r w:rsidRPr="001D783A">
        <w:rPr>
          <w:b/>
          <w:sz w:val="24"/>
          <w:szCs w:val="24"/>
        </w:rPr>
        <w:t>Мета проведення закупівлі</w:t>
      </w:r>
      <w:r w:rsidRPr="001D783A">
        <w:rPr>
          <w:sz w:val="24"/>
          <w:szCs w:val="24"/>
        </w:rPr>
        <w:t>:</w:t>
      </w:r>
      <w:r w:rsidR="00727D6D" w:rsidRPr="00727D6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727D6D" w:rsidRPr="00727D6D">
        <w:rPr>
          <w:rFonts w:ascii="Times New Roman" w:hAnsi="Times New Roman"/>
          <w:sz w:val="24"/>
          <w:szCs w:val="24"/>
          <w:lang w:val="ru-RU"/>
        </w:rPr>
        <w:t>Замовник</w:t>
      </w:r>
      <w:proofErr w:type="spellEnd"/>
      <w:r w:rsidR="00727D6D" w:rsidRPr="00727D6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727D6D" w:rsidRPr="00727D6D">
        <w:rPr>
          <w:rFonts w:ascii="Times New Roman" w:hAnsi="Times New Roman"/>
          <w:sz w:val="24"/>
          <w:szCs w:val="24"/>
          <w:lang w:val="ru-RU"/>
        </w:rPr>
        <w:t>здійснює</w:t>
      </w:r>
      <w:proofErr w:type="spellEnd"/>
      <w:r w:rsidR="00727D6D" w:rsidRPr="00727D6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727D6D" w:rsidRPr="00727D6D">
        <w:rPr>
          <w:rFonts w:ascii="Times New Roman" w:hAnsi="Times New Roman"/>
          <w:sz w:val="24"/>
          <w:szCs w:val="24"/>
          <w:lang w:val="ru-RU"/>
        </w:rPr>
        <w:t>закупівлю</w:t>
      </w:r>
      <w:proofErr w:type="spellEnd"/>
      <w:r w:rsidR="00727D6D" w:rsidRPr="00727D6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727D6D" w:rsidRPr="00727D6D">
        <w:rPr>
          <w:rFonts w:ascii="Times New Roman" w:hAnsi="Times New Roman"/>
          <w:sz w:val="24"/>
          <w:szCs w:val="24"/>
          <w:lang w:val="ru-RU"/>
        </w:rPr>
        <w:t>даного</w:t>
      </w:r>
      <w:proofErr w:type="spellEnd"/>
      <w:r w:rsidR="00727D6D" w:rsidRPr="00727D6D">
        <w:rPr>
          <w:rFonts w:ascii="Times New Roman" w:hAnsi="Times New Roman"/>
          <w:sz w:val="24"/>
          <w:szCs w:val="24"/>
          <w:lang w:val="ru-RU"/>
        </w:rPr>
        <w:t xml:space="preserve"> виду товару, </w:t>
      </w:r>
      <w:proofErr w:type="spellStart"/>
      <w:r w:rsidR="00727D6D" w:rsidRPr="00727D6D">
        <w:rPr>
          <w:rFonts w:ascii="Times New Roman" w:hAnsi="Times New Roman"/>
          <w:sz w:val="24"/>
          <w:szCs w:val="24"/>
          <w:lang w:val="ru-RU"/>
        </w:rPr>
        <w:t>оскільки</w:t>
      </w:r>
      <w:proofErr w:type="spellEnd"/>
      <w:r w:rsidR="00727D6D" w:rsidRPr="00727D6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727D6D" w:rsidRPr="00727D6D">
        <w:rPr>
          <w:rFonts w:ascii="Times New Roman" w:hAnsi="Times New Roman"/>
          <w:sz w:val="24"/>
          <w:szCs w:val="24"/>
          <w:lang w:val="ru-RU"/>
        </w:rPr>
        <w:t>такий</w:t>
      </w:r>
      <w:proofErr w:type="spellEnd"/>
      <w:r w:rsidR="00727D6D" w:rsidRPr="00727D6D">
        <w:rPr>
          <w:rFonts w:ascii="Times New Roman" w:hAnsi="Times New Roman"/>
          <w:sz w:val="24"/>
          <w:szCs w:val="24"/>
          <w:lang w:val="ru-RU"/>
        </w:rPr>
        <w:t xml:space="preserve"> товар за </w:t>
      </w:r>
      <w:proofErr w:type="spellStart"/>
      <w:r w:rsidR="00727D6D" w:rsidRPr="00727D6D">
        <w:rPr>
          <w:rFonts w:ascii="Times New Roman" w:hAnsi="Times New Roman"/>
          <w:sz w:val="24"/>
          <w:szCs w:val="24"/>
          <w:lang w:val="ru-RU"/>
        </w:rPr>
        <w:t>своїми</w:t>
      </w:r>
      <w:proofErr w:type="spellEnd"/>
      <w:r w:rsidR="00727D6D" w:rsidRPr="00727D6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727D6D" w:rsidRPr="00727D6D">
        <w:rPr>
          <w:rFonts w:ascii="Times New Roman" w:hAnsi="Times New Roman"/>
          <w:sz w:val="24"/>
          <w:szCs w:val="24"/>
          <w:lang w:val="ru-RU"/>
        </w:rPr>
        <w:t>якісними</w:t>
      </w:r>
      <w:proofErr w:type="spellEnd"/>
      <w:r w:rsidR="00727D6D" w:rsidRPr="00727D6D">
        <w:rPr>
          <w:rFonts w:ascii="Times New Roman" w:hAnsi="Times New Roman"/>
          <w:sz w:val="24"/>
          <w:szCs w:val="24"/>
          <w:lang w:val="ru-RU"/>
        </w:rPr>
        <w:t xml:space="preserve"> та </w:t>
      </w:r>
      <w:proofErr w:type="spellStart"/>
      <w:r w:rsidR="00727D6D" w:rsidRPr="00727D6D">
        <w:rPr>
          <w:rFonts w:ascii="Times New Roman" w:hAnsi="Times New Roman"/>
          <w:sz w:val="24"/>
          <w:szCs w:val="24"/>
          <w:lang w:val="ru-RU"/>
        </w:rPr>
        <w:t>технічними</w:t>
      </w:r>
      <w:proofErr w:type="spellEnd"/>
      <w:r w:rsidR="00727D6D" w:rsidRPr="00727D6D">
        <w:rPr>
          <w:rFonts w:ascii="Times New Roman" w:hAnsi="Times New Roman"/>
          <w:sz w:val="24"/>
          <w:szCs w:val="24"/>
          <w:lang w:val="ru-RU"/>
        </w:rPr>
        <w:t xml:space="preserve"> характеристиками </w:t>
      </w:r>
      <w:proofErr w:type="spellStart"/>
      <w:r w:rsidR="00727D6D" w:rsidRPr="00727D6D">
        <w:rPr>
          <w:rFonts w:ascii="Times New Roman" w:hAnsi="Times New Roman"/>
          <w:sz w:val="24"/>
          <w:szCs w:val="24"/>
          <w:lang w:val="ru-RU"/>
        </w:rPr>
        <w:t>найбільше</w:t>
      </w:r>
      <w:proofErr w:type="spellEnd"/>
      <w:r w:rsidR="00727D6D" w:rsidRPr="00727D6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727D6D" w:rsidRPr="00727D6D">
        <w:rPr>
          <w:rFonts w:ascii="Times New Roman" w:hAnsi="Times New Roman"/>
          <w:sz w:val="24"/>
          <w:szCs w:val="24"/>
          <w:lang w:val="ru-RU"/>
        </w:rPr>
        <w:t>відповідає</w:t>
      </w:r>
      <w:proofErr w:type="spellEnd"/>
      <w:r w:rsidR="00727D6D" w:rsidRPr="00727D6D">
        <w:rPr>
          <w:rFonts w:ascii="Times New Roman" w:hAnsi="Times New Roman"/>
          <w:sz w:val="24"/>
          <w:szCs w:val="24"/>
          <w:lang w:val="ru-RU"/>
        </w:rPr>
        <w:t xml:space="preserve"> потребам та </w:t>
      </w:r>
      <w:proofErr w:type="spellStart"/>
      <w:r w:rsidR="00727D6D" w:rsidRPr="00727D6D">
        <w:rPr>
          <w:rFonts w:ascii="Times New Roman" w:hAnsi="Times New Roman"/>
          <w:sz w:val="24"/>
          <w:szCs w:val="24"/>
          <w:lang w:val="ru-RU"/>
        </w:rPr>
        <w:t>вимогам</w:t>
      </w:r>
      <w:proofErr w:type="spellEnd"/>
      <w:r w:rsidR="00727D6D" w:rsidRPr="00727D6D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27D6D" w:rsidRPr="00727D6D">
        <w:rPr>
          <w:rFonts w:ascii="Times New Roman" w:hAnsi="Times New Roman"/>
          <w:sz w:val="24"/>
          <w:szCs w:val="24"/>
        </w:rPr>
        <w:t>запитувача</w:t>
      </w:r>
      <w:r w:rsidR="00727D6D" w:rsidRPr="00727D6D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З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акупівля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здійснюється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з метою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матеріально-технічного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забезпечення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військових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частин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Збройних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Сил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України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за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їх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запитом, та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таке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посилання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є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необхідними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для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здійснення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закупівлі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товару,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який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за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своїми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якісними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та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технічними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характеристиками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найбільше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відповідатиме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вимогам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та потребам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військових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частин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Збройних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Сил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України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, в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інтересах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яких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здійснюється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дана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закупівля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. Тому для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дотримання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принципів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Закону, а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саме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максимальної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економії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,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ефективності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та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пропорційності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Замовником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було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прийнято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proofErr w:type="gram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рішення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 провести</w:t>
      </w:r>
      <w:proofErr w:type="gram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закупівлю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саме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даного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товару.</w:t>
      </w:r>
    </w:p>
    <w:p w14:paraId="4EA6D1E1" w14:textId="77777777" w:rsidR="002E1CAA" w:rsidRPr="001D783A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</w:t>
      </w:r>
      <w:r w:rsidR="00C85D0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(</w:t>
      </w:r>
      <w:r w:rsidR="005A4829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зі змінами )</w:t>
      </w:r>
      <w:r w:rsidR="00C9405E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70CE7E5A" w14:textId="77777777" w:rsidR="00C23D9B" w:rsidRPr="001D783A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3CD225D3" w14:textId="77777777" w:rsidR="00EC67AA" w:rsidRPr="001D783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D783A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закупівлі:</w:t>
      </w:r>
    </w:p>
    <w:p w14:paraId="2B8D57B6" w14:textId="77777777" w:rsidR="001D36B6" w:rsidRPr="001D783A" w:rsidRDefault="00C85D03" w:rsidP="001D36B6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1D783A">
        <w:rPr>
          <w:rFonts w:ascii="Times New Roman" w:hAnsi="Times New Roman" w:cs="Times New Roman"/>
          <w:sz w:val="24"/>
          <w:szCs w:val="24"/>
        </w:rPr>
        <w:t xml:space="preserve">Якість Товару - повинна повністю відповідати діючим в Україні державним стандартам та технічним умовам, встановленим для даного виду Товару, і при поставці підтверджуватись документами, передбаченими діючим законодавством. </w:t>
      </w:r>
      <w:r w:rsidR="00367338" w:rsidRPr="001D783A">
        <w:rPr>
          <w:rFonts w:ascii="Times New Roman" w:hAnsi="Times New Roman" w:cs="Times New Roman"/>
          <w:sz w:val="24"/>
          <w:szCs w:val="24"/>
        </w:rPr>
        <w:t xml:space="preserve">На виконання вимог постанови Кабінету Міністрів України від 09.04.2022 року № 426 «Про застосування заборони ввезення товарів з Російської Федерації», постанови Кабінету Міністрів України від 30.12.2015 року № 1147 «Про заборону ввезення на митну територію України товарів, що походять з Російської Федерації», постанови Кабінету Міністрів України від 12.10.2022 р. № 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скасування», товар, що є предметом закупівлі, запропонований учасником у складі пропозиції, 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 повинен бути таким, що походить з Російської Федерації/Республіки Білорусь/</w:t>
      </w:r>
      <w:r w:rsidR="00367338" w:rsidRPr="001D783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67338" w:rsidRPr="001D783A">
        <w:rPr>
          <w:rFonts w:ascii="Times New Roman" w:hAnsi="Times New Roman" w:cs="Times New Roman"/>
          <w:b/>
          <w:i/>
          <w:sz w:val="24"/>
          <w:szCs w:val="24"/>
        </w:rPr>
        <w:t>Ісламської Республіки Іран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та не повинен бути ввезений на митну територію України в митному режимі імпорту товарів з Російської Федерації</w:t>
      </w:r>
      <w:r w:rsidR="00367338" w:rsidRPr="001D783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D334FA" w14:textId="01BFB02D" w:rsidR="00831C33" w:rsidRDefault="00831C33" w:rsidP="001D36B6">
      <w:pPr>
        <w:spacing w:line="259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783A">
        <w:rPr>
          <w:rFonts w:ascii="Times New Roman" w:hAnsi="Times New Roman" w:cs="Times New Roman"/>
          <w:b/>
          <w:bCs/>
          <w:sz w:val="24"/>
          <w:szCs w:val="24"/>
        </w:rPr>
        <w:t xml:space="preserve">  Технічні характеристики:</w:t>
      </w:r>
    </w:p>
    <w:tbl>
      <w:tblPr>
        <w:tblW w:w="97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8"/>
        <w:gridCol w:w="6095"/>
      </w:tblGrid>
      <w:tr w:rsidR="005173A1" w:rsidRPr="005173A1" w14:paraId="2105FC21" w14:textId="77777777" w:rsidTr="00AF06C3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F791BFA" w14:textId="77777777" w:rsidR="005173A1" w:rsidRPr="005173A1" w:rsidRDefault="005173A1" w:rsidP="005173A1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Тип виробу</w:t>
            </w:r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432EEF5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Одноразовий </w:t>
            </w:r>
          </w:p>
        </w:tc>
      </w:tr>
      <w:tr w:rsidR="005173A1" w:rsidRPr="005173A1" w14:paraId="1D0B50FA" w14:textId="77777777" w:rsidTr="00AF06C3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DA650A1" w14:textId="77777777" w:rsidR="005173A1" w:rsidRPr="005173A1" w:rsidRDefault="005173A1" w:rsidP="005173A1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Корисне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навантаження</w:t>
            </w:r>
            <w:proofErr w:type="spellEnd"/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0703E1A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Не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менше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2,5 кг</w:t>
            </w:r>
          </w:p>
        </w:tc>
      </w:tr>
      <w:tr w:rsidR="005173A1" w:rsidRPr="005173A1" w14:paraId="2D78E78D" w14:textId="77777777" w:rsidTr="00AF06C3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62E3F17" w14:textId="77777777" w:rsidR="005173A1" w:rsidRPr="005173A1" w:rsidRDefault="005173A1" w:rsidP="005173A1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Максимальна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дальність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польоту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7373F01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Не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менше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10 км</w:t>
            </w:r>
          </w:p>
        </w:tc>
      </w:tr>
      <w:tr w:rsidR="005173A1" w:rsidRPr="005173A1" w14:paraId="1E307761" w14:textId="77777777" w:rsidTr="00AF06C3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257CC11" w14:textId="77777777" w:rsidR="005173A1" w:rsidRPr="005173A1" w:rsidRDefault="005173A1" w:rsidP="005173A1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Швидкість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польоту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крейсерська</w:t>
            </w:r>
            <w:proofErr w:type="spellEnd"/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D3C525C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Не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менше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70 км/год</w:t>
            </w:r>
          </w:p>
        </w:tc>
      </w:tr>
      <w:tr w:rsidR="005173A1" w:rsidRPr="005173A1" w14:paraId="31F30149" w14:textId="77777777" w:rsidTr="00AF06C3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460838E" w14:textId="77777777" w:rsidR="005173A1" w:rsidRPr="005173A1" w:rsidRDefault="005173A1" w:rsidP="005173A1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Швидкість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польоту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максимальна</w:t>
            </w:r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5A3A4B8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Не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менше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120 км/год</w:t>
            </w:r>
          </w:p>
        </w:tc>
      </w:tr>
      <w:tr w:rsidR="005173A1" w:rsidRPr="005173A1" w14:paraId="071478A5" w14:textId="77777777" w:rsidTr="00AF06C3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2850A36" w14:textId="77777777" w:rsidR="005173A1" w:rsidRPr="005173A1" w:rsidRDefault="005173A1" w:rsidP="005173A1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 xml:space="preserve">Час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польоту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з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корисним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навантаженням</w:t>
            </w:r>
            <w:proofErr w:type="spellEnd"/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4E59867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Не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менше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12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хв</w:t>
            </w:r>
            <w:proofErr w:type="spellEnd"/>
          </w:p>
        </w:tc>
      </w:tr>
      <w:tr w:rsidR="005173A1" w:rsidRPr="005173A1" w14:paraId="24AD4A93" w14:textId="77777777" w:rsidTr="00AF06C3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7650186" w14:textId="77777777" w:rsidR="005173A1" w:rsidRPr="005173A1" w:rsidRDefault="005173A1" w:rsidP="005173A1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Рама</w:t>
            </w:r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8F83245" w14:textId="77777777" w:rsidR="005173A1" w:rsidRPr="005173A1" w:rsidRDefault="005173A1" w:rsidP="005173A1">
            <w:pPr>
              <w:spacing w:after="0" w:line="259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10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дюймів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</w:t>
            </w: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матеріал карбон</w:t>
            </w:r>
          </w:p>
        </w:tc>
      </w:tr>
      <w:tr w:rsidR="005173A1" w:rsidRPr="005173A1" w14:paraId="7AD0F5ED" w14:textId="77777777" w:rsidTr="00AF06C3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712A426" w14:textId="77777777" w:rsidR="005173A1" w:rsidRPr="005173A1" w:rsidRDefault="005173A1" w:rsidP="005173A1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Двигун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13008DE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Типо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розмір </w:t>
            </w: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3115, </w:t>
            </w: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обертів на вольт </w:t>
            </w: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900kV</w:t>
            </w:r>
          </w:p>
        </w:tc>
      </w:tr>
      <w:tr w:rsidR="005173A1" w:rsidRPr="005173A1" w14:paraId="3A9D509B" w14:textId="77777777" w:rsidTr="00AF06C3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D7777AA" w14:textId="77777777" w:rsidR="005173A1" w:rsidRPr="005173A1" w:rsidRDefault="005173A1" w:rsidP="005173A1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Камера</w:t>
            </w:r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B368442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CADDXFPV Ratel Pro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еквівалент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.</w:t>
            </w: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сенсор</w:t>
            </w:r>
            <w:proofErr w:type="gram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1/1.8</w:t>
            </w: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CMOS</w:t>
            </w:r>
          </w:p>
          <w:p w14:paraId="657CA719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Горизонтальна роздільна здатність не менше 1200</w:t>
            </w: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TVL</w:t>
            </w:r>
          </w:p>
          <w:p w14:paraId="7A236317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</w:p>
        </w:tc>
      </w:tr>
      <w:tr w:rsidR="005173A1" w:rsidRPr="005173A1" w14:paraId="3DB2880D" w14:textId="77777777" w:rsidTr="00AF06C3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02A2FD6" w14:textId="77777777" w:rsidR="005173A1" w:rsidRPr="005173A1" w:rsidRDefault="005173A1" w:rsidP="005173A1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Відеопередавач</w:t>
            </w:r>
            <w:proofErr w:type="spellEnd"/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D7A034E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Максимальна потужність не менше </w:t>
            </w: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2,</w:t>
            </w: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</w:t>
            </w: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W</w:t>
            </w:r>
          </w:p>
          <w:p w14:paraId="3CDD83A7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Кількість каналів не менше 64СН</w:t>
            </w:r>
          </w:p>
          <w:p w14:paraId="19107FFA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Діапазон частот 4990-6184 МГц</w:t>
            </w:r>
          </w:p>
          <w:p w14:paraId="290A5949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Вихідна потужність 0-25-800-1600-2500-2800мВт</w:t>
            </w:r>
          </w:p>
          <w:p w14:paraId="0D101998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Наявність </w:t>
            </w: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PIT mode</w:t>
            </w:r>
          </w:p>
        </w:tc>
      </w:tr>
      <w:tr w:rsidR="005173A1" w:rsidRPr="005173A1" w14:paraId="023B2566" w14:textId="77777777" w:rsidTr="00AF06C3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51A3E88" w14:textId="77777777" w:rsidR="005173A1" w:rsidRPr="005173A1" w:rsidRDefault="005173A1" w:rsidP="005173A1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Стек (</w:t>
            </w: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Контролер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польоту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та регулятор обертів)</w:t>
            </w:r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ADD98C8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Постійний струм:</w:t>
            </w: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60 А</w:t>
            </w:r>
          </w:p>
        </w:tc>
      </w:tr>
      <w:tr w:rsidR="005173A1" w:rsidRPr="005173A1" w14:paraId="3C3937E1" w14:textId="77777777" w:rsidTr="00AF06C3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2166D62" w14:textId="77777777" w:rsidR="005173A1" w:rsidRPr="005173A1" w:rsidRDefault="005173A1" w:rsidP="005173A1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Аналогова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антена</w:t>
            </w:r>
            <w:proofErr w:type="spellEnd"/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16F0C57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Skyzone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 mushroom 4.9 </w:t>
            </w: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5</w:t>
            </w:r>
            <w:proofErr w:type="gram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GHz .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rhcp</w:t>
            </w:r>
            <w:proofErr w:type="spellEnd"/>
            <w:proofErr w:type="gram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150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mm</w:t>
            </w:r>
            <w:proofErr w:type="spellEnd"/>
          </w:p>
        </w:tc>
      </w:tr>
      <w:tr w:rsidR="005173A1" w:rsidRPr="005173A1" w14:paraId="12B6E45A" w14:textId="77777777" w:rsidTr="00AF06C3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A217725" w14:textId="77777777" w:rsidR="005173A1" w:rsidRPr="005173A1" w:rsidRDefault="005173A1" w:rsidP="005173A1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Радіоприймач</w:t>
            </w:r>
            <w:proofErr w:type="spellEnd"/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0E4C06C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ERLS 915</w:t>
            </w: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MHz</w:t>
            </w:r>
            <w:proofErr w:type="spellEnd"/>
          </w:p>
        </w:tc>
      </w:tr>
      <w:tr w:rsidR="005173A1" w:rsidRPr="005173A1" w14:paraId="67D2963A" w14:textId="77777777" w:rsidTr="00AF06C3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D630094" w14:textId="77777777" w:rsidR="005173A1" w:rsidRPr="005173A1" w:rsidRDefault="005173A1" w:rsidP="005173A1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Акумулятор</w:t>
            </w:r>
            <w:proofErr w:type="spellEnd"/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A19E3DE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Тип </w:t>
            </w: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Li-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ion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3E4774AB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Конфігурація </w:t>
            </w: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6s3p</w:t>
            </w:r>
          </w:p>
          <w:p w14:paraId="5653A6BA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Ємність не менше </w:t>
            </w: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1</w:t>
            </w: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5</w:t>
            </w: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000</w:t>
            </w: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/год</w:t>
            </w:r>
          </w:p>
          <w:p w14:paraId="623008E8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Безперервний розрядний струм не менше 100А</w:t>
            </w:r>
          </w:p>
        </w:tc>
      </w:tr>
      <w:tr w:rsidR="005173A1" w:rsidRPr="005173A1" w14:paraId="1AB66DCE" w14:textId="77777777" w:rsidTr="00AF06C3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4DA2922" w14:textId="77777777" w:rsidR="005173A1" w:rsidRPr="005173A1" w:rsidRDefault="005173A1" w:rsidP="005173A1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Допустимий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діапазон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температури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експлуатації</w:t>
            </w:r>
            <w:proofErr w:type="spellEnd"/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068ACB6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- 15…+ 40 °C</w:t>
            </w:r>
          </w:p>
        </w:tc>
      </w:tr>
      <w:tr w:rsidR="005173A1" w:rsidRPr="005173A1" w14:paraId="072DFB38" w14:textId="77777777" w:rsidTr="00AF06C3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39F2757" w14:textId="77777777" w:rsidR="005173A1" w:rsidRPr="005173A1" w:rsidRDefault="005173A1" w:rsidP="005173A1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Комплектація</w:t>
            </w:r>
            <w:proofErr w:type="spellEnd"/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BB51496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FPV дрон 10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дюймів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– 1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шт</w:t>
            </w:r>
            <w:proofErr w:type="spellEnd"/>
          </w:p>
          <w:p w14:paraId="1CE3B27C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Пропелери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– 4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шт</w:t>
            </w:r>
            <w:proofErr w:type="spellEnd"/>
          </w:p>
          <w:p w14:paraId="6642F96A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Акумулятор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– 1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шт</w:t>
            </w:r>
            <w:proofErr w:type="spellEnd"/>
          </w:p>
          <w:p w14:paraId="32674474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Антена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– 1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шт</w:t>
            </w:r>
            <w:proofErr w:type="spellEnd"/>
          </w:p>
          <w:p w14:paraId="3EB9F407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Стяжки – 4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шт</w:t>
            </w:r>
            <w:proofErr w:type="spellEnd"/>
          </w:p>
          <w:p w14:paraId="7ED37ADE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Упаковка – 1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шт</w:t>
            </w:r>
            <w:proofErr w:type="spellEnd"/>
          </w:p>
          <w:p w14:paraId="121D9E0C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Гарантійний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талон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із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зазначенням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серійного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номеру </w:t>
            </w:r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  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виробу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- 1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шт</w:t>
            </w:r>
            <w:proofErr w:type="spellEnd"/>
          </w:p>
          <w:p w14:paraId="1544EE88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Інструкція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по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експлуатації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– 1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шт</w:t>
            </w:r>
            <w:proofErr w:type="spellEnd"/>
          </w:p>
          <w:p w14:paraId="107F856A" w14:textId="77777777" w:rsidR="005173A1" w:rsidRPr="005173A1" w:rsidRDefault="005173A1" w:rsidP="005173A1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Технічний</w:t>
            </w:r>
            <w:proofErr w:type="spellEnd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паспорт – 1 </w:t>
            </w:r>
            <w:proofErr w:type="spellStart"/>
            <w:r w:rsidRPr="005173A1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шт</w:t>
            </w:r>
            <w:proofErr w:type="spellEnd"/>
          </w:p>
        </w:tc>
      </w:tr>
    </w:tbl>
    <w:p w14:paraId="10B25E07" w14:textId="77777777" w:rsidR="005173A1" w:rsidRPr="001D783A" w:rsidRDefault="005173A1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71653742" w14:textId="77777777" w:rsidR="007176FB" w:rsidRPr="001D783A" w:rsidRDefault="007176FB" w:rsidP="0071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 w:rsidRPr="001D783A">
        <w:rPr>
          <w:rFonts w:ascii="Times New Roman" w:hAnsi="Times New Roman" w:cs="Times New Roman"/>
          <w:sz w:val="24"/>
          <w:szCs w:val="24"/>
        </w:rPr>
        <w:t>:</w:t>
      </w:r>
    </w:p>
    <w:p w14:paraId="5305CC4C" w14:textId="77777777" w:rsidR="00257D98" w:rsidRPr="001D783A" w:rsidRDefault="007176FB" w:rsidP="0020485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Розрахунок очікуваної вартості здійснено шляхом аналізу ринку, вивчивши  пропозиції постачальників щодо цін та асортименту товарів, яка отримана замовником з відкритих джерел у мережі Інтернет, а також оприлюднену  інформацію в електронній системі </w:t>
      </w:r>
      <w:proofErr w:type="spellStart"/>
      <w:r w:rsidRPr="001D783A"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1D783A">
        <w:rPr>
          <w:rFonts w:ascii="Times New Roman" w:eastAsia="Times New Roman" w:hAnsi="Times New Roman" w:cs="Times New Roman"/>
          <w:sz w:val="24"/>
          <w:szCs w:val="24"/>
        </w:rPr>
        <w:t>Prozorro</w:t>
      </w:r>
      <w:proofErr w:type="spellEnd"/>
      <w:r w:rsidRPr="001D783A">
        <w:rPr>
          <w:rFonts w:ascii="Times New Roman" w:eastAsia="Times New Roman" w:hAnsi="Times New Roman" w:cs="Times New Roman"/>
          <w:sz w:val="24"/>
          <w:szCs w:val="24"/>
        </w:rPr>
        <w:t>» інших замовників, з врахуванням рекомендацій  основних положень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18.02.2020 № 275 «Про затвердження примірної методики визначення очікуваної вартості предмета закупівлі.</w:t>
      </w:r>
    </w:p>
    <w:p w14:paraId="207B5A0D" w14:textId="2E15E76C" w:rsidR="00654F9F" w:rsidRPr="00992A0A" w:rsidRDefault="00C654AE" w:rsidP="00944D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</w:t>
      </w:r>
      <w:r w:rsidR="00257D98" w:rsidRPr="001D7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чікувана вартість закупівлі</w:t>
      </w: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5173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300 0</w:t>
      </w:r>
      <w:r w:rsidR="00257D98" w:rsidRPr="001D78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00</w:t>
      </w:r>
      <w:r w:rsidR="00A2244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г</w:t>
      </w:r>
      <w:r w:rsidR="00257D98" w:rsidRPr="001D78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ривень</w:t>
      </w:r>
      <w:r w:rsidR="00257D98" w:rsidRPr="001D78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</w:t>
      </w:r>
      <w:r w:rsidR="001F659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5173A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Триста</w:t>
      </w:r>
      <w:r w:rsidR="00CB5AB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05358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тисяч</w:t>
      </w:r>
      <w:r w:rsidR="00A2244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гривень  00 коп.) </w:t>
      </w:r>
      <w:r w:rsidR="00A2244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бе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 ПДВ</w:t>
      </w:r>
      <w:r w:rsidR="002D55F1" w:rsidRPr="001D783A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>.</w:t>
      </w:r>
    </w:p>
    <w:p w14:paraId="4B0A6C82" w14:textId="40848A7C" w:rsidR="00FA55E1" w:rsidRPr="007E2861" w:rsidRDefault="007176FB" w:rsidP="00FA55E1">
      <w:pPr>
        <w:pStyle w:val="a6"/>
        <w:jc w:val="both"/>
        <w:rPr>
          <w:iCs/>
          <w:sz w:val="24"/>
          <w:szCs w:val="24"/>
          <w:lang w:val="uk-UA"/>
        </w:rPr>
      </w:pPr>
      <w:proofErr w:type="spellStart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Обґрунтування</w:t>
      </w:r>
      <w:proofErr w:type="spellEnd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 xml:space="preserve"> </w:t>
      </w:r>
      <w:proofErr w:type="spellStart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розміру</w:t>
      </w:r>
      <w:proofErr w:type="spellEnd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 xml:space="preserve"> бюджетного </w:t>
      </w:r>
      <w:proofErr w:type="spellStart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призначення</w:t>
      </w:r>
      <w:proofErr w:type="spellEnd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:</w:t>
      </w:r>
      <w:r w:rsidR="00FA55E1" w:rsidRPr="007E2861">
        <w:rPr>
          <w:sz w:val="24"/>
          <w:szCs w:val="24"/>
          <w:bdr w:val="none" w:sz="0" w:space="0" w:color="auto" w:frame="1"/>
          <w:lang w:eastAsia="uk-UA"/>
        </w:rPr>
        <w:t xml:space="preserve">  </w:t>
      </w:r>
      <w:proofErr w:type="spellStart"/>
      <w:r w:rsidR="00FA55E1" w:rsidRPr="007E2861">
        <w:rPr>
          <w:sz w:val="24"/>
          <w:szCs w:val="24"/>
          <w:bdr w:val="none" w:sz="0" w:space="0" w:color="auto" w:frame="1"/>
          <w:lang w:eastAsia="uk-UA"/>
        </w:rPr>
        <w:t>розмір</w:t>
      </w:r>
      <w:proofErr w:type="spellEnd"/>
      <w:r w:rsidR="00FA55E1" w:rsidRPr="007E2861">
        <w:rPr>
          <w:sz w:val="24"/>
          <w:szCs w:val="24"/>
          <w:bdr w:val="none" w:sz="0" w:space="0" w:color="auto" w:frame="1"/>
          <w:lang w:eastAsia="uk-UA"/>
        </w:rPr>
        <w:t xml:space="preserve">  бюджетного  </w:t>
      </w:r>
      <w:proofErr w:type="spellStart"/>
      <w:r w:rsidR="00FA55E1" w:rsidRPr="007E2861">
        <w:rPr>
          <w:sz w:val="24"/>
          <w:szCs w:val="24"/>
          <w:bdr w:val="none" w:sz="0" w:space="0" w:color="auto" w:frame="1"/>
          <w:lang w:eastAsia="uk-UA"/>
        </w:rPr>
        <w:t>призначення</w:t>
      </w:r>
      <w:proofErr w:type="spellEnd"/>
      <w:r w:rsidR="00FA55E1" w:rsidRPr="007E2861">
        <w:rPr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="00FA55E1" w:rsidRPr="007E2861">
        <w:rPr>
          <w:sz w:val="24"/>
          <w:szCs w:val="24"/>
          <w:bdr w:val="none" w:sz="0" w:space="0" w:color="auto" w:frame="1"/>
          <w:lang w:eastAsia="uk-UA"/>
        </w:rPr>
        <w:t>визначено</w:t>
      </w:r>
      <w:proofErr w:type="spellEnd"/>
      <w:r w:rsidR="00FA55E1" w:rsidRPr="007E2861">
        <w:rPr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="00FA55E1" w:rsidRPr="007E2861">
        <w:rPr>
          <w:sz w:val="24"/>
          <w:szCs w:val="24"/>
          <w:bdr w:val="none" w:sz="0" w:space="0" w:color="auto" w:frame="1"/>
          <w:lang w:eastAsia="uk-UA"/>
        </w:rPr>
        <w:t>згідно</w:t>
      </w:r>
      <w:proofErr w:type="spellEnd"/>
      <w:r w:rsidR="00FA55E1" w:rsidRPr="007E2861">
        <w:rPr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="00FA55E1" w:rsidRPr="007E2861">
        <w:rPr>
          <w:sz w:val="24"/>
          <w:szCs w:val="24"/>
          <w:bdr w:val="none" w:sz="0" w:space="0" w:color="auto" w:frame="1"/>
          <w:lang w:eastAsia="uk-UA"/>
        </w:rPr>
        <w:t>кошторису</w:t>
      </w:r>
      <w:proofErr w:type="spellEnd"/>
      <w:r w:rsidR="00FA55E1" w:rsidRPr="007E2861">
        <w:rPr>
          <w:sz w:val="24"/>
          <w:szCs w:val="24"/>
          <w:bdr w:val="none" w:sz="0" w:space="0" w:color="auto" w:frame="1"/>
          <w:lang w:eastAsia="uk-UA"/>
        </w:rPr>
        <w:t xml:space="preserve"> на 2025рік та</w:t>
      </w:r>
      <w:r w:rsidR="00FA55E1" w:rsidRPr="007E2861">
        <w:rPr>
          <w:i/>
          <w:sz w:val="24"/>
          <w:szCs w:val="24"/>
        </w:rPr>
        <w:t xml:space="preserve"> </w:t>
      </w:r>
      <w:r w:rsidR="00FA55E1" w:rsidRPr="007E2861">
        <w:rPr>
          <w:i/>
          <w:sz w:val="24"/>
          <w:szCs w:val="24"/>
          <w:lang w:val="uk-UA"/>
        </w:rPr>
        <w:t xml:space="preserve"> </w:t>
      </w:r>
      <w:proofErr w:type="spellStart"/>
      <w:r w:rsidR="00FA55E1" w:rsidRPr="007E2861">
        <w:rPr>
          <w:sz w:val="24"/>
          <w:szCs w:val="24"/>
        </w:rPr>
        <w:t>Програми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підтримки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підрозділів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Міністерства</w:t>
      </w:r>
      <w:proofErr w:type="spellEnd"/>
      <w:r w:rsidR="00FA55E1" w:rsidRPr="007E2861">
        <w:rPr>
          <w:sz w:val="24"/>
          <w:szCs w:val="24"/>
        </w:rPr>
        <w:t xml:space="preserve"> оборони </w:t>
      </w:r>
      <w:proofErr w:type="spellStart"/>
      <w:r w:rsidR="00FA55E1" w:rsidRPr="007E2861">
        <w:rPr>
          <w:sz w:val="24"/>
          <w:szCs w:val="24"/>
        </w:rPr>
        <w:t>України</w:t>
      </w:r>
      <w:proofErr w:type="spellEnd"/>
      <w:r w:rsidR="00FA55E1" w:rsidRPr="007E2861">
        <w:rPr>
          <w:sz w:val="24"/>
          <w:szCs w:val="24"/>
        </w:rPr>
        <w:t xml:space="preserve">, </w:t>
      </w:r>
      <w:proofErr w:type="spellStart"/>
      <w:r w:rsidR="00FA55E1" w:rsidRPr="007E2861">
        <w:rPr>
          <w:sz w:val="24"/>
          <w:szCs w:val="24"/>
        </w:rPr>
        <w:t>Збройних</w:t>
      </w:r>
      <w:proofErr w:type="spellEnd"/>
      <w:r w:rsidR="00FA55E1" w:rsidRPr="007E2861">
        <w:rPr>
          <w:sz w:val="24"/>
          <w:szCs w:val="24"/>
        </w:rPr>
        <w:t xml:space="preserve"> Сил </w:t>
      </w:r>
      <w:proofErr w:type="spellStart"/>
      <w:r w:rsidR="00FA55E1" w:rsidRPr="007E2861">
        <w:rPr>
          <w:sz w:val="24"/>
          <w:szCs w:val="24"/>
        </w:rPr>
        <w:t>України</w:t>
      </w:r>
      <w:proofErr w:type="spellEnd"/>
      <w:r w:rsidR="00FA55E1" w:rsidRPr="007E2861">
        <w:rPr>
          <w:sz w:val="24"/>
          <w:szCs w:val="24"/>
        </w:rPr>
        <w:t xml:space="preserve">, </w:t>
      </w:r>
      <w:proofErr w:type="spellStart"/>
      <w:r w:rsidR="00FA55E1" w:rsidRPr="007E2861">
        <w:rPr>
          <w:sz w:val="24"/>
          <w:szCs w:val="24"/>
        </w:rPr>
        <w:t>територіальної</w:t>
      </w:r>
      <w:proofErr w:type="spellEnd"/>
      <w:r w:rsidR="00FA55E1" w:rsidRPr="007E2861">
        <w:rPr>
          <w:sz w:val="24"/>
          <w:szCs w:val="24"/>
        </w:rPr>
        <w:t xml:space="preserve"> оборони, </w:t>
      </w:r>
      <w:proofErr w:type="spellStart"/>
      <w:r w:rsidR="00FA55E1" w:rsidRPr="007E2861">
        <w:rPr>
          <w:sz w:val="24"/>
          <w:szCs w:val="24"/>
        </w:rPr>
        <w:t>Міністерства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внутрішніх</w:t>
      </w:r>
      <w:proofErr w:type="spellEnd"/>
      <w:r w:rsidR="00FA55E1" w:rsidRPr="007E2861">
        <w:rPr>
          <w:sz w:val="24"/>
          <w:szCs w:val="24"/>
        </w:rPr>
        <w:t xml:space="preserve"> справ </w:t>
      </w:r>
      <w:proofErr w:type="spellStart"/>
      <w:r w:rsidR="00FA55E1" w:rsidRPr="007E2861">
        <w:rPr>
          <w:sz w:val="24"/>
          <w:szCs w:val="24"/>
        </w:rPr>
        <w:t>України</w:t>
      </w:r>
      <w:proofErr w:type="spellEnd"/>
      <w:r w:rsidR="00FA55E1" w:rsidRPr="007E2861">
        <w:rPr>
          <w:sz w:val="24"/>
          <w:szCs w:val="24"/>
        </w:rPr>
        <w:t xml:space="preserve">, </w:t>
      </w:r>
      <w:proofErr w:type="spellStart"/>
      <w:r w:rsidR="00FA55E1" w:rsidRPr="007E2861">
        <w:rPr>
          <w:sz w:val="24"/>
          <w:szCs w:val="24"/>
        </w:rPr>
        <w:t>правоохоронних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органів</w:t>
      </w:r>
      <w:proofErr w:type="spellEnd"/>
      <w:r w:rsidR="00FA55E1" w:rsidRPr="007E2861">
        <w:rPr>
          <w:sz w:val="24"/>
          <w:szCs w:val="24"/>
        </w:rPr>
        <w:t xml:space="preserve"> та </w:t>
      </w:r>
      <w:proofErr w:type="spellStart"/>
      <w:r w:rsidR="00FA55E1" w:rsidRPr="007E2861">
        <w:rPr>
          <w:sz w:val="24"/>
          <w:szCs w:val="24"/>
        </w:rPr>
        <w:t>інших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військових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формувань</w:t>
      </w:r>
      <w:proofErr w:type="spellEnd"/>
      <w:r w:rsidR="00FA55E1" w:rsidRPr="007E2861">
        <w:rPr>
          <w:sz w:val="24"/>
          <w:szCs w:val="24"/>
        </w:rPr>
        <w:t xml:space="preserve">, </w:t>
      </w:r>
      <w:proofErr w:type="spellStart"/>
      <w:r w:rsidR="00FA55E1" w:rsidRPr="007E2861">
        <w:rPr>
          <w:sz w:val="24"/>
          <w:szCs w:val="24"/>
        </w:rPr>
        <w:t>утворених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відповідно</w:t>
      </w:r>
      <w:proofErr w:type="spellEnd"/>
      <w:r w:rsidR="00FA55E1" w:rsidRPr="007E2861">
        <w:rPr>
          <w:sz w:val="24"/>
          <w:szCs w:val="24"/>
        </w:rPr>
        <w:t xml:space="preserve"> до </w:t>
      </w:r>
      <w:proofErr w:type="spellStart"/>
      <w:r w:rsidR="00FA55E1" w:rsidRPr="007E2861">
        <w:rPr>
          <w:sz w:val="24"/>
          <w:szCs w:val="24"/>
        </w:rPr>
        <w:t>законів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України</w:t>
      </w:r>
      <w:proofErr w:type="spellEnd"/>
      <w:r w:rsidR="00FA55E1" w:rsidRPr="007E2861">
        <w:rPr>
          <w:sz w:val="24"/>
          <w:szCs w:val="24"/>
        </w:rPr>
        <w:t xml:space="preserve">, </w:t>
      </w:r>
      <w:proofErr w:type="spellStart"/>
      <w:r w:rsidR="00FA55E1" w:rsidRPr="007E2861">
        <w:rPr>
          <w:sz w:val="24"/>
          <w:szCs w:val="24"/>
        </w:rPr>
        <w:t>що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беруть</w:t>
      </w:r>
      <w:proofErr w:type="spellEnd"/>
      <w:r w:rsidR="00FA55E1" w:rsidRPr="007E2861">
        <w:rPr>
          <w:sz w:val="24"/>
          <w:szCs w:val="24"/>
        </w:rPr>
        <w:t xml:space="preserve"> участь у </w:t>
      </w:r>
      <w:proofErr w:type="spellStart"/>
      <w:r w:rsidR="00FA55E1" w:rsidRPr="007E2861">
        <w:rPr>
          <w:sz w:val="24"/>
          <w:szCs w:val="24"/>
        </w:rPr>
        <w:t>здійсненні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заходів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із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забезпечення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національної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безпеки</w:t>
      </w:r>
      <w:proofErr w:type="spellEnd"/>
      <w:r w:rsidR="00FA55E1" w:rsidRPr="007E2861">
        <w:rPr>
          <w:sz w:val="24"/>
          <w:szCs w:val="24"/>
        </w:rPr>
        <w:t xml:space="preserve"> і оборони, </w:t>
      </w:r>
      <w:proofErr w:type="spellStart"/>
      <w:r w:rsidR="00FA55E1" w:rsidRPr="007E2861">
        <w:rPr>
          <w:sz w:val="24"/>
          <w:szCs w:val="24"/>
        </w:rPr>
        <w:t>відсічі</w:t>
      </w:r>
      <w:proofErr w:type="spellEnd"/>
      <w:r w:rsidR="00FA55E1" w:rsidRPr="007E2861">
        <w:rPr>
          <w:sz w:val="24"/>
          <w:szCs w:val="24"/>
        </w:rPr>
        <w:t xml:space="preserve"> і </w:t>
      </w:r>
      <w:proofErr w:type="spellStart"/>
      <w:r w:rsidR="00FA55E1" w:rsidRPr="007E2861">
        <w:rPr>
          <w:sz w:val="24"/>
          <w:szCs w:val="24"/>
        </w:rPr>
        <w:t>стримування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збройної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агресії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російської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федерації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проти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України</w:t>
      </w:r>
      <w:proofErr w:type="spellEnd"/>
      <w:r w:rsidR="00FA55E1" w:rsidRPr="007E2861">
        <w:rPr>
          <w:sz w:val="24"/>
          <w:szCs w:val="24"/>
        </w:rPr>
        <w:t xml:space="preserve"> на 2025 </w:t>
      </w:r>
      <w:proofErr w:type="spellStart"/>
      <w:r w:rsidR="00FA55E1" w:rsidRPr="007E2861">
        <w:rPr>
          <w:sz w:val="24"/>
          <w:szCs w:val="24"/>
        </w:rPr>
        <w:t>рік</w:t>
      </w:r>
      <w:proofErr w:type="spellEnd"/>
      <w:r w:rsidR="00FA55E1" w:rsidRPr="007E2861">
        <w:rPr>
          <w:sz w:val="24"/>
          <w:szCs w:val="24"/>
        </w:rPr>
        <w:t xml:space="preserve"> (</w:t>
      </w:r>
      <w:proofErr w:type="spellStart"/>
      <w:r w:rsidR="00FA55E1" w:rsidRPr="007E2861">
        <w:rPr>
          <w:sz w:val="24"/>
          <w:szCs w:val="24"/>
        </w:rPr>
        <w:t>рішення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сесії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міської</w:t>
      </w:r>
      <w:proofErr w:type="spellEnd"/>
      <w:r w:rsidR="00FA55E1" w:rsidRPr="007E2861">
        <w:rPr>
          <w:sz w:val="24"/>
          <w:szCs w:val="24"/>
        </w:rPr>
        <w:t xml:space="preserve"> ради </w:t>
      </w:r>
      <w:proofErr w:type="spellStart"/>
      <w:r w:rsidR="00FA55E1" w:rsidRPr="007E2861">
        <w:rPr>
          <w:sz w:val="24"/>
          <w:szCs w:val="24"/>
        </w:rPr>
        <w:t>від</w:t>
      </w:r>
      <w:proofErr w:type="spellEnd"/>
      <w:r w:rsidR="00FA55E1" w:rsidRPr="007E2861">
        <w:rPr>
          <w:sz w:val="24"/>
          <w:szCs w:val="24"/>
        </w:rPr>
        <w:t xml:space="preserve"> 27.03.2025р.№11141) </w:t>
      </w:r>
    </w:p>
    <w:p w14:paraId="2AEC558A" w14:textId="497A6DA6" w:rsidR="003F49A5" w:rsidRPr="00F27589" w:rsidRDefault="00CB5ABB" w:rsidP="00F27589">
      <w:pPr>
        <w:pStyle w:val="a6"/>
        <w:jc w:val="both"/>
        <w:rPr>
          <w:iCs/>
          <w:sz w:val="24"/>
          <w:szCs w:val="24"/>
          <w:lang w:val="uk-UA"/>
        </w:rPr>
      </w:pPr>
      <w:r w:rsidRPr="001D783A">
        <w:rPr>
          <w:sz w:val="24"/>
          <w:szCs w:val="24"/>
          <w:bdr w:val="none" w:sz="0" w:space="0" w:color="auto" w:frame="1"/>
          <w:lang w:eastAsia="uk-UA"/>
        </w:rPr>
        <w:t xml:space="preserve"> </w:t>
      </w:r>
      <w:r w:rsidR="003F49A5" w:rsidRPr="001D783A">
        <w:rPr>
          <w:sz w:val="24"/>
          <w:szCs w:val="24"/>
          <w:bdr w:val="none" w:sz="0" w:space="0" w:color="auto" w:frame="1"/>
          <w:lang w:eastAsia="uk-UA"/>
        </w:rPr>
        <w:t>«</w:t>
      </w:r>
      <w:r w:rsidR="003F49A5" w:rsidRPr="001D783A">
        <w:rPr>
          <w:sz w:val="24"/>
          <w:szCs w:val="24"/>
        </w:rPr>
        <w:t xml:space="preserve">КЕКВ: </w:t>
      </w:r>
      <w:r>
        <w:rPr>
          <w:sz w:val="24"/>
          <w:szCs w:val="24"/>
        </w:rPr>
        <w:t>221</w:t>
      </w:r>
      <w:r w:rsidR="003F49A5" w:rsidRPr="001D783A">
        <w:rPr>
          <w:sz w:val="24"/>
          <w:szCs w:val="24"/>
        </w:rPr>
        <w:t>0 —</w:t>
      </w:r>
      <w:r w:rsidR="0033446F" w:rsidRPr="0033446F">
        <w:rPr>
          <w:rFonts w:ascii="Arial" w:hAnsi="Arial" w:cs="Arial"/>
          <w:color w:val="454545"/>
          <w:sz w:val="21"/>
          <w:szCs w:val="21"/>
        </w:rPr>
        <w:t xml:space="preserve"> </w:t>
      </w:r>
      <w:r w:rsidR="0033446F" w:rsidRPr="0033446F">
        <w:rPr>
          <w:rFonts w:ascii="Arial" w:hAnsi="Arial" w:cs="Arial"/>
          <w:sz w:val="21"/>
          <w:szCs w:val="21"/>
        </w:rPr>
        <w:t>«</w:t>
      </w:r>
      <w:proofErr w:type="spellStart"/>
      <w:r w:rsidR="0033446F" w:rsidRPr="0033446F">
        <w:rPr>
          <w:rFonts w:ascii="Arial" w:hAnsi="Arial" w:cs="Arial"/>
          <w:sz w:val="21"/>
          <w:szCs w:val="21"/>
        </w:rPr>
        <w:t>Предмети</w:t>
      </w:r>
      <w:proofErr w:type="spellEnd"/>
      <w:r w:rsidR="0033446F" w:rsidRPr="0033446F">
        <w:rPr>
          <w:rFonts w:ascii="Arial" w:hAnsi="Arial" w:cs="Arial"/>
          <w:sz w:val="21"/>
          <w:szCs w:val="21"/>
        </w:rPr>
        <w:t>, матеріали, обладнання та інвентар»</w:t>
      </w:r>
      <w:r w:rsidR="003F49A5" w:rsidRPr="0033446F">
        <w:rPr>
          <w:sz w:val="24"/>
          <w:szCs w:val="24"/>
        </w:rPr>
        <w:t xml:space="preserve"> </w:t>
      </w:r>
    </w:p>
    <w:sectPr w:rsidR="003F49A5" w:rsidRPr="00F27589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A123B"/>
    <w:multiLevelType w:val="hybridMultilevel"/>
    <w:tmpl w:val="0C0463F6"/>
    <w:lvl w:ilvl="0" w:tplc="0BC0233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E5957"/>
    <w:multiLevelType w:val="multilevel"/>
    <w:tmpl w:val="687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AA"/>
    <w:rsid w:val="00004E08"/>
    <w:rsid w:val="00016DD1"/>
    <w:rsid w:val="0003417C"/>
    <w:rsid w:val="000364F4"/>
    <w:rsid w:val="00053588"/>
    <w:rsid w:val="00062B3D"/>
    <w:rsid w:val="0007095A"/>
    <w:rsid w:val="000778A4"/>
    <w:rsid w:val="000833A2"/>
    <w:rsid w:val="00091DBE"/>
    <w:rsid w:val="000A1497"/>
    <w:rsid w:val="000A1C16"/>
    <w:rsid w:val="000A372C"/>
    <w:rsid w:val="000A6CFA"/>
    <w:rsid w:val="000B53DC"/>
    <w:rsid w:val="000B5648"/>
    <w:rsid w:val="000C2B69"/>
    <w:rsid w:val="000C6E07"/>
    <w:rsid w:val="000C7C6B"/>
    <w:rsid w:val="000D0ABB"/>
    <w:rsid w:val="000D559D"/>
    <w:rsid w:val="000F79A2"/>
    <w:rsid w:val="00101571"/>
    <w:rsid w:val="00113298"/>
    <w:rsid w:val="001202EE"/>
    <w:rsid w:val="0013518A"/>
    <w:rsid w:val="001428B0"/>
    <w:rsid w:val="00154C86"/>
    <w:rsid w:val="00186D2A"/>
    <w:rsid w:val="0019392B"/>
    <w:rsid w:val="001A0BF4"/>
    <w:rsid w:val="001B3EAB"/>
    <w:rsid w:val="001D36B6"/>
    <w:rsid w:val="001D5AF0"/>
    <w:rsid w:val="001D783A"/>
    <w:rsid w:val="001E0A84"/>
    <w:rsid w:val="001E7CEA"/>
    <w:rsid w:val="001F6599"/>
    <w:rsid w:val="0020485D"/>
    <w:rsid w:val="00204C9B"/>
    <w:rsid w:val="002257C3"/>
    <w:rsid w:val="00232258"/>
    <w:rsid w:val="00235635"/>
    <w:rsid w:val="002433B4"/>
    <w:rsid w:val="00257D98"/>
    <w:rsid w:val="0026174C"/>
    <w:rsid w:val="00270D86"/>
    <w:rsid w:val="00292FA7"/>
    <w:rsid w:val="00296124"/>
    <w:rsid w:val="002B37B3"/>
    <w:rsid w:val="002B763F"/>
    <w:rsid w:val="002C1B98"/>
    <w:rsid w:val="002C40EF"/>
    <w:rsid w:val="002C6301"/>
    <w:rsid w:val="002D55F1"/>
    <w:rsid w:val="002E1CAA"/>
    <w:rsid w:val="002E5DC5"/>
    <w:rsid w:val="002F0B49"/>
    <w:rsid w:val="002F2950"/>
    <w:rsid w:val="00300640"/>
    <w:rsid w:val="0030497B"/>
    <w:rsid w:val="00310955"/>
    <w:rsid w:val="00315095"/>
    <w:rsid w:val="00323736"/>
    <w:rsid w:val="0033446F"/>
    <w:rsid w:val="00340F01"/>
    <w:rsid w:val="00356F5A"/>
    <w:rsid w:val="00366DF6"/>
    <w:rsid w:val="00367338"/>
    <w:rsid w:val="00382001"/>
    <w:rsid w:val="00383F0E"/>
    <w:rsid w:val="003A3EF8"/>
    <w:rsid w:val="003A5D98"/>
    <w:rsid w:val="003C1A32"/>
    <w:rsid w:val="003C60FB"/>
    <w:rsid w:val="003D18A2"/>
    <w:rsid w:val="003D4681"/>
    <w:rsid w:val="003E1346"/>
    <w:rsid w:val="003F49A5"/>
    <w:rsid w:val="003F55DB"/>
    <w:rsid w:val="003F5E61"/>
    <w:rsid w:val="00401462"/>
    <w:rsid w:val="004311DF"/>
    <w:rsid w:val="00454BB5"/>
    <w:rsid w:val="00462623"/>
    <w:rsid w:val="00464283"/>
    <w:rsid w:val="00465E5B"/>
    <w:rsid w:val="00466C9B"/>
    <w:rsid w:val="00495626"/>
    <w:rsid w:val="004C19B7"/>
    <w:rsid w:val="004C7921"/>
    <w:rsid w:val="004D14F8"/>
    <w:rsid w:val="004D1E4D"/>
    <w:rsid w:val="004E246F"/>
    <w:rsid w:val="004F0303"/>
    <w:rsid w:val="005173A1"/>
    <w:rsid w:val="00530732"/>
    <w:rsid w:val="0054634E"/>
    <w:rsid w:val="0056768D"/>
    <w:rsid w:val="00584023"/>
    <w:rsid w:val="0058403E"/>
    <w:rsid w:val="00584317"/>
    <w:rsid w:val="005855CA"/>
    <w:rsid w:val="00590C23"/>
    <w:rsid w:val="005A3FEE"/>
    <w:rsid w:val="005A4829"/>
    <w:rsid w:val="005C5E54"/>
    <w:rsid w:val="005D153F"/>
    <w:rsid w:val="005F6DBA"/>
    <w:rsid w:val="006142EA"/>
    <w:rsid w:val="00633050"/>
    <w:rsid w:val="00634E15"/>
    <w:rsid w:val="00640DFB"/>
    <w:rsid w:val="006521D1"/>
    <w:rsid w:val="00652E43"/>
    <w:rsid w:val="0065380B"/>
    <w:rsid w:val="00654F9F"/>
    <w:rsid w:val="00666761"/>
    <w:rsid w:val="00673183"/>
    <w:rsid w:val="00673224"/>
    <w:rsid w:val="00684265"/>
    <w:rsid w:val="00695537"/>
    <w:rsid w:val="0069653E"/>
    <w:rsid w:val="006B47F8"/>
    <w:rsid w:val="006B50F2"/>
    <w:rsid w:val="006B55DE"/>
    <w:rsid w:val="006D04AC"/>
    <w:rsid w:val="006E11D1"/>
    <w:rsid w:val="006E16D1"/>
    <w:rsid w:val="006F51FD"/>
    <w:rsid w:val="00705254"/>
    <w:rsid w:val="007176FB"/>
    <w:rsid w:val="00726DD6"/>
    <w:rsid w:val="00727D6D"/>
    <w:rsid w:val="00743F52"/>
    <w:rsid w:val="00750414"/>
    <w:rsid w:val="00755EC7"/>
    <w:rsid w:val="00761B33"/>
    <w:rsid w:val="00766F83"/>
    <w:rsid w:val="00771320"/>
    <w:rsid w:val="0078254C"/>
    <w:rsid w:val="00787596"/>
    <w:rsid w:val="007934D2"/>
    <w:rsid w:val="00797B47"/>
    <w:rsid w:val="007B569C"/>
    <w:rsid w:val="007C411F"/>
    <w:rsid w:val="007D491E"/>
    <w:rsid w:val="007E5B29"/>
    <w:rsid w:val="007E7F7F"/>
    <w:rsid w:val="007F0D4B"/>
    <w:rsid w:val="008110EC"/>
    <w:rsid w:val="008208FE"/>
    <w:rsid w:val="00830B53"/>
    <w:rsid w:val="00831C33"/>
    <w:rsid w:val="00835B0E"/>
    <w:rsid w:val="00871147"/>
    <w:rsid w:val="00873D84"/>
    <w:rsid w:val="00876BFF"/>
    <w:rsid w:val="00891226"/>
    <w:rsid w:val="00892EAA"/>
    <w:rsid w:val="008A0A22"/>
    <w:rsid w:val="008A377A"/>
    <w:rsid w:val="008B1D48"/>
    <w:rsid w:val="008B3694"/>
    <w:rsid w:val="008E6E34"/>
    <w:rsid w:val="008F76BC"/>
    <w:rsid w:val="008F783A"/>
    <w:rsid w:val="00937063"/>
    <w:rsid w:val="009413C6"/>
    <w:rsid w:val="00944D00"/>
    <w:rsid w:val="009650BF"/>
    <w:rsid w:val="0097668A"/>
    <w:rsid w:val="00992A0A"/>
    <w:rsid w:val="009958B7"/>
    <w:rsid w:val="009B65BB"/>
    <w:rsid w:val="009C06FB"/>
    <w:rsid w:val="009C4AC5"/>
    <w:rsid w:val="009D3AEB"/>
    <w:rsid w:val="009E1EFB"/>
    <w:rsid w:val="009F7E97"/>
    <w:rsid w:val="00A00D8A"/>
    <w:rsid w:val="00A134C3"/>
    <w:rsid w:val="00A137EF"/>
    <w:rsid w:val="00A2244F"/>
    <w:rsid w:val="00A243FB"/>
    <w:rsid w:val="00A4036C"/>
    <w:rsid w:val="00A52729"/>
    <w:rsid w:val="00A72C83"/>
    <w:rsid w:val="00A77DAF"/>
    <w:rsid w:val="00A85059"/>
    <w:rsid w:val="00A9070C"/>
    <w:rsid w:val="00AA6F7C"/>
    <w:rsid w:val="00AB5FB8"/>
    <w:rsid w:val="00AB6016"/>
    <w:rsid w:val="00AC004B"/>
    <w:rsid w:val="00AC2719"/>
    <w:rsid w:val="00AC480C"/>
    <w:rsid w:val="00AC68D3"/>
    <w:rsid w:val="00AD2B0B"/>
    <w:rsid w:val="00AE5DD5"/>
    <w:rsid w:val="00AF2D06"/>
    <w:rsid w:val="00B00E16"/>
    <w:rsid w:val="00B02850"/>
    <w:rsid w:val="00B03C4B"/>
    <w:rsid w:val="00B04910"/>
    <w:rsid w:val="00B107B4"/>
    <w:rsid w:val="00B23676"/>
    <w:rsid w:val="00B30A53"/>
    <w:rsid w:val="00B30E2B"/>
    <w:rsid w:val="00B42285"/>
    <w:rsid w:val="00B56D3B"/>
    <w:rsid w:val="00B666AC"/>
    <w:rsid w:val="00B96ADA"/>
    <w:rsid w:val="00BB5221"/>
    <w:rsid w:val="00C00C11"/>
    <w:rsid w:val="00C026D6"/>
    <w:rsid w:val="00C0739A"/>
    <w:rsid w:val="00C1070C"/>
    <w:rsid w:val="00C23D9B"/>
    <w:rsid w:val="00C2467A"/>
    <w:rsid w:val="00C31F88"/>
    <w:rsid w:val="00C43467"/>
    <w:rsid w:val="00C44820"/>
    <w:rsid w:val="00C46B71"/>
    <w:rsid w:val="00C60E71"/>
    <w:rsid w:val="00C654AE"/>
    <w:rsid w:val="00C661C5"/>
    <w:rsid w:val="00C84F14"/>
    <w:rsid w:val="00C85D03"/>
    <w:rsid w:val="00C8707F"/>
    <w:rsid w:val="00C9405E"/>
    <w:rsid w:val="00C95163"/>
    <w:rsid w:val="00CB2C61"/>
    <w:rsid w:val="00CB5ABB"/>
    <w:rsid w:val="00CB5CA2"/>
    <w:rsid w:val="00CD1B48"/>
    <w:rsid w:val="00CD3388"/>
    <w:rsid w:val="00CE6A11"/>
    <w:rsid w:val="00CF0A0C"/>
    <w:rsid w:val="00CF6775"/>
    <w:rsid w:val="00D1601C"/>
    <w:rsid w:val="00D373BE"/>
    <w:rsid w:val="00D6492D"/>
    <w:rsid w:val="00D94534"/>
    <w:rsid w:val="00DA0062"/>
    <w:rsid w:val="00DA3AE1"/>
    <w:rsid w:val="00DB370F"/>
    <w:rsid w:val="00DC3395"/>
    <w:rsid w:val="00DD1093"/>
    <w:rsid w:val="00E06793"/>
    <w:rsid w:val="00E250C3"/>
    <w:rsid w:val="00E261CC"/>
    <w:rsid w:val="00E3484E"/>
    <w:rsid w:val="00E3755C"/>
    <w:rsid w:val="00E45B42"/>
    <w:rsid w:val="00E51D0D"/>
    <w:rsid w:val="00E7557A"/>
    <w:rsid w:val="00E867B8"/>
    <w:rsid w:val="00E908B4"/>
    <w:rsid w:val="00E91A8C"/>
    <w:rsid w:val="00EA60B9"/>
    <w:rsid w:val="00EC623A"/>
    <w:rsid w:val="00EC67AA"/>
    <w:rsid w:val="00ED66AD"/>
    <w:rsid w:val="00EF0277"/>
    <w:rsid w:val="00EF2B0A"/>
    <w:rsid w:val="00F1747B"/>
    <w:rsid w:val="00F243C7"/>
    <w:rsid w:val="00F27589"/>
    <w:rsid w:val="00F32F3B"/>
    <w:rsid w:val="00F33C79"/>
    <w:rsid w:val="00F352A2"/>
    <w:rsid w:val="00F417C9"/>
    <w:rsid w:val="00F455E5"/>
    <w:rsid w:val="00F50EF1"/>
    <w:rsid w:val="00F75D43"/>
    <w:rsid w:val="00F81D75"/>
    <w:rsid w:val="00F856D3"/>
    <w:rsid w:val="00F90531"/>
    <w:rsid w:val="00F93C21"/>
    <w:rsid w:val="00FA55E1"/>
    <w:rsid w:val="00FC19B5"/>
    <w:rsid w:val="00FD1083"/>
    <w:rsid w:val="00FE0160"/>
    <w:rsid w:val="00FE3FEE"/>
    <w:rsid w:val="00FF1EB0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93C22"/>
  <w15:docId w15:val="{41688760-6C86-4434-99E1-5C8F12178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paragraph" w:styleId="1">
    <w:name w:val="heading 1"/>
    <w:basedOn w:val="a"/>
    <w:link w:val="10"/>
    <w:uiPriority w:val="9"/>
    <w:qFormat/>
    <w:rsid w:val="00034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41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інтервалів Знак"/>
    <w:link w:val="a6"/>
    <w:uiPriority w:val="1"/>
    <w:locked/>
    <w:rsid w:val="00062B3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No Spacing"/>
    <w:link w:val="a5"/>
    <w:uiPriority w:val="1"/>
    <w:qFormat/>
    <w:rsid w:val="00062B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39"/>
    <w:rsid w:val="008110E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110EC"/>
    <w:pPr>
      <w:widowControl w:val="0"/>
      <w:suppressAutoHyphens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F0D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customStyle="1" w:styleId="11">
    <w:name w:val="Сетка таблицы1"/>
    <w:basedOn w:val="a1"/>
    <w:next w:val="a7"/>
    <w:uiPriority w:val="39"/>
    <w:rsid w:val="00AE5DD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4E24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9">
    <w:name w:val="Нижній колонтитул Знак"/>
    <w:basedOn w:val="a0"/>
    <w:link w:val="a8"/>
    <w:uiPriority w:val="99"/>
    <w:rsid w:val="004E246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B0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msonormal0">
    <w:name w:val="msonormal"/>
    <w:basedOn w:val="a"/>
    <w:rsid w:val="00E7557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customStyle="1" w:styleId="s1">
    <w:name w:val="s1"/>
    <w:basedOn w:val="a0"/>
    <w:rsid w:val="00E7557A"/>
    <w:rPr>
      <w:rFonts w:ascii="Helvetica" w:hAnsi="Helvetica" w:cs="Helvetica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05024F-A840-46B6-8D5B-0F0BC4B6E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3527</Words>
  <Characters>2011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53</cp:revision>
  <cp:lastPrinted>2025-07-31T05:59:00Z</cp:lastPrinted>
  <dcterms:created xsi:type="dcterms:W3CDTF">2024-10-08T05:41:00Z</dcterms:created>
  <dcterms:modified xsi:type="dcterms:W3CDTF">2025-07-31T06:12:00Z</dcterms:modified>
</cp:coreProperties>
</file>