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762" w:rsidRDefault="0092281A" w:rsidP="005871B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6" o:title=""/>
          </v:shape>
        </w:pict>
      </w:r>
    </w:p>
    <w:p w:rsidR="004C6762" w:rsidRDefault="004C6762" w:rsidP="005871B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C6762" w:rsidRDefault="004C6762" w:rsidP="005871B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C6762" w:rsidRDefault="0092281A" w:rsidP="005871B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strokeweight="4.5pt">
            <v:stroke linestyle="thickThin"/>
          </v:line>
        </w:pict>
      </w:r>
    </w:p>
    <w:p w:rsidR="004C6762" w:rsidRDefault="004C6762" w:rsidP="005871B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C6762" w:rsidRDefault="004C6762" w:rsidP="005871B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C6762" w:rsidRDefault="004C6762" w:rsidP="005871B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BD5624">
        <w:rPr>
          <w:rFonts w:ascii="Times New Roman" w:hAnsi="Times New Roman"/>
          <w:color w:val="000000"/>
          <w:sz w:val="28"/>
          <w:szCs w:val="28"/>
          <w:lang w:eastAsia="uk-UA"/>
        </w:rPr>
        <w:t>11416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C6762" w:rsidRDefault="004C6762" w:rsidP="005871B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4C6762" w:rsidRPr="001C049A" w:rsidRDefault="004C6762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C6762" w:rsidRPr="0024102F" w:rsidRDefault="004C6762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4C6762" w:rsidRDefault="004C6762" w:rsidP="003C0D99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Про затвердження технічної документації</w:t>
      </w:r>
    </w:p>
    <w:p w:rsidR="004C6762" w:rsidRDefault="004C6762" w:rsidP="00A10573">
      <w:pPr>
        <w:jc w:val="both"/>
        <w:rPr>
          <w:rFonts w:ascii="Times New Roman" w:hAnsi="Times New Roman"/>
          <w:sz w:val="28"/>
          <w:szCs w:val="28"/>
          <w:lang w:eastAsia="uk-UA"/>
        </w:rPr>
      </w:pPr>
      <w:r w:rsidRPr="003C0D99">
        <w:rPr>
          <w:rFonts w:ascii="Times New Roman" w:hAnsi="Times New Roman"/>
          <w:sz w:val="28"/>
          <w:szCs w:val="28"/>
          <w:lang w:eastAsia="uk-UA"/>
        </w:rPr>
        <w:t>із землеустрою</w:t>
      </w:r>
      <w:r>
        <w:rPr>
          <w:rFonts w:ascii="Times New Roman" w:hAnsi="Times New Roman"/>
          <w:sz w:val="28"/>
          <w:szCs w:val="28"/>
          <w:lang w:eastAsia="uk-UA"/>
        </w:rPr>
        <w:t xml:space="preserve"> щодо поділу </w:t>
      </w:r>
      <w:r w:rsidRPr="003C0D99">
        <w:rPr>
          <w:rFonts w:ascii="Times New Roman" w:hAnsi="Times New Roman"/>
          <w:sz w:val="28"/>
          <w:szCs w:val="28"/>
          <w:lang w:eastAsia="uk-UA"/>
        </w:rPr>
        <w:t>земельної ділянки</w:t>
      </w:r>
    </w:p>
    <w:p w:rsidR="004C6762" w:rsidRPr="00C9058F" w:rsidRDefault="004C6762" w:rsidP="00A10573">
      <w:pPr>
        <w:jc w:val="both"/>
        <w:rPr>
          <w:rStyle w:val="rvts7"/>
          <w:rFonts w:ascii="Times New Roman" w:hAnsi="Times New Roman"/>
          <w:sz w:val="28"/>
          <w:szCs w:val="28"/>
          <w:lang w:eastAsia="uk-UA"/>
        </w:rPr>
      </w:pPr>
      <w:r w:rsidRPr="003C0D99">
        <w:rPr>
          <w:rFonts w:ascii="Times New Roman" w:hAnsi="Times New Roman"/>
          <w:snapToGrid w:val="0"/>
          <w:sz w:val="28"/>
          <w:szCs w:val="28"/>
          <w:lang w:eastAsia="ru-RU"/>
        </w:rPr>
        <w:t>за межами с. Лучинці</w:t>
      </w:r>
    </w:p>
    <w:p w:rsidR="004C6762" w:rsidRPr="008C1E4B" w:rsidRDefault="004C6762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4C6762" w:rsidRDefault="004C6762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4C6762" w:rsidRDefault="004C6762" w:rsidP="00C41029">
      <w:pPr>
        <w:tabs>
          <w:tab w:val="left" w:pos="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Розглянувши </w:t>
      </w:r>
      <w:r>
        <w:rPr>
          <w:rFonts w:ascii="Times New Roman" w:hAnsi="Times New Roman"/>
          <w:sz w:val="28"/>
          <w:szCs w:val="28"/>
        </w:rPr>
        <w:t>технічну документацію</w:t>
      </w:r>
      <w:r w:rsidRPr="003C0D99">
        <w:rPr>
          <w:rFonts w:ascii="Times New Roman" w:hAnsi="Times New Roman"/>
          <w:sz w:val="28"/>
          <w:szCs w:val="28"/>
        </w:rPr>
        <w:t xml:space="preserve"> із землеустрою щодо поділу земельної ділянки </w:t>
      </w:r>
      <w:r>
        <w:rPr>
          <w:rFonts w:ascii="Times New Roman" w:hAnsi="Times New Roman"/>
          <w:sz w:val="28"/>
          <w:szCs w:val="28"/>
        </w:rPr>
        <w:t>для ведення фермерського господарства</w:t>
      </w:r>
      <w:r w:rsidRPr="00C41029">
        <w:rPr>
          <w:rFonts w:ascii="Times New Roman" w:hAnsi="Times New Roman"/>
          <w:sz w:val="28"/>
          <w:szCs w:val="28"/>
        </w:rPr>
        <w:t xml:space="preserve"> </w:t>
      </w:r>
      <w:r w:rsidR="004C1DFE">
        <w:rPr>
          <w:rFonts w:ascii="Times New Roman" w:hAnsi="Times New Roman"/>
          <w:sz w:val="28"/>
          <w:szCs w:val="28"/>
        </w:rPr>
        <w:t xml:space="preserve">за межами </w:t>
      </w:r>
      <w:r w:rsidR="00BD5624">
        <w:rPr>
          <w:rFonts w:ascii="Times New Roman" w:hAnsi="Times New Roman"/>
          <w:sz w:val="28"/>
          <w:szCs w:val="28"/>
        </w:rPr>
        <w:t xml:space="preserve">                          </w:t>
      </w:r>
      <w:r w:rsidR="004C1DFE">
        <w:rPr>
          <w:rFonts w:ascii="Times New Roman" w:hAnsi="Times New Roman"/>
          <w:sz w:val="28"/>
          <w:szCs w:val="28"/>
        </w:rPr>
        <w:t xml:space="preserve">с. </w:t>
      </w:r>
      <w:r w:rsidRPr="003C0D99">
        <w:rPr>
          <w:rFonts w:ascii="Times New Roman" w:hAnsi="Times New Roman"/>
          <w:sz w:val="28"/>
          <w:szCs w:val="28"/>
        </w:rPr>
        <w:t>Лучинці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>, керуючись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bCs/>
          <w:color w:val="000000"/>
          <w:kern w:val="32"/>
          <w:sz w:val="28"/>
          <w:szCs w:val="28"/>
        </w:rPr>
        <w:t xml:space="preserve">ст. 26 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eastAsia="Batang" w:hAnsi="Times New Roman"/>
          <w:kern w:val="32"/>
          <w:sz w:val="28"/>
          <w:szCs w:val="28"/>
        </w:rPr>
        <w:t>ст.12, 122-124, 134-139, 186 Земельного Кодексу України</w:t>
      </w:r>
      <w:r>
        <w:rPr>
          <w:rFonts w:ascii="Times New Roman" w:hAnsi="Times New Roman"/>
          <w:bCs/>
          <w:kern w:val="32"/>
          <w:sz w:val="28"/>
          <w:szCs w:val="28"/>
        </w:rPr>
        <w:t>, міська рада ВИРІШИЛА</w:t>
      </w:r>
      <w:r>
        <w:rPr>
          <w:rFonts w:ascii="Times New Roman" w:hAnsi="Times New Roman"/>
          <w:sz w:val="28"/>
          <w:szCs w:val="28"/>
        </w:rPr>
        <w:t>:</w:t>
      </w:r>
    </w:p>
    <w:p w:rsidR="004C6762" w:rsidRDefault="004C6762" w:rsidP="00C41029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Batang" w:hAnsi="Times New Roman"/>
          <w:sz w:val="28"/>
          <w:szCs w:val="28"/>
        </w:rPr>
        <w:t xml:space="preserve">Затвердити </w:t>
      </w:r>
      <w:r w:rsidRPr="003C0D99">
        <w:rPr>
          <w:rFonts w:ascii="Times New Roman" w:hAnsi="Times New Roman"/>
          <w:sz w:val="28"/>
          <w:szCs w:val="28"/>
        </w:rPr>
        <w:t>технічн</w:t>
      </w:r>
      <w:r>
        <w:rPr>
          <w:rFonts w:ascii="Times New Roman" w:hAnsi="Times New Roman"/>
          <w:sz w:val="28"/>
          <w:szCs w:val="28"/>
        </w:rPr>
        <w:t>у</w:t>
      </w:r>
      <w:r w:rsidRPr="003C0D99">
        <w:rPr>
          <w:rFonts w:ascii="Times New Roman" w:hAnsi="Times New Roman"/>
          <w:sz w:val="28"/>
          <w:szCs w:val="28"/>
        </w:rPr>
        <w:t xml:space="preserve"> документаці</w:t>
      </w:r>
      <w:r>
        <w:rPr>
          <w:rFonts w:ascii="Times New Roman" w:hAnsi="Times New Roman"/>
          <w:sz w:val="28"/>
          <w:szCs w:val="28"/>
        </w:rPr>
        <w:t>ю</w:t>
      </w:r>
      <w:r w:rsidRPr="003C0D99">
        <w:rPr>
          <w:rFonts w:ascii="Times New Roman" w:hAnsi="Times New Roman"/>
          <w:sz w:val="28"/>
          <w:szCs w:val="28"/>
        </w:rPr>
        <w:t xml:space="preserve"> із землеустрою щодо поділу земельної ділянки </w:t>
      </w:r>
      <w:r>
        <w:rPr>
          <w:rFonts w:ascii="Times New Roman" w:hAnsi="Times New Roman"/>
          <w:sz w:val="28"/>
          <w:szCs w:val="28"/>
        </w:rPr>
        <w:t xml:space="preserve">для ведення фермерського господарства </w:t>
      </w:r>
      <w:r w:rsidRPr="003C0D99">
        <w:rPr>
          <w:rFonts w:ascii="Times New Roman" w:hAnsi="Times New Roman"/>
          <w:sz w:val="28"/>
          <w:szCs w:val="28"/>
        </w:rPr>
        <w:t>(код згідно КВЦПЗ</w:t>
      </w:r>
      <w:r>
        <w:rPr>
          <w:rFonts w:ascii="Times New Roman" w:hAnsi="Times New Roman"/>
          <w:sz w:val="28"/>
          <w:szCs w:val="28"/>
        </w:rPr>
        <w:t>Д</w:t>
      </w:r>
      <w:r w:rsidRPr="003C0D99">
        <w:rPr>
          <w:rFonts w:ascii="Times New Roman" w:hAnsi="Times New Roman"/>
          <w:sz w:val="28"/>
          <w:szCs w:val="28"/>
        </w:rPr>
        <w:t>: 01.02) площею 21,5800 га з кадастровим номером 2624</w:t>
      </w:r>
      <w:r>
        <w:rPr>
          <w:rFonts w:ascii="Times New Roman" w:hAnsi="Times New Roman"/>
          <w:sz w:val="28"/>
          <w:szCs w:val="28"/>
        </w:rPr>
        <w:t xml:space="preserve">483900:02:002:0127 за межами с. </w:t>
      </w:r>
      <w:r w:rsidRPr="003C0D99">
        <w:rPr>
          <w:rFonts w:ascii="Times New Roman" w:hAnsi="Times New Roman"/>
          <w:sz w:val="28"/>
          <w:szCs w:val="28"/>
        </w:rPr>
        <w:t>Лучинці</w:t>
      </w:r>
      <w:r w:rsidRPr="003C0D9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sz w:val="28"/>
          <w:szCs w:val="28"/>
          <w:lang w:eastAsia="uk-UA"/>
        </w:rPr>
        <w:t xml:space="preserve">на </w:t>
      </w:r>
      <w:r>
        <w:rPr>
          <w:rFonts w:ascii="Times New Roman" w:hAnsi="Times New Roman"/>
          <w:sz w:val="28"/>
          <w:szCs w:val="28"/>
          <w:lang w:eastAsia="uk-UA"/>
        </w:rPr>
        <w:t>дві земельні ділянки</w:t>
      </w:r>
      <w:r>
        <w:rPr>
          <w:rFonts w:ascii="Times New Roman" w:hAnsi="Times New Roman"/>
          <w:sz w:val="28"/>
          <w:szCs w:val="28"/>
        </w:rPr>
        <w:t>, а саме:</w:t>
      </w:r>
    </w:p>
    <w:p w:rsidR="004C6762" w:rsidRDefault="004C6762" w:rsidP="00C4102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площею 17</w:t>
      </w:r>
      <w:r w:rsidRPr="003C0D99">
        <w:rPr>
          <w:rFonts w:ascii="Times New Roman" w:hAnsi="Times New Roman"/>
          <w:sz w:val="28"/>
          <w:szCs w:val="28"/>
        </w:rPr>
        <w:t>,5800 га з кадастровим номером 2624</w:t>
      </w:r>
      <w:r>
        <w:rPr>
          <w:rFonts w:ascii="Times New Roman" w:hAnsi="Times New Roman"/>
          <w:sz w:val="28"/>
          <w:szCs w:val="28"/>
        </w:rPr>
        <w:t>483900:02:002:0132;</w:t>
      </w:r>
    </w:p>
    <w:p w:rsidR="004C6762" w:rsidRDefault="004C6762" w:rsidP="00C4102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3C0D99">
        <w:rPr>
          <w:rFonts w:ascii="Times New Roman" w:hAnsi="Times New Roman"/>
          <w:sz w:val="28"/>
          <w:szCs w:val="28"/>
        </w:rPr>
        <w:t xml:space="preserve">площею </w:t>
      </w:r>
      <w:r>
        <w:rPr>
          <w:rFonts w:ascii="Times New Roman" w:hAnsi="Times New Roman"/>
          <w:sz w:val="28"/>
          <w:szCs w:val="28"/>
        </w:rPr>
        <w:t xml:space="preserve">4,0000 </w:t>
      </w:r>
      <w:r w:rsidRPr="003C0D99">
        <w:rPr>
          <w:rFonts w:ascii="Times New Roman" w:hAnsi="Times New Roman"/>
          <w:sz w:val="28"/>
          <w:szCs w:val="28"/>
        </w:rPr>
        <w:t>га з кадастровим номером 2624</w:t>
      </w:r>
      <w:r>
        <w:rPr>
          <w:rFonts w:ascii="Times New Roman" w:hAnsi="Times New Roman"/>
          <w:sz w:val="28"/>
          <w:szCs w:val="28"/>
        </w:rPr>
        <w:t>483900:02:002:0131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;</w:t>
      </w:r>
    </w:p>
    <w:p w:rsidR="004C6762" w:rsidRDefault="004C6762" w:rsidP="00C41029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eastAsia="Batang" w:hAnsi="Times New Roman"/>
          <w:sz w:val="28"/>
          <w:szCs w:val="28"/>
        </w:rPr>
        <w:t>Зареєструвати право комунальної власності на земельні ділянки, зазначені в пункті 1 даного рішення,</w:t>
      </w:r>
      <w:r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>
        <w:rPr>
          <w:rFonts w:ascii="Times New Roman" w:hAnsi="Times New Roman"/>
          <w:sz w:val="28"/>
          <w:szCs w:val="28"/>
        </w:rPr>
        <w:t>.</w:t>
      </w:r>
    </w:p>
    <w:p w:rsidR="004C6762" w:rsidRDefault="004C6762" w:rsidP="00C41029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6627D6">
        <w:rPr>
          <w:rFonts w:ascii="Times New Roman" w:hAnsi="Times New Roman"/>
          <w:sz w:val="28"/>
          <w:szCs w:val="28"/>
        </w:rPr>
        <w:t xml:space="preserve">.Відділу земельних ресурсів міської ради вжити організаційних заходів передбачених ст. 136 Земельного кодексу України, пов’язаних з підготовкою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лоту</w:t>
      </w:r>
      <w:r w:rsidRPr="006627D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до проведення земельних торгів</w:t>
      </w:r>
      <w:r w:rsidRPr="006627D6">
        <w:rPr>
          <w:rFonts w:ascii="Times New Roman" w:hAnsi="Times New Roman"/>
          <w:sz w:val="28"/>
          <w:szCs w:val="28"/>
        </w:rPr>
        <w:t xml:space="preserve"> щодо земельн</w:t>
      </w:r>
      <w:r>
        <w:rPr>
          <w:rFonts w:ascii="Times New Roman" w:hAnsi="Times New Roman"/>
          <w:sz w:val="28"/>
          <w:szCs w:val="28"/>
        </w:rPr>
        <w:t>ої</w:t>
      </w:r>
      <w:r w:rsidRPr="006627D6">
        <w:rPr>
          <w:rFonts w:ascii="Times New Roman" w:hAnsi="Times New Roman"/>
          <w:sz w:val="28"/>
          <w:szCs w:val="28"/>
        </w:rPr>
        <w:t xml:space="preserve"> ділян</w:t>
      </w:r>
      <w:r>
        <w:rPr>
          <w:rFonts w:ascii="Times New Roman" w:hAnsi="Times New Roman"/>
          <w:sz w:val="28"/>
          <w:szCs w:val="28"/>
        </w:rPr>
        <w:t xml:space="preserve">ки площею </w:t>
      </w:r>
      <w:r w:rsidR="00BD5624">
        <w:rPr>
          <w:rFonts w:ascii="Times New Roman" w:hAnsi="Times New Roman"/>
          <w:sz w:val="28"/>
          <w:szCs w:val="28"/>
        </w:rPr>
        <w:t xml:space="preserve">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17</w:t>
      </w:r>
      <w:r w:rsidRPr="003C0D99">
        <w:rPr>
          <w:rFonts w:ascii="Times New Roman" w:hAnsi="Times New Roman"/>
          <w:sz w:val="28"/>
          <w:szCs w:val="28"/>
        </w:rPr>
        <w:t>,5800 га з кадастровим номером 2624</w:t>
      </w:r>
      <w:r>
        <w:rPr>
          <w:rFonts w:ascii="Times New Roman" w:hAnsi="Times New Roman"/>
          <w:sz w:val="28"/>
          <w:szCs w:val="28"/>
        </w:rPr>
        <w:t>483900:02:002:0132</w:t>
      </w:r>
      <w:r w:rsidRPr="006627D6">
        <w:rPr>
          <w:rFonts w:ascii="Times New Roman" w:hAnsi="Times New Roman"/>
          <w:sz w:val="28"/>
          <w:szCs w:val="28"/>
        </w:rPr>
        <w:t>, відповідно до Земельного кодексу України</w:t>
      </w:r>
      <w:r>
        <w:rPr>
          <w:rFonts w:ascii="Times New Roman" w:hAnsi="Times New Roman"/>
          <w:sz w:val="28"/>
          <w:szCs w:val="28"/>
        </w:rPr>
        <w:t>.</w:t>
      </w:r>
    </w:p>
    <w:p w:rsidR="004C6762" w:rsidRPr="00C41029" w:rsidRDefault="004C6762" w:rsidP="00C4102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954EEF">
        <w:rPr>
          <w:rFonts w:ascii="Times New Roman" w:hAnsi="Times New Roman"/>
          <w:sz w:val="28"/>
          <w:szCs w:val="28"/>
          <w:lang w:eastAsia="uk-UA"/>
        </w:rPr>
        <w:t>.</w:t>
      </w:r>
    </w:p>
    <w:p w:rsidR="004C6762" w:rsidRDefault="004C6762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4C6762" w:rsidRPr="00954EEF" w:rsidRDefault="004C6762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4C6762" w:rsidRDefault="004C6762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4C6762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81A" w:rsidRDefault="0092281A">
      <w:r>
        <w:separator/>
      </w:r>
    </w:p>
  </w:endnote>
  <w:endnote w:type="continuationSeparator" w:id="0">
    <w:p w:rsidR="0092281A" w:rsidRDefault="00922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81A" w:rsidRDefault="0092281A">
      <w:r>
        <w:separator/>
      </w:r>
    </w:p>
  </w:footnote>
  <w:footnote w:type="continuationSeparator" w:id="0">
    <w:p w:rsidR="0092281A" w:rsidRDefault="00922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762" w:rsidRDefault="004C6762" w:rsidP="00F044F4">
    <w:pPr>
      <w:pStyle w:val="a3"/>
      <w:framePr w:wrap="around" w:vAnchor="text" w:hAnchor="margin" w:xAlign="center" w:y="1"/>
      <w:rPr>
        <w:rStyle w:val="a7"/>
      </w:rPr>
    </w:pPr>
  </w:p>
  <w:p w:rsidR="004C6762" w:rsidRDefault="004C6762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34E83"/>
    <w:rsid w:val="00035827"/>
    <w:rsid w:val="0006295F"/>
    <w:rsid w:val="0006704C"/>
    <w:rsid w:val="00067C09"/>
    <w:rsid w:val="000719F2"/>
    <w:rsid w:val="00075AA6"/>
    <w:rsid w:val="0007779D"/>
    <w:rsid w:val="00081538"/>
    <w:rsid w:val="00090B94"/>
    <w:rsid w:val="00090E28"/>
    <w:rsid w:val="000A58CA"/>
    <w:rsid w:val="000A7470"/>
    <w:rsid w:val="000C134F"/>
    <w:rsid w:val="000D55B9"/>
    <w:rsid w:val="000D6814"/>
    <w:rsid w:val="000E5397"/>
    <w:rsid w:val="000E6A67"/>
    <w:rsid w:val="000F70D3"/>
    <w:rsid w:val="00101700"/>
    <w:rsid w:val="001201C8"/>
    <w:rsid w:val="0012648C"/>
    <w:rsid w:val="00126748"/>
    <w:rsid w:val="00130E79"/>
    <w:rsid w:val="001408CB"/>
    <w:rsid w:val="0014277A"/>
    <w:rsid w:val="001678B3"/>
    <w:rsid w:val="00170F88"/>
    <w:rsid w:val="00174382"/>
    <w:rsid w:val="00174445"/>
    <w:rsid w:val="001753D6"/>
    <w:rsid w:val="001953BA"/>
    <w:rsid w:val="00196512"/>
    <w:rsid w:val="001C049A"/>
    <w:rsid w:val="001C79B8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4D95"/>
    <w:rsid w:val="0024618E"/>
    <w:rsid w:val="00256553"/>
    <w:rsid w:val="002566C0"/>
    <w:rsid w:val="00272766"/>
    <w:rsid w:val="00273114"/>
    <w:rsid w:val="002839B3"/>
    <w:rsid w:val="002A4364"/>
    <w:rsid w:val="002B0F60"/>
    <w:rsid w:val="002C1EC9"/>
    <w:rsid w:val="002D2FF1"/>
    <w:rsid w:val="002D3A80"/>
    <w:rsid w:val="002D5F83"/>
    <w:rsid w:val="002D7E13"/>
    <w:rsid w:val="002F1A4A"/>
    <w:rsid w:val="002F5542"/>
    <w:rsid w:val="00301D65"/>
    <w:rsid w:val="0030596B"/>
    <w:rsid w:val="003070C0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807F7"/>
    <w:rsid w:val="00390783"/>
    <w:rsid w:val="00391FD0"/>
    <w:rsid w:val="003B464B"/>
    <w:rsid w:val="003B55EB"/>
    <w:rsid w:val="003C0D99"/>
    <w:rsid w:val="003C0DCB"/>
    <w:rsid w:val="003D1F0A"/>
    <w:rsid w:val="003E3B24"/>
    <w:rsid w:val="004127EB"/>
    <w:rsid w:val="004215CF"/>
    <w:rsid w:val="004658D7"/>
    <w:rsid w:val="00483BAE"/>
    <w:rsid w:val="004862F1"/>
    <w:rsid w:val="004866AE"/>
    <w:rsid w:val="0049444B"/>
    <w:rsid w:val="004A4A65"/>
    <w:rsid w:val="004A6E86"/>
    <w:rsid w:val="004B39F2"/>
    <w:rsid w:val="004B6F70"/>
    <w:rsid w:val="004C1DFE"/>
    <w:rsid w:val="004C2115"/>
    <w:rsid w:val="004C6762"/>
    <w:rsid w:val="004D2DD0"/>
    <w:rsid w:val="004D5F43"/>
    <w:rsid w:val="004D74C5"/>
    <w:rsid w:val="004F6C93"/>
    <w:rsid w:val="005005AE"/>
    <w:rsid w:val="0051684C"/>
    <w:rsid w:val="00521048"/>
    <w:rsid w:val="00522DD4"/>
    <w:rsid w:val="00526640"/>
    <w:rsid w:val="00526D9C"/>
    <w:rsid w:val="00533819"/>
    <w:rsid w:val="00541A3E"/>
    <w:rsid w:val="00550AD7"/>
    <w:rsid w:val="00551F1F"/>
    <w:rsid w:val="005551C5"/>
    <w:rsid w:val="0055565A"/>
    <w:rsid w:val="0056317F"/>
    <w:rsid w:val="00582E9C"/>
    <w:rsid w:val="005871BC"/>
    <w:rsid w:val="00596190"/>
    <w:rsid w:val="005B15A9"/>
    <w:rsid w:val="005E4783"/>
    <w:rsid w:val="0060064E"/>
    <w:rsid w:val="006036F0"/>
    <w:rsid w:val="00605EC9"/>
    <w:rsid w:val="006172E0"/>
    <w:rsid w:val="0061787A"/>
    <w:rsid w:val="006245F5"/>
    <w:rsid w:val="00627B27"/>
    <w:rsid w:val="00646366"/>
    <w:rsid w:val="00654C29"/>
    <w:rsid w:val="006556B1"/>
    <w:rsid w:val="006627D6"/>
    <w:rsid w:val="0066372B"/>
    <w:rsid w:val="00664706"/>
    <w:rsid w:val="00667C45"/>
    <w:rsid w:val="0067104F"/>
    <w:rsid w:val="00675FF7"/>
    <w:rsid w:val="00677194"/>
    <w:rsid w:val="0068275F"/>
    <w:rsid w:val="00686BF2"/>
    <w:rsid w:val="006941D0"/>
    <w:rsid w:val="006955A1"/>
    <w:rsid w:val="006A41CA"/>
    <w:rsid w:val="006A5B0F"/>
    <w:rsid w:val="006C55E6"/>
    <w:rsid w:val="006D04AC"/>
    <w:rsid w:val="006D61B0"/>
    <w:rsid w:val="006E6319"/>
    <w:rsid w:val="00706051"/>
    <w:rsid w:val="00721402"/>
    <w:rsid w:val="007316AD"/>
    <w:rsid w:val="00755EF3"/>
    <w:rsid w:val="00762196"/>
    <w:rsid w:val="00762999"/>
    <w:rsid w:val="007638B8"/>
    <w:rsid w:val="0077712A"/>
    <w:rsid w:val="0079583D"/>
    <w:rsid w:val="007A59F7"/>
    <w:rsid w:val="007C2EB8"/>
    <w:rsid w:val="007C7D8D"/>
    <w:rsid w:val="007D1258"/>
    <w:rsid w:val="007E48D7"/>
    <w:rsid w:val="007E5B30"/>
    <w:rsid w:val="0080506D"/>
    <w:rsid w:val="0080561B"/>
    <w:rsid w:val="00807381"/>
    <w:rsid w:val="008158EC"/>
    <w:rsid w:val="008275C1"/>
    <w:rsid w:val="008310D1"/>
    <w:rsid w:val="00845D14"/>
    <w:rsid w:val="00851A5F"/>
    <w:rsid w:val="00852AE6"/>
    <w:rsid w:val="008547BA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2281A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A7D38"/>
    <w:rsid w:val="009B6753"/>
    <w:rsid w:val="009C2FFB"/>
    <w:rsid w:val="009D1B95"/>
    <w:rsid w:val="009D5A4C"/>
    <w:rsid w:val="009E01A5"/>
    <w:rsid w:val="009F38B4"/>
    <w:rsid w:val="00A10573"/>
    <w:rsid w:val="00A13B4F"/>
    <w:rsid w:val="00A31F9F"/>
    <w:rsid w:val="00A45EB4"/>
    <w:rsid w:val="00A569AB"/>
    <w:rsid w:val="00A57AD3"/>
    <w:rsid w:val="00A735F3"/>
    <w:rsid w:val="00A73D0A"/>
    <w:rsid w:val="00A747AB"/>
    <w:rsid w:val="00A76C76"/>
    <w:rsid w:val="00A8333C"/>
    <w:rsid w:val="00A943EA"/>
    <w:rsid w:val="00A9688C"/>
    <w:rsid w:val="00AA1B03"/>
    <w:rsid w:val="00AA4540"/>
    <w:rsid w:val="00AA72B5"/>
    <w:rsid w:val="00AA7B48"/>
    <w:rsid w:val="00AB14FD"/>
    <w:rsid w:val="00AB2C75"/>
    <w:rsid w:val="00AD00C2"/>
    <w:rsid w:val="00AD1175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468EA"/>
    <w:rsid w:val="00B80CA9"/>
    <w:rsid w:val="00B8138B"/>
    <w:rsid w:val="00B8176A"/>
    <w:rsid w:val="00B9376A"/>
    <w:rsid w:val="00B94E3F"/>
    <w:rsid w:val="00BA002C"/>
    <w:rsid w:val="00BA1257"/>
    <w:rsid w:val="00BA794A"/>
    <w:rsid w:val="00BC35A1"/>
    <w:rsid w:val="00BD5624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41029"/>
    <w:rsid w:val="00C657C7"/>
    <w:rsid w:val="00C8466B"/>
    <w:rsid w:val="00C9058F"/>
    <w:rsid w:val="00CA0138"/>
    <w:rsid w:val="00CA14CA"/>
    <w:rsid w:val="00CA425C"/>
    <w:rsid w:val="00CC1948"/>
    <w:rsid w:val="00CC30F5"/>
    <w:rsid w:val="00D02814"/>
    <w:rsid w:val="00D04837"/>
    <w:rsid w:val="00D04DA4"/>
    <w:rsid w:val="00D174E0"/>
    <w:rsid w:val="00D34C92"/>
    <w:rsid w:val="00D4043B"/>
    <w:rsid w:val="00D434D7"/>
    <w:rsid w:val="00D5197B"/>
    <w:rsid w:val="00D5227D"/>
    <w:rsid w:val="00D54097"/>
    <w:rsid w:val="00D64A66"/>
    <w:rsid w:val="00D71D23"/>
    <w:rsid w:val="00D816EB"/>
    <w:rsid w:val="00D86E53"/>
    <w:rsid w:val="00DA36BC"/>
    <w:rsid w:val="00DA7E0B"/>
    <w:rsid w:val="00DB308F"/>
    <w:rsid w:val="00DB31D4"/>
    <w:rsid w:val="00DB33AC"/>
    <w:rsid w:val="00DB3442"/>
    <w:rsid w:val="00DB5BBF"/>
    <w:rsid w:val="00DC0E67"/>
    <w:rsid w:val="00DC5224"/>
    <w:rsid w:val="00DC6055"/>
    <w:rsid w:val="00DC6957"/>
    <w:rsid w:val="00DD1285"/>
    <w:rsid w:val="00DE175D"/>
    <w:rsid w:val="00DE56B7"/>
    <w:rsid w:val="00DF3946"/>
    <w:rsid w:val="00E143C0"/>
    <w:rsid w:val="00E14BCC"/>
    <w:rsid w:val="00E201B8"/>
    <w:rsid w:val="00E27A99"/>
    <w:rsid w:val="00E37906"/>
    <w:rsid w:val="00E564CB"/>
    <w:rsid w:val="00E6155F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F044F4"/>
    <w:rsid w:val="00F12556"/>
    <w:rsid w:val="00F20301"/>
    <w:rsid w:val="00F247D1"/>
    <w:rsid w:val="00F43F79"/>
    <w:rsid w:val="00F473BC"/>
    <w:rsid w:val="00F47EE2"/>
    <w:rsid w:val="00F51BAD"/>
    <w:rsid w:val="00F55003"/>
    <w:rsid w:val="00F620AB"/>
    <w:rsid w:val="00F64886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C67B82C"/>
  <w15:docId w15:val="{1FC4F488-388D-4D7B-9B67-BD797E69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28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1087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162</cp:revision>
  <cp:lastPrinted>2025-03-31T11:31:00Z</cp:lastPrinted>
  <dcterms:created xsi:type="dcterms:W3CDTF">2015-03-22T10:03:00Z</dcterms:created>
  <dcterms:modified xsi:type="dcterms:W3CDTF">2025-03-31T11:32:00Z</dcterms:modified>
</cp:coreProperties>
</file>