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FD67AF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ПРОТОКОЛ № </w:t>
      </w:r>
      <w:r w:rsidR="00B33AFC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8C1D59" w:rsidRDefault="00FD67AF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ЗАСІДАННЯ РОГАТИНСЬКОЇ МІСЬКОЇ</w:t>
      </w:r>
      <w:r w:rsidR="008C1D59">
        <w:rPr>
          <w:rFonts w:ascii="Times New Roman" w:hAnsi="Times New Roman" w:cs="Times New Roman"/>
          <w:sz w:val="28"/>
          <w:szCs w:val="28"/>
        </w:rPr>
        <w:t xml:space="preserve"> КОМІСІЇ З ПИТАНЬ  ТЕХНОГЕННО-ЕКОЛОГІЧНОЇ  БЕЗПЕКИ І</w:t>
      </w:r>
    </w:p>
    <w:p w:rsidR="008C1D59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B33AFC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FD67AF">
        <w:rPr>
          <w:rFonts w:ascii="Times New Roman" w:hAnsi="Times New Roman" w:cs="Times New Roman"/>
          <w:sz w:val="28"/>
          <w:szCs w:val="28"/>
        </w:rPr>
        <w:t>лютого 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Default="008C1D5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Головував:</w:t>
      </w: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D67AF" w:rsidRPr="00D90998">
        <w:rPr>
          <w:rFonts w:ascii="Times New Roman" w:hAnsi="Times New Roman" w:cs="Times New Roman"/>
          <w:bCs/>
          <w:iCs/>
          <w:sz w:val="28"/>
          <w:szCs w:val="28"/>
        </w:rPr>
        <w:t>міський голова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AC153E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783FBD"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голова</w:t>
      </w:r>
      <w:proofErr w:type="spellEnd"/>
      <w:r w:rsidR="00FD67AF" w:rsidRPr="00D90998">
        <w:rPr>
          <w:rFonts w:ascii="Times New Roman" w:hAnsi="Times New Roman" w:cs="Times New Roman"/>
          <w:sz w:val="28"/>
          <w:szCs w:val="28"/>
        </w:rPr>
        <w:t xml:space="preserve"> комісії Сергій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Насалик</w:t>
      </w:r>
      <w:proofErr w:type="spellEnd"/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>Протокол засідання вів</w:t>
      </w:r>
      <w:r w:rsidR="00B33AFC">
        <w:rPr>
          <w:rFonts w:ascii="Times New Roman" w:hAnsi="Times New Roman" w:cs="Times New Roman"/>
          <w:sz w:val="28"/>
          <w:szCs w:val="28"/>
        </w:rPr>
        <w:t>:  головний спеціаліст</w:t>
      </w:r>
      <w:r w:rsidR="00945D00">
        <w:rPr>
          <w:rFonts w:ascii="Times New Roman" w:hAnsi="Times New Roman" w:cs="Times New Roman"/>
          <w:sz w:val="28"/>
          <w:szCs w:val="28"/>
        </w:rPr>
        <w:t xml:space="preserve"> відділу з питань надзвичайних ситуацій, цивільного захисту населення та оборонної роботи  Іван Сидоренко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>Члени комісії: (за списком)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окремим списком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sz w:val="28"/>
          <w:szCs w:val="28"/>
        </w:rPr>
        <w:t>Слу</w:t>
      </w:r>
      <w:r w:rsidR="005E1FD0" w:rsidRPr="00D90998">
        <w:rPr>
          <w:rFonts w:ascii="Times New Roman" w:hAnsi="Times New Roman" w:cs="Times New Roman"/>
          <w:b/>
          <w:bCs/>
          <w:sz w:val="28"/>
          <w:szCs w:val="28"/>
        </w:rPr>
        <w:t>хали:  1. Про епідемічну ситуацію на території громади</w:t>
      </w:r>
      <w:r w:rsidRPr="00D90998">
        <w:rPr>
          <w:rFonts w:ascii="Times New Roman" w:hAnsi="Times New Roman" w:cs="Times New Roman"/>
          <w:b/>
          <w:bCs/>
          <w:sz w:val="28"/>
          <w:szCs w:val="28"/>
        </w:rPr>
        <w:t xml:space="preserve"> спричиненої </w:t>
      </w:r>
      <w:proofErr w:type="spellStart"/>
      <w:r w:rsidRPr="00D90998">
        <w:rPr>
          <w:rFonts w:ascii="Times New Roman" w:hAnsi="Times New Roman" w:cs="Times New Roman"/>
          <w:b/>
          <w:bCs/>
          <w:sz w:val="28"/>
          <w:szCs w:val="28"/>
        </w:rPr>
        <w:t>коронавірусом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Pr="00D90998">
        <w:rPr>
          <w:rFonts w:ascii="Times New Roman" w:hAnsi="Times New Roman" w:cs="Times New Roman"/>
          <w:b/>
          <w:sz w:val="28"/>
          <w:szCs w:val="28"/>
        </w:rPr>
        <w:t>SARS-CoV-2</w:t>
      </w:r>
      <w:r w:rsidRPr="00D90998">
        <w:rPr>
          <w:rFonts w:ascii="Times New Roman" w:hAnsi="Times New Roman" w:cs="Times New Roman"/>
          <w:sz w:val="28"/>
          <w:szCs w:val="28"/>
        </w:rPr>
        <w:t xml:space="preserve">, </w:t>
      </w:r>
      <w:r w:rsidRPr="00D909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0998">
        <w:rPr>
          <w:rFonts w:ascii="Times New Roman" w:hAnsi="Times New Roman" w:cs="Times New Roman"/>
          <w:sz w:val="28"/>
          <w:szCs w:val="28"/>
        </w:rPr>
        <w:t>(</w:t>
      </w:r>
      <w:r w:rsidR="005E1FD0" w:rsidRPr="00D90998">
        <w:rPr>
          <w:rFonts w:ascii="Times New Roman" w:hAnsi="Times New Roman" w:cs="Times New Roman"/>
          <w:sz w:val="28"/>
          <w:szCs w:val="28"/>
        </w:rPr>
        <w:t>Б.</w:t>
      </w:r>
      <w:proofErr w:type="spellStart"/>
      <w:r w:rsidR="005E1FD0" w:rsidRPr="00D90998">
        <w:rPr>
          <w:rFonts w:ascii="Times New Roman" w:hAnsi="Times New Roman" w:cs="Times New Roman"/>
          <w:sz w:val="28"/>
          <w:szCs w:val="28"/>
        </w:rPr>
        <w:t>Денега</w:t>
      </w:r>
      <w:proofErr w:type="spellEnd"/>
      <w:r w:rsidR="005E1FD0" w:rsidRPr="00D90998">
        <w:rPr>
          <w:rFonts w:ascii="Times New Roman" w:hAnsi="Times New Roman" w:cs="Times New Roman"/>
          <w:sz w:val="28"/>
          <w:szCs w:val="28"/>
        </w:rPr>
        <w:t>,</w:t>
      </w:r>
      <w:r w:rsidR="00FD67AF" w:rsidRPr="00D90998">
        <w:rPr>
          <w:rFonts w:ascii="Times New Roman" w:hAnsi="Times New Roman" w:cs="Times New Roman"/>
          <w:i/>
          <w:sz w:val="28"/>
          <w:szCs w:val="28"/>
        </w:rPr>
        <w:t>Т.Бандура,В.Денисюк</w:t>
      </w:r>
      <w:r w:rsidRPr="00D90998">
        <w:rPr>
          <w:rFonts w:ascii="Times New Roman" w:hAnsi="Times New Roman" w:cs="Times New Roman"/>
          <w:sz w:val="28"/>
          <w:szCs w:val="28"/>
        </w:rPr>
        <w:t>).</w:t>
      </w:r>
    </w:p>
    <w:p w:rsidR="009B229B" w:rsidRPr="00D90998" w:rsidRDefault="009B229B" w:rsidP="009B229B">
      <w:pPr>
        <w:pStyle w:val="1"/>
        <w:spacing w:after="0"/>
        <w:ind w:firstLine="580"/>
        <w:jc w:val="both"/>
      </w:pPr>
      <w:r w:rsidRPr="00D90998">
        <w:rPr>
          <w:color w:val="000000"/>
          <w:lang w:bidi="uk-UA"/>
        </w:rPr>
        <w:t>За результатами доповідей та з урахуванням обговорення, комісія констатує, щ</w:t>
      </w:r>
      <w:r w:rsidR="006D064D">
        <w:rPr>
          <w:color w:val="000000"/>
          <w:lang w:bidi="uk-UA"/>
        </w:rPr>
        <w:t>о в громаді зареєстровано</w:t>
      </w:r>
      <w:r w:rsidRPr="00D90998">
        <w:rPr>
          <w:color w:val="000000"/>
          <w:lang w:bidi="uk-UA"/>
        </w:rPr>
        <w:t xml:space="preserve"> </w:t>
      </w:r>
      <w:r w:rsidR="00C305CD">
        <w:rPr>
          <w:color w:val="000000"/>
          <w:lang w:bidi="uk-UA"/>
        </w:rPr>
        <w:t>311</w:t>
      </w:r>
      <w:r w:rsidR="00C31702">
        <w:rPr>
          <w:color w:val="000000"/>
          <w:lang w:bidi="uk-UA"/>
        </w:rPr>
        <w:t xml:space="preserve"> підозр</w:t>
      </w:r>
      <w:r w:rsidRPr="00D90998">
        <w:rPr>
          <w:color w:val="000000"/>
          <w:lang w:bidi="uk-UA"/>
        </w:rPr>
        <w:t xml:space="preserve"> захворювання на СО</w:t>
      </w:r>
      <w:r w:rsidRPr="00D90998">
        <w:rPr>
          <w:color w:val="000000"/>
          <w:lang w:val="en-US" w:bidi="uk-UA"/>
        </w:rPr>
        <w:t>VID</w:t>
      </w:r>
      <w:r w:rsidRPr="00D90998">
        <w:rPr>
          <w:color w:val="000000"/>
          <w:lang w:bidi="uk-UA"/>
        </w:rPr>
        <w:t xml:space="preserve">-19, з них підтверджено </w:t>
      </w:r>
      <w:r w:rsidR="00C305CD">
        <w:rPr>
          <w:color w:val="000000"/>
          <w:lang w:val="ru-RU" w:bidi="uk-UA"/>
        </w:rPr>
        <w:t>153</w:t>
      </w:r>
      <w:r w:rsidRPr="00D90998">
        <w:rPr>
          <w:color w:val="000000"/>
          <w:lang w:bidi="uk-UA"/>
        </w:rPr>
        <w:t xml:space="preserve"> випадків. За п</w:t>
      </w:r>
      <w:r w:rsidR="00C305CD">
        <w:rPr>
          <w:color w:val="000000"/>
          <w:lang w:bidi="uk-UA"/>
        </w:rPr>
        <w:t>оточний тиждень зареєстровано 41</w:t>
      </w:r>
      <w:r w:rsidRPr="00D90998">
        <w:rPr>
          <w:color w:val="000000"/>
          <w:lang w:bidi="uk-UA"/>
        </w:rPr>
        <w:t xml:space="preserve"> позитивних випадки захворювання на СО</w:t>
      </w:r>
      <w:r w:rsidRPr="00D90998">
        <w:rPr>
          <w:color w:val="000000"/>
          <w:lang w:val="en-US" w:bidi="uk-UA"/>
        </w:rPr>
        <w:t>VID</w:t>
      </w:r>
      <w:r w:rsidRPr="00D90998">
        <w:rPr>
          <w:color w:val="000000"/>
          <w:lang w:bidi="uk-UA"/>
        </w:rPr>
        <w:t>-19.У порівнянні з попереднім тижнем відміч</w:t>
      </w:r>
      <w:r w:rsidR="00C305CD">
        <w:rPr>
          <w:color w:val="000000"/>
          <w:lang w:bidi="uk-UA"/>
        </w:rPr>
        <w:t>ається ріст захворюваності на 51,8</w:t>
      </w:r>
      <w:r w:rsidRPr="00D90998">
        <w:rPr>
          <w:color w:val="000000"/>
          <w:lang w:bidi="uk-UA"/>
        </w:rPr>
        <w:t>%.</w:t>
      </w:r>
    </w:p>
    <w:p w:rsidR="009B229B" w:rsidRPr="00D90998" w:rsidRDefault="009B229B" w:rsidP="009B229B">
      <w:pPr>
        <w:pStyle w:val="1"/>
        <w:spacing w:after="260"/>
        <w:ind w:firstLine="580"/>
        <w:jc w:val="both"/>
        <w:rPr>
          <w:color w:val="000000"/>
          <w:lang w:bidi="uk-UA"/>
        </w:rPr>
      </w:pPr>
      <w:bookmarkStart w:id="0" w:name="_GoBack"/>
      <w:r w:rsidRPr="00D90998">
        <w:rPr>
          <w:color w:val="000000"/>
          <w:lang w:bidi="uk-UA"/>
        </w:rPr>
        <w:t>На виконання вимог листа Міністра охорони здоров’я України М. Степанова від 11.02.2021 № 26-04/4489/2-21, у зв’язку з ростом захворювання на СО</w:t>
      </w:r>
      <w:r w:rsidRPr="00D90998">
        <w:rPr>
          <w:color w:val="000000"/>
          <w:lang w:val="en-US" w:bidi="uk-UA"/>
        </w:rPr>
        <w:t>VID</w:t>
      </w:r>
      <w:r w:rsidRPr="00D90998">
        <w:rPr>
          <w:color w:val="000000"/>
          <w:lang w:bidi="uk-UA"/>
        </w:rPr>
        <w:t>-19 в громаді та вжиттям заходів, направлених на стабілізацію епідемічної ситуації, комісія вирішила:</w:t>
      </w:r>
    </w:p>
    <w:p w:rsidR="00237336" w:rsidRPr="00D90998" w:rsidRDefault="00237336" w:rsidP="00237336">
      <w:pPr>
        <w:pStyle w:val="1"/>
        <w:tabs>
          <w:tab w:val="left" w:pos="1117"/>
        </w:tabs>
        <w:spacing w:after="260"/>
        <w:jc w:val="both"/>
      </w:pPr>
      <w:r w:rsidRPr="00D90998">
        <w:rPr>
          <w:color w:val="000000"/>
          <w:lang w:bidi="uk-UA"/>
        </w:rPr>
        <w:t>1.Призупинити навчально-</w:t>
      </w:r>
      <w:r w:rsidR="00B33AFC">
        <w:rPr>
          <w:color w:val="000000"/>
          <w:lang w:bidi="uk-UA"/>
        </w:rPr>
        <w:t>виховний процес серед учнів 1-</w:t>
      </w:r>
      <w:r w:rsidR="005A6BFA">
        <w:rPr>
          <w:color w:val="000000"/>
          <w:lang w:bidi="uk-UA"/>
        </w:rPr>
        <w:t xml:space="preserve">  </w:t>
      </w:r>
      <w:r w:rsidR="00B33AFC">
        <w:rPr>
          <w:color w:val="000000"/>
          <w:lang w:bidi="uk-UA"/>
        </w:rPr>
        <w:t>4</w:t>
      </w:r>
      <w:r w:rsidRPr="00D90998">
        <w:rPr>
          <w:color w:val="000000"/>
          <w:lang w:bidi="uk-UA"/>
        </w:rPr>
        <w:t xml:space="preserve"> класів загальноосвітніх шкіл, гімназій, ліцеїв</w:t>
      </w:r>
      <w:r w:rsidR="00B33AFC">
        <w:rPr>
          <w:color w:val="000000"/>
          <w:lang w:bidi="uk-UA"/>
        </w:rPr>
        <w:t xml:space="preserve"> з 22</w:t>
      </w:r>
      <w:r w:rsidRPr="00D90998">
        <w:rPr>
          <w:color w:val="000000"/>
          <w:lang w:bidi="uk-UA"/>
        </w:rPr>
        <w:t xml:space="preserve"> лютого до 1 березня 2021 року та організувати його шляхом дистанційного навчання.</w:t>
      </w:r>
    </w:p>
    <w:bookmarkEnd w:id="0"/>
    <w:p w:rsidR="00237336" w:rsidRPr="00D90998" w:rsidRDefault="00237336" w:rsidP="00237336">
      <w:pPr>
        <w:pStyle w:val="1"/>
        <w:tabs>
          <w:tab w:val="left" w:pos="1108"/>
        </w:tabs>
        <w:spacing w:after="260"/>
        <w:jc w:val="both"/>
      </w:pPr>
    </w:p>
    <w:p w:rsidR="00237336" w:rsidRPr="00D90998" w:rsidRDefault="00237336" w:rsidP="00237336">
      <w:pPr>
        <w:pStyle w:val="1"/>
        <w:spacing w:after="260"/>
        <w:ind w:left="4820" w:firstLine="0"/>
        <w:jc w:val="both"/>
      </w:pPr>
      <w:r w:rsidRPr="00D90998">
        <w:rPr>
          <w:color w:val="000000"/>
          <w:lang w:bidi="uk-UA"/>
        </w:rPr>
        <w:t>Термін: негайно</w:t>
      </w:r>
    </w:p>
    <w:p w:rsidR="00237336" w:rsidRPr="00D90998" w:rsidRDefault="00237336" w:rsidP="009B229B">
      <w:pPr>
        <w:pStyle w:val="1"/>
        <w:spacing w:after="260"/>
        <w:ind w:firstLine="580"/>
        <w:jc w:val="both"/>
        <w:rPr>
          <w:color w:val="000000"/>
          <w:lang w:bidi="uk-UA"/>
        </w:rPr>
      </w:pPr>
    </w:p>
    <w:p w:rsidR="009B229B" w:rsidRPr="00D90998" w:rsidRDefault="00237336" w:rsidP="009B229B">
      <w:pPr>
        <w:pStyle w:val="1"/>
        <w:numPr>
          <w:ilvl w:val="0"/>
          <w:numId w:val="4"/>
        </w:numPr>
        <w:tabs>
          <w:tab w:val="left" w:pos="1117"/>
        </w:tabs>
        <w:spacing w:after="260"/>
        <w:ind w:firstLine="720"/>
        <w:jc w:val="both"/>
      </w:pPr>
      <w:r w:rsidRPr="00D90998">
        <w:rPr>
          <w:color w:val="000000"/>
          <w:lang w:bidi="uk-UA"/>
        </w:rPr>
        <w:t>Керівникам медичних закладів(Т.Бандура,В.Денисюк),</w:t>
      </w:r>
      <w:r w:rsidR="009B229B" w:rsidRPr="00D90998">
        <w:rPr>
          <w:color w:val="000000"/>
          <w:lang w:bidi="uk-UA"/>
        </w:rPr>
        <w:t xml:space="preserve"> територіальних органів міністерств, інших центральних органів виконавчої влади</w:t>
      </w:r>
      <w:r w:rsidRPr="00D90998">
        <w:rPr>
          <w:color w:val="000000"/>
          <w:lang w:bidi="uk-UA"/>
        </w:rPr>
        <w:t>(О.</w:t>
      </w:r>
      <w:proofErr w:type="spellStart"/>
      <w:r w:rsidRPr="00D90998">
        <w:rPr>
          <w:color w:val="000000"/>
          <w:lang w:bidi="uk-UA"/>
        </w:rPr>
        <w:t>Паньківська</w:t>
      </w:r>
      <w:proofErr w:type="spellEnd"/>
      <w:r w:rsidR="00C31702">
        <w:rPr>
          <w:color w:val="000000"/>
          <w:lang w:bidi="uk-UA"/>
        </w:rPr>
        <w:t xml:space="preserve"> </w:t>
      </w:r>
      <w:r w:rsidRPr="00D90998">
        <w:rPr>
          <w:color w:val="000000"/>
          <w:lang w:bidi="uk-UA"/>
        </w:rPr>
        <w:t>,</w:t>
      </w:r>
      <w:r w:rsidR="00C31702">
        <w:rPr>
          <w:color w:val="000000"/>
          <w:lang w:bidi="uk-UA"/>
        </w:rPr>
        <w:t xml:space="preserve"> </w:t>
      </w:r>
      <w:r w:rsidRPr="00D90998">
        <w:rPr>
          <w:color w:val="000000"/>
          <w:lang w:bidi="uk-UA"/>
        </w:rPr>
        <w:t>Н.</w:t>
      </w:r>
      <w:proofErr w:type="spellStart"/>
      <w:r w:rsidRPr="00D90998">
        <w:rPr>
          <w:color w:val="000000"/>
          <w:lang w:bidi="uk-UA"/>
        </w:rPr>
        <w:t>Фокшанська</w:t>
      </w:r>
      <w:proofErr w:type="spellEnd"/>
      <w:r w:rsidRPr="00D90998">
        <w:rPr>
          <w:color w:val="000000"/>
          <w:lang w:bidi="uk-UA"/>
        </w:rPr>
        <w:t>,Н.</w:t>
      </w:r>
      <w:proofErr w:type="spellStart"/>
      <w:r w:rsidRPr="00D90998">
        <w:rPr>
          <w:color w:val="000000"/>
          <w:lang w:bidi="uk-UA"/>
        </w:rPr>
        <w:t>Іваськевич</w:t>
      </w:r>
      <w:proofErr w:type="spellEnd"/>
      <w:r w:rsidRPr="00D90998">
        <w:rPr>
          <w:color w:val="000000"/>
          <w:lang w:bidi="uk-UA"/>
        </w:rPr>
        <w:t>)</w:t>
      </w:r>
      <w:r w:rsidR="009B229B" w:rsidRPr="00D90998">
        <w:rPr>
          <w:color w:val="000000"/>
          <w:lang w:bidi="uk-UA"/>
        </w:rPr>
        <w:t>:</w:t>
      </w:r>
    </w:p>
    <w:p w:rsidR="00237336" w:rsidRPr="00D90998" w:rsidRDefault="009B229B" w:rsidP="009B229B">
      <w:pPr>
        <w:pStyle w:val="1"/>
        <w:numPr>
          <w:ilvl w:val="1"/>
          <w:numId w:val="4"/>
        </w:numPr>
        <w:tabs>
          <w:tab w:val="left" w:pos="1117"/>
        </w:tabs>
        <w:spacing w:after="0"/>
        <w:ind w:firstLine="580"/>
        <w:jc w:val="both"/>
      </w:pPr>
      <w:r w:rsidRPr="00D90998">
        <w:rPr>
          <w:color w:val="000000"/>
          <w:lang w:bidi="uk-UA"/>
        </w:rPr>
        <w:t xml:space="preserve">Забезпечити виконання заходів, передбачених постановою Кабінету Міністрів України від 09.12.2020 № 1236 «Про встановлення карантину та запровадження обмежувальних протиепідемічних заходів з метою запобігання </w:t>
      </w:r>
      <w:r w:rsidRPr="00D90998">
        <w:rPr>
          <w:color w:val="000000"/>
          <w:lang w:bidi="uk-UA"/>
        </w:rPr>
        <w:lastRenderedPageBreak/>
        <w:t xml:space="preserve">поширенню на території України гострої респіраторної хвороби </w:t>
      </w:r>
      <w:r w:rsidR="00237336" w:rsidRPr="00D90998">
        <w:rPr>
          <w:color w:val="000000"/>
          <w:lang w:bidi="uk-UA"/>
        </w:rPr>
        <w:t>СО</w:t>
      </w:r>
      <w:r w:rsidR="00237336" w:rsidRPr="00D90998">
        <w:rPr>
          <w:color w:val="000000"/>
          <w:lang w:val="en-US" w:bidi="uk-UA"/>
        </w:rPr>
        <w:t>VID</w:t>
      </w:r>
      <w:r w:rsidR="00237336" w:rsidRPr="00D90998">
        <w:rPr>
          <w:color w:val="000000"/>
          <w:lang w:bidi="uk-UA"/>
        </w:rPr>
        <w:t>-19</w:t>
      </w:r>
      <w:r w:rsidRPr="00D90998">
        <w:rPr>
          <w:color w:val="000000"/>
          <w:lang w:bidi="uk-UA"/>
        </w:rPr>
        <w:t xml:space="preserve">, </w:t>
      </w:r>
    </w:p>
    <w:p w:rsidR="009B229B" w:rsidRPr="00D90998" w:rsidRDefault="00237336" w:rsidP="00237336">
      <w:pPr>
        <w:pStyle w:val="1"/>
        <w:tabs>
          <w:tab w:val="left" w:pos="1117"/>
        </w:tabs>
        <w:spacing w:after="0"/>
        <w:ind w:left="580" w:firstLine="0"/>
        <w:jc w:val="both"/>
      </w:pPr>
      <w:r w:rsidRPr="00D90998">
        <w:rPr>
          <w:color w:val="000000"/>
          <w:lang w:bidi="uk-UA"/>
        </w:rPr>
        <w:t>с</w:t>
      </w:r>
      <w:r w:rsidR="009B229B" w:rsidRPr="00D90998">
        <w:rPr>
          <w:color w:val="000000"/>
          <w:lang w:bidi="uk-UA"/>
        </w:rPr>
        <w:t xml:space="preserve">причиненої </w:t>
      </w:r>
      <w:proofErr w:type="spellStart"/>
      <w:r w:rsidR="009B229B" w:rsidRPr="00D90998">
        <w:rPr>
          <w:color w:val="000000"/>
          <w:lang w:bidi="uk-UA"/>
        </w:rPr>
        <w:t>коронавірусом</w:t>
      </w:r>
      <w:proofErr w:type="spellEnd"/>
      <w:r w:rsidR="009B229B" w:rsidRPr="00D90998">
        <w:rPr>
          <w:color w:val="000000"/>
          <w:lang w:bidi="uk-UA"/>
        </w:rPr>
        <w:t xml:space="preserve"> </w:t>
      </w:r>
      <w:r w:rsidRPr="00D90998">
        <w:rPr>
          <w:color w:val="000000"/>
          <w:lang w:bidi="uk-UA"/>
        </w:rPr>
        <w:t>СО</w:t>
      </w:r>
      <w:r w:rsidRPr="00D90998">
        <w:rPr>
          <w:color w:val="000000"/>
          <w:lang w:val="en-US" w:bidi="uk-UA"/>
        </w:rPr>
        <w:t>VID</w:t>
      </w:r>
      <w:r w:rsidRPr="00D90998">
        <w:rPr>
          <w:color w:val="000000"/>
          <w:lang w:bidi="uk-UA"/>
        </w:rPr>
        <w:t>-19</w:t>
      </w:r>
      <w:r w:rsidR="009B229B" w:rsidRPr="00D90998">
        <w:rPr>
          <w:color w:val="000000"/>
          <w:lang w:bidi="uk-UA"/>
        </w:rPr>
        <w:t>».</w:t>
      </w:r>
    </w:p>
    <w:p w:rsidR="008C1D59" w:rsidRPr="00D90998" w:rsidRDefault="008C1D59" w:rsidP="008C1D59">
      <w:pPr>
        <w:pStyle w:val="a4"/>
        <w:autoSpaceDE w:val="0"/>
        <w:autoSpaceDN w:val="0"/>
        <w:adjustRightInd w:val="0"/>
        <w:spacing w:before="100" w:beforeAutospacing="1" w:after="100" w:afterAutospacing="1"/>
        <w:ind w:left="0" w:firstLine="284"/>
        <w:jc w:val="right"/>
        <w:rPr>
          <w:i/>
          <w:sz w:val="28"/>
          <w:szCs w:val="28"/>
        </w:rPr>
      </w:pPr>
      <w:r w:rsidRPr="00D90998">
        <w:rPr>
          <w:i/>
          <w:sz w:val="28"/>
          <w:szCs w:val="28"/>
        </w:rPr>
        <w:t xml:space="preserve">Термін: до стабілізації </w:t>
      </w:r>
      <w:proofErr w:type="spellStart"/>
      <w:r w:rsidRPr="00D90998">
        <w:rPr>
          <w:i/>
          <w:sz w:val="28"/>
          <w:szCs w:val="28"/>
        </w:rPr>
        <w:t>епідситуації</w:t>
      </w:r>
      <w:proofErr w:type="spellEnd"/>
    </w:p>
    <w:p w:rsidR="00237336" w:rsidRPr="00D90998" w:rsidRDefault="000F1977" w:rsidP="00237336">
      <w:pPr>
        <w:pStyle w:val="1"/>
        <w:tabs>
          <w:tab w:val="left" w:pos="1271"/>
        </w:tabs>
        <w:spacing w:after="0"/>
        <w:jc w:val="both"/>
      </w:pPr>
      <w:r w:rsidRPr="00D90998">
        <w:rPr>
          <w:color w:val="000000"/>
          <w:lang w:bidi="uk-UA"/>
        </w:rPr>
        <w:t>1.2.</w:t>
      </w:r>
      <w:r w:rsidR="00237336" w:rsidRPr="00D90998">
        <w:rPr>
          <w:color w:val="000000"/>
          <w:lang w:bidi="uk-UA"/>
        </w:rPr>
        <w:t>Забезпечити дотримання санітарно-епідемічних правил у лікувальних закладах (поліклініках, лікарнях).</w:t>
      </w:r>
    </w:p>
    <w:p w:rsidR="00237336" w:rsidRPr="00D90998" w:rsidRDefault="00237336" w:rsidP="00237336">
      <w:pPr>
        <w:pStyle w:val="1"/>
        <w:spacing w:after="260"/>
        <w:ind w:left="4820" w:firstLine="0"/>
        <w:jc w:val="both"/>
        <w:rPr>
          <w:color w:val="000000"/>
          <w:lang w:bidi="uk-UA"/>
        </w:rPr>
      </w:pPr>
      <w:r w:rsidRPr="00D90998">
        <w:rPr>
          <w:color w:val="000000"/>
          <w:lang w:bidi="uk-UA"/>
        </w:rPr>
        <w:t>Термін: негайно</w:t>
      </w:r>
    </w:p>
    <w:p w:rsidR="00D90998" w:rsidRPr="00D90998" w:rsidRDefault="00D90998" w:rsidP="00D90998">
      <w:pPr>
        <w:shd w:val="clear" w:color="auto" w:fill="FFFFFF"/>
        <w:spacing w:after="0" w:line="23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998">
        <w:rPr>
          <w:rFonts w:ascii="Times New Roman" w:hAnsi="Times New Roman" w:cs="Times New Roman"/>
          <w:sz w:val="28"/>
          <w:szCs w:val="28"/>
        </w:rPr>
        <w:t xml:space="preserve">    </w:t>
      </w:r>
      <w:r w:rsidRPr="00D90998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Контроль за виконанням рішення комісії з цього питання покласти на </w:t>
      </w:r>
      <w:r w:rsidRPr="00D90998">
        <w:rPr>
          <w:rFonts w:ascii="Times New Roman" w:hAnsi="Times New Roman" w:cs="Times New Roman"/>
          <w:sz w:val="28"/>
          <w:szCs w:val="28"/>
        </w:rPr>
        <w:t>першого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заступник</w:t>
      </w:r>
      <w:r w:rsidRPr="00D90998">
        <w:rPr>
          <w:rFonts w:ascii="Times New Roman" w:hAnsi="Times New Roman" w:cs="Times New Roman"/>
          <w:sz w:val="28"/>
          <w:szCs w:val="28"/>
        </w:rPr>
        <w:t>а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міського голови</w:t>
      </w:r>
      <w:r w:rsidRPr="00D90998">
        <w:rPr>
          <w:rFonts w:ascii="Times New Roman" w:hAnsi="Times New Roman" w:cs="Times New Roman"/>
          <w:sz w:val="28"/>
          <w:szCs w:val="28"/>
        </w:rPr>
        <w:t xml:space="preserve"> М.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 Шинкар</w:t>
      </w:r>
      <w:r w:rsidRPr="00D90998">
        <w:rPr>
          <w:rFonts w:ascii="Times New Roman" w:hAnsi="Times New Roman" w:cs="Times New Roman"/>
          <w:sz w:val="28"/>
          <w:szCs w:val="28"/>
        </w:rPr>
        <w:t>я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>, заступник</w:t>
      </w:r>
      <w:r w:rsidRPr="00D90998">
        <w:rPr>
          <w:rFonts w:ascii="Times New Roman" w:hAnsi="Times New Roman" w:cs="Times New Roman"/>
          <w:sz w:val="28"/>
          <w:szCs w:val="28"/>
        </w:rPr>
        <w:t>ів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міського голови</w:t>
      </w:r>
      <w:r w:rsidRPr="00D90998">
        <w:rPr>
          <w:rFonts w:ascii="Times New Roman" w:hAnsi="Times New Roman" w:cs="Times New Roman"/>
          <w:sz w:val="28"/>
          <w:szCs w:val="28"/>
        </w:rPr>
        <w:t xml:space="preserve"> В.</w:t>
      </w:r>
      <w:r w:rsidR="008D7A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D7A88">
        <w:rPr>
          <w:rFonts w:ascii="Times New Roman" w:hAnsi="Times New Roman" w:cs="Times New Roman"/>
          <w:color w:val="000000"/>
          <w:sz w:val="28"/>
          <w:szCs w:val="28"/>
        </w:rPr>
        <w:t>Штогрина</w:t>
      </w:r>
      <w:proofErr w:type="spellEnd"/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, </w:t>
      </w:r>
      <w:r w:rsidRPr="00D90998">
        <w:rPr>
          <w:rFonts w:ascii="Times New Roman" w:hAnsi="Times New Roman" w:cs="Times New Roman"/>
          <w:sz w:val="28"/>
          <w:szCs w:val="28"/>
        </w:rPr>
        <w:t>Б.</w:t>
      </w:r>
      <w:proofErr w:type="spellStart"/>
      <w:r w:rsidRPr="00D90998">
        <w:rPr>
          <w:rFonts w:ascii="Times New Roman" w:hAnsi="Times New Roman" w:cs="Times New Roman"/>
          <w:sz w:val="28"/>
          <w:szCs w:val="28"/>
        </w:rPr>
        <w:t>Денегу</w:t>
      </w:r>
      <w:proofErr w:type="spellEnd"/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0998">
        <w:rPr>
          <w:rFonts w:ascii="Times New Roman" w:hAnsi="Times New Roman" w:cs="Times New Roman"/>
          <w:sz w:val="28"/>
          <w:szCs w:val="28"/>
        </w:rPr>
        <w:t>.</w:t>
      </w:r>
    </w:p>
    <w:p w:rsidR="008C1D59" w:rsidRPr="00D90998" w:rsidRDefault="008C1D59" w:rsidP="008C1D59">
      <w:pPr>
        <w:pStyle w:val="a3"/>
        <w:shd w:val="clear" w:color="auto" w:fill="FFFFFF"/>
        <w:ind w:left="720"/>
        <w:jc w:val="both"/>
        <w:textAlignment w:val="baseline"/>
        <w:rPr>
          <w:color w:val="1D1D1B"/>
          <w:sz w:val="28"/>
          <w:szCs w:val="28"/>
        </w:rPr>
      </w:pPr>
    </w:p>
    <w:p w:rsidR="008C1D59" w:rsidRPr="00F73439" w:rsidRDefault="008D7A88" w:rsidP="008C1D59">
      <w:pPr>
        <w:pStyle w:val="a3"/>
        <w:shd w:val="clear" w:color="auto" w:fill="FFFFFF"/>
        <w:ind w:left="720"/>
        <w:jc w:val="both"/>
        <w:textAlignment w:val="baseline"/>
        <w:rPr>
          <w:b/>
          <w:color w:val="1D1D1B"/>
          <w:sz w:val="28"/>
          <w:szCs w:val="28"/>
        </w:rPr>
      </w:pPr>
      <w:r w:rsidRPr="00D90998">
        <w:rPr>
          <w:sz w:val="28"/>
          <w:szCs w:val="28"/>
        </w:rPr>
        <w:t xml:space="preserve"> </w:t>
      </w:r>
      <w:r w:rsidRPr="00D90998">
        <w:rPr>
          <w:bCs/>
          <w:iCs/>
          <w:sz w:val="28"/>
          <w:szCs w:val="28"/>
        </w:rPr>
        <w:t xml:space="preserve"> </w:t>
      </w:r>
      <w:r w:rsidRPr="00F73439">
        <w:rPr>
          <w:b/>
          <w:sz w:val="28"/>
          <w:szCs w:val="28"/>
        </w:rPr>
        <w:t xml:space="preserve">Голова комісії                                            Сергій </w:t>
      </w:r>
      <w:proofErr w:type="spellStart"/>
      <w:r w:rsidRPr="00F73439">
        <w:rPr>
          <w:b/>
          <w:sz w:val="28"/>
          <w:szCs w:val="28"/>
        </w:rPr>
        <w:t>Насалик</w:t>
      </w:r>
      <w:proofErr w:type="spellEnd"/>
    </w:p>
    <w:p w:rsidR="008C1D59" w:rsidRPr="00D90998" w:rsidRDefault="008C1D59" w:rsidP="008C1D59">
      <w:pPr>
        <w:pStyle w:val="a3"/>
        <w:shd w:val="clear" w:color="auto" w:fill="FFFFFF"/>
        <w:ind w:left="284"/>
        <w:jc w:val="both"/>
        <w:textAlignment w:val="baseline"/>
        <w:rPr>
          <w:color w:val="1D1D1B"/>
          <w:sz w:val="28"/>
          <w:szCs w:val="28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D90998" w:rsidTr="00C305CD">
        <w:trPr>
          <w:trHeight w:val="1"/>
        </w:trPr>
        <w:tc>
          <w:tcPr>
            <w:tcW w:w="9072" w:type="dxa"/>
            <w:shd w:val="clear" w:color="auto" w:fill="FFFFFF"/>
            <w:hideMark/>
          </w:tcPr>
          <w:p w:rsidR="008C1D59" w:rsidRPr="00D90998" w:rsidRDefault="00F73439" w:rsidP="00783FBD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                             </w:t>
            </w:r>
          </w:p>
          <w:p w:rsidR="008C1D59" w:rsidRPr="00D90998" w:rsidRDefault="00F73439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</w:t>
            </w:r>
            <w:r w:rsidR="00C305CD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C305CD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Член комісії                                                 Богдан </w:t>
            </w:r>
            <w:proofErr w:type="spellStart"/>
            <w:r w:rsidR="00C305CD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Денега</w:t>
            </w:r>
            <w:proofErr w:type="spellEnd"/>
          </w:p>
        </w:tc>
        <w:tc>
          <w:tcPr>
            <w:tcW w:w="3734" w:type="dxa"/>
            <w:shd w:val="clear" w:color="auto" w:fill="FFFFFF"/>
          </w:tcPr>
          <w:p w:rsidR="008C1D59" w:rsidRPr="00D9099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Pr="00783FBD" w:rsidRDefault="008C1D59" w:rsidP="008C1D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8C1D59" w:rsidRDefault="008C1D59" w:rsidP="008C1D59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sectPr w:rsidR="008C1D59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C1D59"/>
    <w:rsid w:val="000F1977"/>
    <w:rsid w:val="00237336"/>
    <w:rsid w:val="00253772"/>
    <w:rsid w:val="00382E6A"/>
    <w:rsid w:val="003C30A4"/>
    <w:rsid w:val="00573E35"/>
    <w:rsid w:val="005A6BFA"/>
    <w:rsid w:val="005E1FD0"/>
    <w:rsid w:val="006D064D"/>
    <w:rsid w:val="00783FBD"/>
    <w:rsid w:val="008C1D59"/>
    <w:rsid w:val="008D7A88"/>
    <w:rsid w:val="00945D00"/>
    <w:rsid w:val="009B229B"/>
    <w:rsid w:val="009E0287"/>
    <w:rsid w:val="009F13AA"/>
    <w:rsid w:val="00AC153E"/>
    <w:rsid w:val="00B33AFC"/>
    <w:rsid w:val="00BA1CAF"/>
    <w:rsid w:val="00C305CD"/>
    <w:rsid w:val="00C31702"/>
    <w:rsid w:val="00CA1125"/>
    <w:rsid w:val="00D90998"/>
    <w:rsid w:val="00F73439"/>
    <w:rsid w:val="00FA6907"/>
    <w:rsid w:val="00FD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1540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17</cp:revision>
  <cp:lastPrinted>2021-02-19T12:21:00Z</cp:lastPrinted>
  <dcterms:created xsi:type="dcterms:W3CDTF">2020-10-27T12:54:00Z</dcterms:created>
  <dcterms:modified xsi:type="dcterms:W3CDTF">2021-03-05T08:14:00Z</dcterms:modified>
</cp:coreProperties>
</file>