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C3D7B" w14:textId="77777777" w:rsidR="00B710B0" w:rsidRPr="0033622D" w:rsidRDefault="00B710B0" w:rsidP="00B710B0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7FCF232" wp14:editId="2DE42DEC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5C294B2" wp14:editId="34CF41F6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B072C3" w14:textId="77777777" w:rsidR="00B710B0" w:rsidRDefault="00B710B0" w:rsidP="00B710B0">
                            <w:r>
                              <w:t xml:space="preserve">       </w:t>
                            </w:r>
                          </w:p>
                          <w:p w14:paraId="0E2FA1B2" w14:textId="77777777" w:rsidR="00B710B0" w:rsidRDefault="00B710B0" w:rsidP="00B710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5C294B2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6AB072C3" w14:textId="77777777" w:rsidR="00B710B0" w:rsidRDefault="00B710B0" w:rsidP="00B710B0">
                      <w:r>
                        <w:t xml:space="preserve">       </w:t>
                      </w:r>
                    </w:p>
                    <w:p w14:paraId="0E2FA1B2" w14:textId="77777777" w:rsidR="00B710B0" w:rsidRDefault="00B710B0" w:rsidP="00B710B0"/>
                  </w:txbxContent>
                </v:textbox>
              </v:shape>
            </w:pict>
          </mc:Fallback>
        </mc:AlternateContent>
      </w:r>
    </w:p>
    <w:p w14:paraId="7F2F5F29" w14:textId="77777777" w:rsidR="00B710B0" w:rsidRPr="00242E8B" w:rsidRDefault="00B710B0" w:rsidP="00B710B0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5762B309" w14:textId="77777777" w:rsidR="00B710B0" w:rsidRPr="00242E8B" w:rsidRDefault="00B710B0" w:rsidP="00B710B0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007B45F4" w14:textId="77777777" w:rsidR="00B710B0" w:rsidRPr="00242E8B" w:rsidRDefault="00B710B0" w:rsidP="00B710B0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1437416A" w14:textId="77777777" w:rsidR="00B710B0" w:rsidRPr="00242E8B" w:rsidRDefault="00B710B0" w:rsidP="00B710B0">
      <w:pPr>
        <w:jc w:val="center"/>
        <w:rPr>
          <w:snapToGrid w:val="0"/>
          <w:sz w:val="24"/>
          <w:szCs w:val="24"/>
          <w:lang w:val="uk-UA"/>
        </w:rPr>
      </w:pPr>
    </w:p>
    <w:p w14:paraId="26D53396" w14:textId="77777777" w:rsidR="00B710B0" w:rsidRPr="00242E8B" w:rsidRDefault="00B710B0" w:rsidP="00B710B0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5C28C9AF" w14:textId="77777777" w:rsidR="00B710B0" w:rsidRPr="00E11DA4" w:rsidRDefault="00B710B0" w:rsidP="00B710B0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23CE2C02" w14:textId="77777777" w:rsidR="00B710B0" w:rsidRPr="00B06017" w:rsidRDefault="00B710B0" w:rsidP="00B710B0">
      <w:pPr>
        <w:shd w:val="clear" w:color="auto" w:fill="FFFFFF"/>
        <w:rPr>
          <w:sz w:val="28"/>
          <w:szCs w:val="28"/>
        </w:rPr>
      </w:pPr>
    </w:p>
    <w:p w14:paraId="377B1A66" w14:textId="0C547790" w:rsidR="00B710B0" w:rsidRPr="00242E8B" w:rsidRDefault="003452DC" w:rsidP="00B710B0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від  19  </w:t>
      </w:r>
      <w:r w:rsidR="00B710B0">
        <w:rPr>
          <w:sz w:val="28"/>
          <w:szCs w:val="28"/>
          <w:lang w:val="uk-UA"/>
        </w:rPr>
        <w:t>серпня</w:t>
      </w:r>
      <w:r w:rsidR="00B710B0">
        <w:rPr>
          <w:sz w:val="28"/>
          <w:szCs w:val="28"/>
        </w:rPr>
        <w:t xml:space="preserve"> 2024</w:t>
      </w:r>
      <w:r w:rsidR="00B710B0" w:rsidRPr="00B06017">
        <w:rPr>
          <w:sz w:val="28"/>
          <w:szCs w:val="28"/>
        </w:rPr>
        <w:t xml:space="preserve"> року                                           </w:t>
      </w:r>
      <w:r w:rsidR="00B710B0">
        <w:rPr>
          <w:sz w:val="28"/>
          <w:szCs w:val="28"/>
        </w:rPr>
        <w:t xml:space="preserve">                             </w:t>
      </w:r>
      <w:r>
        <w:rPr>
          <w:sz w:val="28"/>
          <w:szCs w:val="28"/>
          <w:lang w:val="uk-UA"/>
        </w:rPr>
        <w:t>№175-р</w:t>
      </w:r>
      <w:bookmarkStart w:id="0" w:name="_GoBack"/>
      <w:bookmarkEnd w:id="0"/>
    </w:p>
    <w:p w14:paraId="08B09473" w14:textId="77777777" w:rsidR="00B710B0" w:rsidRPr="00B06017" w:rsidRDefault="00B710B0" w:rsidP="00B710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м.Рогатин</w:t>
      </w:r>
    </w:p>
    <w:p w14:paraId="793BA7A3" w14:textId="77777777" w:rsidR="00B710B0" w:rsidRPr="00242E8B" w:rsidRDefault="00B710B0" w:rsidP="00B710B0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009B0A56" w14:textId="77777777" w:rsidR="00B710B0" w:rsidRDefault="00B710B0" w:rsidP="00B710B0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>Про скликання</w:t>
      </w:r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п’ятдесят </w:t>
      </w:r>
    </w:p>
    <w:p w14:paraId="56E82AEE" w14:textId="77D79555" w:rsidR="00B710B0" w:rsidRPr="007004D9" w:rsidRDefault="00B710B0" w:rsidP="00B710B0">
      <w:pPr>
        <w:tabs>
          <w:tab w:val="left" w:pos="940"/>
        </w:tabs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другої </w:t>
      </w:r>
      <w:r>
        <w:rPr>
          <w:sz w:val="28"/>
          <w:lang w:val="uk-UA"/>
        </w:rPr>
        <w:t xml:space="preserve">сесії міської ради </w:t>
      </w:r>
    </w:p>
    <w:p w14:paraId="23C3D451" w14:textId="77777777" w:rsidR="00B710B0" w:rsidRDefault="00B710B0" w:rsidP="00B710B0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2AB4DCED" w14:textId="77777777" w:rsidR="00B710B0" w:rsidRDefault="00B710B0" w:rsidP="00B710B0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778C3E18" w14:textId="77777777" w:rsidR="00B710B0" w:rsidRDefault="00B710B0" w:rsidP="00B710B0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5A37224B" w14:textId="50FCD35D" w:rsidR="00B710B0" w:rsidRDefault="00B710B0" w:rsidP="00B710B0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п’ятдесят другу сесію Рогатинської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29 серпня 2024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10:00 годині в залі засідань адміністративного будинку за адресою: вул. Галицька, 65, м. Рогатин з питань порядку денного:</w:t>
      </w:r>
    </w:p>
    <w:p w14:paraId="102B6F97" w14:textId="1AAA47DC" w:rsidR="00B710B0" w:rsidRDefault="00B710B0" w:rsidP="00B710B0">
      <w:pPr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1) 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B710B0">
        <w:rPr>
          <w:color w:val="000000" w:themeColor="text1"/>
          <w:sz w:val="28"/>
          <w:szCs w:val="28"/>
          <w:lang w:val="uk-UA" w:eastAsia="zh-CN"/>
        </w:rPr>
        <w:t>Про затвердження звіту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B710B0">
        <w:rPr>
          <w:color w:val="000000" w:themeColor="text1"/>
          <w:sz w:val="28"/>
          <w:szCs w:val="28"/>
          <w:lang w:val="uk-UA" w:eastAsia="zh-CN"/>
        </w:rPr>
        <w:t>про виконання бюджету Рогатинської міської територіальної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B710B0">
        <w:rPr>
          <w:color w:val="000000" w:themeColor="text1"/>
          <w:sz w:val="28"/>
          <w:szCs w:val="28"/>
          <w:lang w:val="uk-UA" w:eastAsia="zh-CN"/>
        </w:rPr>
        <w:t>громади за І півріччя 2024 року</w:t>
      </w:r>
      <w:r>
        <w:rPr>
          <w:color w:val="000000" w:themeColor="text1"/>
          <w:sz w:val="28"/>
          <w:szCs w:val="28"/>
          <w:lang w:val="uk-UA" w:eastAsia="zh-CN"/>
        </w:rPr>
        <w:t>.</w:t>
      </w:r>
    </w:p>
    <w:p w14:paraId="6D64AD40" w14:textId="1062807D" w:rsidR="00B710B0" w:rsidRPr="001E0CF6" w:rsidRDefault="00B710B0" w:rsidP="00B710B0">
      <w:pPr>
        <w:ind w:firstLine="567"/>
        <w:jc w:val="both"/>
        <w:rPr>
          <w:i/>
          <w:sz w:val="28"/>
          <w:szCs w:val="28"/>
          <w:lang w:val="uk-UA"/>
        </w:rPr>
      </w:pPr>
      <w:r w:rsidRPr="001E0CF6">
        <w:rPr>
          <w:i/>
          <w:color w:val="000000" w:themeColor="text1"/>
          <w:sz w:val="28"/>
          <w:szCs w:val="28"/>
          <w:lang w:val="uk-UA"/>
        </w:rPr>
        <w:t>Доповідає</w:t>
      </w:r>
      <w:r w:rsidRPr="00B710B0">
        <w:t xml:space="preserve"> </w:t>
      </w:r>
      <w:r w:rsidRPr="00B710B0">
        <w:rPr>
          <w:i/>
          <w:color w:val="000000" w:themeColor="text1"/>
          <w:sz w:val="28"/>
          <w:szCs w:val="28"/>
          <w:lang w:val="uk-UA"/>
        </w:rPr>
        <w:t>Марія Гураль – начальник фінансового відділу виконавчого комітету міської ради</w:t>
      </w:r>
      <w:r w:rsidRPr="00D413C8">
        <w:rPr>
          <w:i/>
          <w:color w:val="000000"/>
          <w:sz w:val="28"/>
          <w:szCs w:val="28"/>
        </w:rPr>
        <w:t>.</w:t>
      </w:r>
    </w:p>
    <w:p w14:paraId="69E9759C" w14:textId="77777777" w:rsidR="00B710B0" w:rsidRDefault="00B710B0" w:rsidP="00B710B0">
      <w:pPr>
        <w:widowControl w:val="0"/>
        <w:suppressAutoHyphens/>
        <w:autoSpaceDE w:val="0"/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2) </w:t>
      </w:r>
      <w:r w:rsidRPr="00B710B0">
        <w:rPr>
          <w:color w:val="000000" w:themeColor="text1"/>
          <w:sz w:val="28"/>
          <w:szCs w:val="28"/>
          <w:lang w:val="uk-UA" w:eastAsia="zh-CN"/>
        </w:rPr>
        <w:t>Про затвердження фактичної мережі закладів дошкільної, загальної середньої та позашкільної освіти Рогатинської міської територіальної громади на 2024-2025 навчальний рік.</w:t>
      </w:r>
    </w:p>
    <w:p w14:paraId="3C51E2C6" w14:textId="77777777" w:rsidR="00B710B0" w:rsidRPr="007004D9" w:rsidRDefault="00B710B0" w:rsidP="00B710B0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 xml:space="preserve">оповідає: 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bookmarkStart w:id="1" w:name="_Hlk172804996"/>
      <w:r>
        <w:rPr>
          <w:i/>
          <w:color w:val="000000" w:themeColor="text1"/>
          <w:sz w:val="28"/>
          <w:szCs w:val="28"/>
          <w:shd w:val="clear" w:color="auto" w:fill="FFFFFF"/>
        </w:rPr>
        <w:t>Василь Трач</w:t>
      </w:r>
      <w:r w:rsidRPr="001508DA">
        <w:rPr>
          <w:i/>
          <w:color w:val="000000" w:themeColor="text1"/>
          <w:sz w:val="28"/>
          <w:szCs w:val="28"/>
          <w:shd w:val="clear" w:color="auto" w:fill="FFFFFF"/>
        </w:rPr>
        <w:t xml:space="preserve"> – </w:t>
      </w:r>
      <w:r>
        <w:rPr>
          <w:i/>
          <w:color w:val="000000" w:themeColor="text1"/>
          <w:sz w:val="28"/>
          <w:szCs w:val="28"/>
          <w:shd w:val="clear" w:color="auto" w:fill="FFFFFF"/>
        </w:rPr>
        <w:t xml:space="preserve">в.о. </w:t>
      </w:r>
      <w:r w:rsidRPr="001508DA">
        <w:rPr>
          <w:i/>
          <w:color w:val="000000" w:themeColor="text1"/>
          <w:sz w:val="28"/>
          <w:szCs w:val="28"/>
          <w:shd w:val="clear" w:color="auto" w:fill="FFFFFF"/>
        </w:rPr>
        <w:t>начальник</w:t>
      </w:r>
      <w:r>
        <w:rPr>
          <w:i/>
          <w:color w:val="000000" w:themeColor="text1"/>
          <w:sz w:val="28"/>
          <w:szCs w:val="28"/>
          <w:shd w:val="clear" w:color="auto" w:fill="FFFFFF"/>
        </w:rPr>
        <w:t>а</w:t>
      </w:r>
      <w:r w:rsidRPr="001508DA">
        <w:rPr>
          <w:i/>
          <w:color w:val="000000" w:themeColor="text1"/>
          <w:sz w:val="28"/>
          <w:szCs w:val="28"/>
          <w:shd w:val="clear" w:color="auto" w:fill="FFFFFF"/>
        </w:rPr>
        <w:t xml:space="preserve"> відділу </w:t>
      </w:r>
      <w:r>
        <w:rPr>
          <w:i/>
          <w:color w:val="000000" w:themeColor="text1"/>
          <w:sz w:val="28"/>
          <w:szCs w:val="28"/>
          <w:shd w:val="clear" w:color="auto" w:fill="FFFFFF"/>
        </w:rPr>
        <w:t>освіти</w:t>
      </w:r>
      <w:r w:rsidRPr="001508DA">
        <w:rPr>
          <w:i/>
          <w:color w:val="000000" w:themeColor="text1"/>
          <w:sz w:val="28"/>
          <w:szCs w:val="28"/>
          <w:shd w:val="clear" w:color="auto" w:fill="FFFFFF"/>
        </w:rPr>
        <w:t xml:space="preserve"> міської ради.</w:t>
      </w:r>
      <w:bookmarkEnd w:id="1"/>
    </w:p>
    <w:p w14:paraId="001CC4EE" w14:textId="77777777" w:rsidR="00B710B0" w:rsidRDefault="00B710B0" w:rsidP="00B710B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</w:t>
      </w:r>
      <w:r w:rsidRPr="0014588D"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B710B0">
        <w:rPr>
          <w:color w:val="000000" w:themeColor="text1"/>
          <w:sz w:val="28"/>
          <w:szCs w:val="28"/>
          <w:lang w:val="uk-UA" w:eastAsia="zh-CN"/>
        </w:rPr>
        <w:t>Про хід виконання Програми розвитку та фінансової підтримки житлово-комунального господарства Рогатинської міської територіальної громади на 2022-2025 роки.</w:t>
      </w:r>
    </w:p>
    <w:p w14:paraId="1FA3FF7E" w14:textId="4BBFFCA9" w:rsidR="00B710B0" w:rsidRPr="007004D9" w:rsidRDefault="00B710B0" w:rsidP="00B710B0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 xml:space="preserve">оповідає: </w:t>
      </w:r>
      <w:r>
        <w:rPr>
          <w:i/>
          <w:color w:val="000000" w:themeColor="text1"/>
          <w:sz w:val="28"/>
          <w:szCs w:val="28"/>
          <w:lang w:val="uk-UA"/>
        </w:rPr>
        <w:t xml:space="preserve"> Микола Шинкар – перший заступник міського голови.</w:t>
      </w:r>
    </w:p>
    <w:p w14:paraId="3A0E4082" w14:textId="77777777" w:rsidR="00B710B0" w:rsidRPr="0014588D" w:rsidRDefault="00B710B0" w:rsidP="00B710B0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4) Земельні питання.</w:t>
      </w:r>
    </w:p>
    <w:p w14:paraId="4FCD9344" w14:textId="68D378BF" w:rsidR="00B710B0" w:rsidRDefault="00B710B0" w:rsidP="00B710B0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>Доповідає: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uk-UA"/>
        </w:rPr>
        <w:t>Василь Кривіцький</w:t>
      </w:r>
      <w:r>
        <w:rPr>
          <w:i/>
          <w:sz w:val="28"/>
          <w:szCs w:val="28"/>
        </w:rPr>
        <w:t xml:space="preserve"> – </w:t>
      </w:r>
      <w:r w:rsidR="001216FE">
        <w:rPr>
          <w:i/>
          <w:sz w:val="28"/>
          <w:szCs w:val="28"/>
          <w:lang w:val="uk-UA"/>
        </w:rPr>
        <w:t>провідний спеціаліст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відділу земельних ресурсів.</w:t>
      </w:r>
    </w:p>
    <w:p w14:paraId="1C9781F4" w14:textId="77777777" w:rsidR="00B710B0" w:rsidRDefault="00B710B0" w:rsidP="00B710B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5) Різне.</w:t>
      </w:r>
    </w:p>
    <w:p w14:paraId="7B6136D8" w14:textId="77777777" w:rsidR="00B710B0" w:rsidRDefault="00B710B0" w:rsidP="00B710B0">
      <w:pPr>
        <w:rPr>
          <w:sz w:val="28"/>
          <w:szCs w:val="28"/>
          <w:lang w:val="uk-UA"/>
        </w:rPr>
      </w:pPr>
    </w:p>
    <w:p w14:paraId="5B81E810" w14:textId="77777777" w:rsidR="00B710B0" w:rsidRDefault="00B710B0" w:rsidP="00B710B0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21B0A7B9" w14:textId="36BC974B" w:rsidR="00B710B0" w:rsidRPr="00AC2B35" w:rsidRDefault="00B710B0" w:rsidP="00B710B0">
      <w:pPr>
        <w:rPr>
          <w:lang w:val="uk-UA"/>
        </w:rPr>
      </w:pPr>
      <w:r>
        <w:rPr>
          <w:lang w:val="uk-UA"/>
        </w:rPr>
        <w:t xml:space="preserve"> Вик. Христина СОРОКА</w:t>
      </w:r>
    </w:p>
    <w:p w14:paraId="111F2BFE" w14:textId="77777777" w:rsidR="00B710B0" w:rsidRDefault="00B710B0" w:rsidP="00B710B0"/>
    <w:p w14:paraId="73E76332" w14:textId="77777777" w:rsidR="00B710B0" w:rsidRDefault="00B710B0" w:rsidP="00B710B0"/>
    <w:p w14:paraId="0ED570A6" w14:textId="77777777" w:rsidR="00B710B0" w:rsidRDefault="00B710B0" w:rsidP="00B710B0"/>
    <w:p w14:paraId="2D4F50F8" w14:textId="77777777" w:rsidR="00B710B0" w:rsidRDefault="00B710B0" w:rsidP="00B710B0"/>
    <w:p w14:paraId="56E20A91" w14:textId="77777777" w:rsidR="00B710B0" w:rsidRDefault="00B710B0" w:rsidP="00B710B0"/>
    <w:p w14:paraId="38BC39AA" w14:textId="77777777" w:rsidR="00B710B0" w:rsidRDefault="00B710B0" w:rsidP="00B710B0"/>
    <w:p w14:paraId="554AB3CF" w14:textId="77777777" w:rsidR="00555047" w:rsidRDefault="00555047"/>
    <w:sectPr w:rsidR="00555047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B0"/>
    <w:rsid w:val="001216FE"/>
    <w:rsid w:val="002E6217"/>
    <w:rsid w:val="003452DC"/>
    <w:rsid w:val="00555047"/>
    <w:rsid w:val="00B7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3DD3D"/>
  <w15:chartTrackingRefBased/>
  <w15:docId w15:val="{4A5FE7B1-6921-4AF6-8931-7425339D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0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1026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2024-08-19T06:18:00Z</cp:lastPrinted>
  <dcterms:created xsi:type="dcterms:W3CDTF">2024-08-19T06:06:00Z</dcterms:created>
  <dcterms:modified xsi:type="dcterms:W3CDTF">2024-11-13T08:32:00Z</dcterms:modified>
</cp:coreProperties>
</file>