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4E" w:rsidRDefault="0067734E">
      <w:pPr>
        <w:spacing w:line="360" w:lineRule="exact"/>
      </w:pPr>
    </w:p>
    <w:p w:rsidR="0067734E" w:rsidRDefault="0067734E">
      <w:pPr>
        <w:spacing w:line="360" w:lineRule="exact"/>
      </w:pPr>
    </w:p>
    <w:p w:rsidR="0067734E" w:rsidRDefault="0067734E">
      <w:pPr>
        <w:spacing w:after="436" w:line="1" w:lineRule="exact"/>
        <w:sectPr w:rsidR="0067734E">
          <w:type w:val="continuous"/>
          <w:pgSz w:w="11909" w:h="16840"/>
          <w:pgMar w:top="750" w:right="451" w:bottom="4337" w:left="1435" w:header="322" w:footer="3909" w:gutter="0"/>
          <w:pgNumType w:start="1"/>
          <w:cols w:space="720"/>
          <w:noEndnote/>
          <w:docGrid w:linePitch="360"/>
        </w:sectPr>
      </w:pPr>
    </w:p>
    <w:p w:rsidR="0067734E" w:rsidRDefault="001F0EFE">
      <w:pPr>
        <w:pStyle w:val="20"/>
        <w:ind w:firstLine="0"/>
        <w:jc w:val="center"/>
      </w:pPr>
      <w:r>
        <w:rPr>
          <w:b/>
          <w:bCs/>
        </w:rPr>
        <w:t>РОГАТИИСЬКА МІСЬКА РАДА</w:t>
      </w:r>
    </w:p>
    <w:p w:rsidR="0067734E" w:rsidRDefault="001F0EFE">
      <w:pPr>
        <w:pStyle w:val="20"/>
        <w:ind w:firstLine="0"/>
        <w:jc w:val="center"/>
      </w:pPr>
      <w:r>
        <w:rPr>
          <w:b/>
          <w:bCs/>
        </w:rPr>
        <w:t>ІВАНО-ФРАНКІВСЬКА ОБЛАСТЬ</w:t>
      </w:r>
    </w:p>
    <w:p w:rsidR="0067734E" w:rsidRDefault="001F0EFE">
      <w:pPr>
        <w:pStyle w:val="20"/>
        <w:pBdr>
          <w:bottom w:val="single" w:sz="4" w:space="0" w:color="auto"/>
        </w:pBdr>
        <w:spacing w:after="320"/>
        <w:ind w:firstLine="0"/>
        <w:jc w:val="center"/>
      </w:pPr>
      <w:r>
        <w:rPr>
          <w:b/>
          <w:bCs/>
        </w:rPr>
        <w:t>ВИКОНАВЧИЙ КОМІТЕТ</w:t>
      </w:r>
    </w:p>
    <w:p w:rsidR="0067734E" w:rsidRDefault="001F0EFE">
      <w:pPr>
        <w:pStyle w:val="10"/>
        <w:keepNext/>
        <w:keepLines/>
        <w:spacing w:after="620"/>
        <w:ind w:left="0" w:firstLine="0"/>
        <w:jc w:val="center"/>
      </w:pPr>
      <w:bookmarkStart w:id="0" w:name="bookmark0"/>
      <w:r>
        <w:t>РОЗПОРЯДЖЕННЯ МІСЬКОГО голови</w:t>
      </w:r>
      <w:bookmarkEnd w:id="0"/>
    </w:p>
    <w:p w:rsidR="0067734E" w:rsidRDefault="001F0EFE">
      <w:pPr>
        <w:pStyle w:val="20"/>
        <w:spacing w:after="620"/>
        <w:ind w:left="3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6226810</wp:posOffset>
                </wp:positionH>
                <wp:positionV relativeFrom="paragraph">
                  <wp:posOffset>12700</wp:posOffset>
                </wp:positionV>
                <wp:extent cx="433070" cy="21653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7734E" w:rsidRDefault="001F0EFE">
                            <w:pPr>
                              <w:pStyle w:val="20"/>
                              <w:ind w:firstLine="0"/>
                            </w:pPr>
                            <w:r>
                              <w:t>171-р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90.30000000000001pt;margin-top:1.pt;width:34.100000000000001pt;height:17.0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171-р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від 15 серпня 2024 року</w:t>
      </w:r>
      <w:r>
        <w:br/>
        <w:t>м. Рогатин</w:t>
      </w:r>
    </w:p>
    <w:p w:rsidR="0067734E" w:rsidRDefault="001F0EFE">
      <w:pPr>
        <w:pStyle w:val="20"/>
        <w:spacing w:after="320"/>
        <w:ind w:left="320"/>
      </w:pPr>
      <w:r>
        <w:t>Про затвердження положення</w:t>
      </w:r>
      <w:r>
        <w:br/>
        <w:t>турніру з міні-футболу до</w:t>
      </w:r>
      <w:r>
        <w:br/>
        <w:t>Дня Незалежності України</w:t>
      </w:r>
      <w:r>
        <w:br/>
      </w:r>
      <w:r>
        <w:t>серед учасників бойових дій</w:t>
      </w:r>
    </w:p>
    <w:p w:rsidR="0067734E" w:rsidRDefault="001F0EFE">
      <w:pPr>
        <w:pStyle w:val="20"/>
        <w:ind w:firstLine="700"/>
        <w:jc w:val="both"/>
      </w:pPr>
      <w:r>
        <w:t>Керуючись пунктом 20 частини 4 статті 42 Закону України від 21 травня</w:t>
      </w:r>
      <w:r>
        <w:br/>
        <w:t>1997 року № 280/97-ВР «Про місцеве самоврядування в Україні» та па виконання</w:t>
      </w:r>
      <w:r>
        <w:br/>
        <w:t>Програми розвитку фізичної культури і спорту в Рогатииській міській</w:t>
      </w:r>
      <w:r>
        <w:br/>
        <w:t>територіальні</w:t>
      </w:r>
      <w:r>
        <w:t>й громаді на 2023-2024 роки:</w:t>
      </w:r>
    </w:p>
    <w:p w:rsidR="004C5EC1" w:rsidRDefault="001F0EFE" w:rsidP="004C5EC1">
      <w:pPr>
        <w:pStyle w:val="20"/>
        <w:numPr>
          <w:ilvl w:val="0"/>
          <w:numId w:val="9"/>
        </w:numPr>
      </w:pPr>
      <w:r>
        <w:t>Затвердити положення про проведення турніру</w:t>
      </w:r>
      <w:r w:rsidR="004C5EC1">
        <w:t xml:space="preserve"> з міні-футболу серед </w:t>
      </w:r>
    </w:p>
    <w:p w:rsidR="004C5EC1" w:rsidRDefault="004C5EC1" w:rsidP="004C5EC1">
      <w:pPr>
        <w:pStyle w:val="20"/>
      </w:pPr>
      <w:r>
        <w:t xml:space="preserve">учасників </w:t>
      </w:r>
      <w:r w:rsidR="001F0EFE">
        <w:t>бойових дій до Дня Незалежності України.</w:t>
      </w:r>
    </w:p>
    <w:p w:rsidR="004C5EC1" w:rsidRDefault="004C5EC1" w:rsidP="004C5EC1">
      <w:pPr>
        <w:pStyle w:val="20"/>
        <w:numPr>
          <w:ilvl w:val="0"/>
          <w:numId w:val="9"/>
        </w:numPr>
      </w:pPr>
      <w:r>
        <w:t xml:space="preserve">Координатором проведення турніру з міні-футболу серед учасників </w:t>
      </w:r>
    </w:p>
    <w:p w:rsidR="004C5EC1" w:rsidRDefault="004C5EC1" w:rsidP="004C5EC1">
      <w:pPr>
        <w:pStyle w:val="20"/>
      </w:pPr>
      <w:r>
        <w:t>бойових дій до Дня Незалежності України призначити головного спеціаліста відділу культури Рогатинської міської ради Михайла Бабського.</w:t>
      </w:r>
    </w:p>
    <w:p w:rsidR="004C5EC1" w:rsidRDefault="004C5EC1" w:rsidP="004C5EC1">
      <w:pPr>
        <w:pStyle w:val="20"/>
      </w:pPr>
    </w:p>
    <w:p w:rsidR="004C5EC1" w:rsidRDefault="004C5EC1" w:rsidP="004C5EC1">
      <w:pPr>
        <w:pStyle w:val="20"/>
      </w:pPr>
    </w:p>
    <w:p w:rsidR="004C5EC1" w:rsidRDefault="004C5EC1" w:rsidP="004C5EC1">
      <w:pPr>
        <w:pStyle w:val="20"/>
      </w:pPr>
    </w:p>
    <w:p w:rsidR="004C5EC1" w:rsidRDefault="004C5EC1" w:rsidP="004C5EC1">
      <w:pPr>
        <w:pStyle w:val="20"/>
      </w:pPr>
      <w:r>
        <w:t>Міський голова                                                                           Сергій  НАСАЛИК</w:t>
      </w:r>
    </w:p>
    <w:p w:rsidR="004C5EC1" w:rsidRDefault="004C5EC1" w:rsidP="004C5EC1">
      <w:pPr>
        <w:pStyle w:val="20"/>
      </w:pPr>
    </w:p>
    <w:p w:rsidR="004C5EC1" w:rsidRDefault="004C5EC1" w:rsidP="004C5EC1">
      <w:pPr>
        <w:pStyle w:val="20"/>
      </w:pPr>
    </w:p>
    <w:p w:rsidR="004C5EC1" w:rsidRDefault="004C5EC1" w:rsidP="004C5EC1">
      <w:pPr>
        <w:pStyle w:val="20"/>
      </w:pPr>
    </w:p>
    <w:p w:rsidR="0067734E" w:rsidRPr="004C5EC1" w:rsidRDefault="004C5EC1" w:rsidP="004C5EC1">
      <w:pPr>
        <w:pStyle w:val="20"/>
        <w:rPr>
          <w:sz w:val="20"/>
          <w:szCs w:val="20"/>
        </w:rPr>
      </w:pPr>
      <w:r w:rsidRPr="004C5EC1">
        <w:rPr>
          <w:sz w:val="20"/>
          <w:szCs w:val="20"/>
        </w:rPr>
        <w:t>Вик. Михайло БАБСЬКИЙ</w:t>
      </w:r>
      <w:r w:rsidR="001F0EFE" w:rsidRPr="004C5EC1">
        <w:rPr>
          <w:sz w:val="20"/>
          <w:szCs w:val="20"/>
        </w:rPr>
        <w:br w:type="page"/>
      </w:r>
    </w:p>
    <w:p w:rsidR="0067734E" w:rsidRDefault="001F0EFE">
      <w:pPr>
        <w:pStyle w:val="10"/>
        <w:keepNext/>
        <w:keepLines/>
        <w:spacing w:after="540"/>
        <w:ind w:hanging="2060"/>
        <w:jc w:val="both"/>
      </w:pPr>
      <w:bookmarkStart w:id="1" w:name="bookmark2"/>
      <w:r>
        <w:lastRenderedPageBreak/>
        <w:t>«Турніру з міні-футболу до дня Незалежності України серед ветеранів</w:t>
      </w:r>
      <w:r>
        <w:br/>
        <w:t>війни та учасників бойових дій»</w:t>
      </w:r>
      <w:bookmarkEnd w:id="1"/>
    </w:p>
    <w:p w:rsidR="0067734E" w:rsidRDefault="001F0EFE">
      <w:pPr>
        <w:pStyle w:val="22"/>
        <w:keepNext/>
        <w:keepLines/>
        <w:numPr>
          <w:ilvl w:val="0"/>
          <w:numId w:val="1"/>
        </w:numPr>
        <w:tabs>
          <w:tab w:val="left" w:pos="1202"/>
        </w:tabs>
        <w:ind w:firstLine="700"/>
        <w:jc w:val="both"/>
      </w:pPr>
      <w:bookmarkStart w:id="2" w:name="bookmark4"/>
      <w:r>
        <w:t>Мета та</w:t>
      </w:r>
      <w:r>
        <w:t xml:space="preserve"> завдання.</w:t>
      </w:r>
      <w:bookmarkEnd w:id="2"/>
    </w:p>
    <w:p w:rsidR="0067734E" w:rsidRDefault="004C5EC1">
      <w:pPr>
        <w:pStyle w:val="a4"/>
        <w:numPr>
          <w:ilvl w:val="2"/>
          <w:numId w:val="1"/>
        </w:numPr>
        <w:tabs>
          <w:tab w:val="left" w:pos="1405"/>
        </w:tabs>
        <w:spacing w:line="266" w:lineRule="auto"/>
        <w:ind w:firstLine="720"/>
        <w:jc w:val="both"/>
      </w:pPr>
      <w:r>
        <w:t>Т</w:t>
      </w:r>
      <w:r w:rsidR="001F0EFE">
        <w:t>урнір проводиться для популяризації міні-футболу серед ветеранів війни та</w:t>
      </w:r>
      <w:r w:rsidR="001F0EFE">
        <w:br/>
        <w:t>учасників бойових дій російсько-української війни.</w:t>
      </w:r>
    </w:p>
    <w:p w:rsidR="0067734E" w:rsidRDefault="004C5EC1">
      <w:pPr>
        <w:pStyle w:val="a4"/>
        <w:numPr>
          <w:ilvl w:val="2"/>
          <w:numId w:val="1"/>
        </w:numPr>
        <w:tabs>
          <w:tab w:val="left" w:pos="1390"/>
        </w:tabs>
        <w:spacing w:line="266" w:lineRule="auto"/>
        <w:ind w:firstLine="720"/>
        <w:jc w:val="both"/>
      </w:pPr>
      <w:r>
        <w:t>Г</w:t>
      </w:r>
      <w:r w:rsidR="001F0EFE">
        <w:t>оловною метою даного турніру є фізична та психологічна реабілітація ветеранів</w:t>
      </w:r>
      <w:r w:rsidR="001F0EFE">
        <w:br/>
        <w:t>війни, які отримали поранення, каліцтва, к</w:t>
      </w:r>
      <w:r w:rsidR="001F0EFE">
        <w:t>онтузії, або інші захворювання під час виконання</w:t>
      </w:r>
      <w:r w:rsidR="001F0EFE">
        <w:br/>
        <w:t>службових обов’язків в зоні бойових дій.</w:t>
      </w:r>
    </w:p>
    <w:p w:rsidR="0067734E" w:rsidRDefault="004C5EC1">
      <w:pPr>
        <w:pStyle w:val="a4"/>
        <w:numPr>
          <w:ilvl w:val="2"/>
          <w:numId w:val="1"/>
        </w:numPr>
        <w:tabs>
          <w:tab w:val="left" w:pos="1362"/>
        </w:tabs>
        <w:spacing w:line="266" w:lineRule="auto"/>
        <w:ind w:firstLine="720"/>
        <w:jc w:val="both"/>
      </w:pPr>
      <w:r>
        <w:t>З</w:t>
      </w:r>
      <w:r w:rsidR="001F0EFE">
        <w:t>авданням турніру є пропаганда здорового способу життя, підвищення спортивної</w:t>
      </w:r>
      <w:r w:rsidR="001F0EFE">
        <w:br/>
        <w:t>майстерності гравці в-ветеран і в.</w:t>
      </w:r>
    </w:p>
    <w:p w:rsidR="0067734E" w:rsidRDefault="004C5EC1">
      <w:pPr>
        <w:pStyle w:val="a4"/>
        <w:numPr>
          <w:ilvl w:val="2"/>
          <w:numId w:val="2"/>
        </w:numPr>
        <w:tabs>
          <w:tab w:val="left" w:pos="1410"/>
        </w:tabs>
        <w:spacing w:line="266" w:lineRule="auto"/>
        <w:ind w:firstLine="720"/>
        <w:jc w:val="both"/>
      </w:pPr>
      <w:r>
        <w:t>В</w:t>
      </w:r>
      <w:r w:rsidR="001F0EFE">
        <w:t>изначення переможців та призерів, розподіл місць футбо</w:t>
      </w:r>
      <w:r w:rsidR="001F0EFE">
        <w:t>льних команд за</w:t>
      </w:r>
      <w:r w:rsidR="001F0EFE">
        <w:br/>
        <w:t>підсумками турніру.</w:t>
      </w:r>
    </w:p>
    <w:p w:rsidR="0067734E" w:rsidRDefault="004C5EC1">
      <w:pPr>
        <w:pStyle w:val="a4"/>
        <w:numPr>
          <w:ilvl w:val="2"/>
          <w:numId w:val="3"/>
        </w:numPr>
        <w:tabs>
          <w:tab w:val="left" w:pos="1939"/>
        </w:tabs>
        <w:spacing w:after="240" w:line="266" w:lineRule="auto"/>
        <w:ind w:firstLine="720"/>
        <w:jc w:val="both"/>
      </w:pPr>
      <w:r>
        <w:t>З</w:t>
      </w:r>
      <w:bookmarkStart w:id="3" w:name="_GoBack"/>
      <w:bookmarkEnd w:id="3"/>
      <w:r w:rsidR="001F0EFE">
        <w:t>абезпечення умов для підвищення популярності турніру.</w:t>
      </w:r>
    </w:p>
    <w:p w:rsidR="0067734E" w:rsidRDefault="001F0EFE">
      <w:pPr>
        <w:pStyle w:val="22"/>
        <w:keepNext/>
        <w:keepLines/>
        <w:numPr>
          <w:ilvl w:val="0"/>
          <w:numId w:val="3"/>
        </w:numPr>
        <w:tabs>
          <w:tab w:val="left" w:pos="1202"/>
        </w:tabs>
        <w:jc w:val="both"/>
      </w:pPr>
      <w:bookmarkStart w:id="4" w:name="bookmark6"/>
      <w:r>
        <w:t>Організатори.</w:t>
      </w:r>
      <w:bookmarkEnd w:id="4"/>
    </w:p>
    <w:p w:rsidR="0067734E" w:rsidRDefault="001F0EFE">
      <w:pPr>
        <w:pStyle w:val="a4"/>
        <w:ind w:firstLine="720"/>
        <w:jc w:val="both"/>
      </w:pPr>
      <w:r>
        <w:t>Організатори турніру та загальне керівництво здійснюють: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155"/>
        </w:tabs>
        <w:ind w:firstLine="720"/>
        <w:jc w:val="both"/>
      </w:pPr>
      <w:r>
        <w:t>Відділ культури Рогатинської міської Ради,</w:t>
      </w:r>
      <w:r>
        <w:br/>
        <w:t>Головний спеціаліст Бабський М.В. тел. +38 098031706</w:t>
      </w:r>
      <w:r>
        <w:t>9.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237"/>
        </w:tabs>
        <w:spacing w:after="240"/>
        <w:ind w:firstLine="720"/>
        <w:jc w:val="both"/>
      </w:pPr>
      <w:r>
        <w:t>Комунальна установа “Центр соціальних служб Рогатинської міської ради”,</w:t>
      </w:r>
      <w:r>
        <w:br/>
        <w:t>заступник з питань реалізації ветеранської політики у громаді</w:t>
      </w:r>
      <w:r>
        <w:br/>
        <w:t>Жовнір В.В. тел. +38 0980222347.</w:t>
      </w:r>
    </w:p>
    <w:p w:rsidR="0067734E" w:rsidRDefault="001F0EFE">
      <w:pPr>
        <w:pStyle w:val="22"/>
        <w:keepNext/>
        <w:keepLines/>
        <w:numPr>
          <w:ilvl w:val="0"/>
          <w:numId w:val="3"/>
        </w:numPr>
        <w:tabs>
          <w:tab w:val="left" w:pos="1202"/>
        </w:tabs>
        <w:jc w:val="both"/>
      </w:pPr>
      <w:bookmarkStart w:id="5" w:name="bookmark8"/>
      <w:r>
        <w:t>Арбітраж.</w:t>
      </w:r>
      <w:bookmarkEnd w:id="5"/>
    </w:p>
    <w:p w:rsidR="0067734E" w:rsidRDefault="001F0EFE">
      <w:pPr>
        <w:pStyle w:val="a4"/>
        <w:numPr>
          <w:ilvl w:val="1"/>
          <w:numId w:val="3"/>
        </w:numPr>
        <w:tabs>
          <w:tab w:val="left" w:pos="1141"/>
        </w:tabs>
        <w:spacing w:line="271" w:lineRule="auto"/>
        <w:ind w:firstLine="720"/>
        <w:jc w:val="both"/>
      </w:pPr>
      <w:r>
        <w:t>.Арбітраж змагань здійснюється суддями, що призначаються Оргкомітетом</w:t>
      </w:r>
      <w:r>
        <w:br/>
      </w:r>
      <w:r>
        <w:t>суддівства в громаді з числа викладачів фізичного виховання.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237"/>
        </w:tabs>
        <w:spacing w:line="271" w:lineRule="auto"/>
        <w:ind w:firstLine="720"/>
        <w:jc w:val="both"/>
      </w:pPr>
      <w:r>
        <w:t>Призначення суддів на гру здійснює Головний суддя змагань. Для проведення</w:t>
      </w:r>
      <w:r>
        <w:br/>
        <w:t>турніру призначається 2 судді.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733"/>
        </w:tabs>
        <w:spacing w:line="271" w:lineRule="auto"/>
        <w:ind w:firstLine="720"/>
        <w:jc w:val="both"/>
      </w:pPr>
      <w:r>
        <w:t>3.Обов'язки та функції Головного судді.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733"/>
        </w:tabs>
        <w:spacing w:line="271" w:lineRule="auto"/>
        <w:ind w:firstLine="720"/>
        <w:jc w:val="both"/>
      </w:pPr>
      <w:r>
        <w:t>Прибути на місце, де проводиться гра не пізніше, н</w:t>
      </w:r>
      <w:r>
        <w:t>іж за 30 хвилин до її початку.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232"/>
        </w:tabs>
        <w:spacing w:after="140" w:line="271" w:lineRule="auto"/>
        <w:ind w:firstLine="720"/>
        <w:jc w:val="both"/>
      </w:pPr>
      <w:r>
        <w:t>Разом з представниками команд, що зустрічаються, визначити кольори ігрової</w:t>
      </w:r>
      <w:r>
        <w:br/>
        <w:t>форми так, щоб запобігти їх збігу.</w:t>
      </w:r>
      <w:r>
        <w:br w:type="page"/>
      </w:r>
    </w:p>
    <w:p w:rsidR="0067734E" w:rsidRDefault="001F0EFE">
      <w:pPr>
        <w:pStyle w:val="a4"/>
        <w:numPr>
          <w:ilvl w:val="1"/>
          <w:numId w:val="3"/>
        </w:numPr>
        <w:tabs>
          <w:tab w:val="left" w:pos="1246"/>
        </w:tabs>
        <w:spacing w:line="266" w:lineRule="auto"/>
        <w:ind w:firstLine="720"/>
      </w:pPr>
      <w:r>
        <w:lastRenderedPageBreak/>
        <w:t>Перевірити наявність заявочних листів, прізвища яких внесені до протоколу</w:t>
      </w:r>
      <w:r>
        <w:br/>
        <w:t>матчу. Примітка: Головний суддя, разом з</w:t>
      </w:r>
      <w:r>
        <w:t xml:space="preserve"> керівниками команд, несе відповідальність за</w:t>
      </w:r>
      <w:r>
        <w:br/>
        <w:t>дотримання правил допуску гравців до гри та перебування їх, тренерів та офіційних осіб у</w:t>
      </w:r>
      <w:r>
        <w:br/>
        <w:t>відповідних місцях ігрового майданчику чи спортивного залу.</w:t>
      </w:r>
    </w:p>
    <w:p w:rsidR="0067734E" w:rsidRDefault="001F0EFE">
      <w:pPr>
        <w:pStyle w:val="a4"/>
        <w:numPr>
          <w:ilvl w:val="1"/>
          <w:numId w:val="3"/>
        </w:numPr>
        <w:tabs>
          <w:tab w:val="left" w:pos="1726"/>
        </w:tabs>
        <w:spacing w:after="240" w:line="266" w:lineRule="auto"/>
        <w:ind w:firstLine="640"/>
        <w:jc w:val="both"/>
      </w:pPr>
      <w:r>
        <w:t>Перевірити відповідність футбольної форми у гравців.</w:t>
      </w:r>
    </w:p>
    <w:p w:rsidR="0067734E" w:rsidRDefault="001F0EFE">
      <w:pPr>
        <w:pStyle w:val="22"/>
        <w:keepNext/>
        <w:keepLines/>
        <w:numPr>
          <w:ilvl w:val="0"/>
          <w:numId w:val="3"/>
        </w:numPr>
        <w:tabs>
          <w:tab w:val="left" w:pos="1366"/>
        </w:tabs>
      </w:pPr>
      <w:bookmarkStart w:id="6" w:name="bookmark10"/>
      <w:r>
        <w:t>Час і мі</w:t>
      </w:r>
      <w:r>
        <w:t>сце проведення.</w:t>
      </w:r>
      <w:bookmarkEnd w:id="6"/>
    </w:p>
    <w:p w:rsidR="0067734E" w:rsidRDefault="001F0EFE">
      <w:pPr>
        <w:pStyle w:val="a4"/>
        <w:numPr>
          <w:ilvl w:val="1"/>
          <w:numId w:val="3"/>
        </w:numPr>
        <w:tabs>
          <w:tab w:val="left" w:pos="1229"/>
        </w:tabs>
        <w:spacing w:after="240" w:line="269" w:lineRule="auto"/>
        <w:ind w:left="280" w:firstLine="440"/>
        <w:jc w:val="both"/>
      </w:pPr>
      <w:r>
        <w:t>Турнір проводиться 24 серпня 2024 р. (10:00-17:00), на території аграрного</w:t>
      </w:r>
      <w:r>
        <w:br/>
        <w:t>фахового коледжу за адресою: м. Рогатин, на базі Рогатинської ДЮС1ІІ Івано-Франківської</w:t>
      </w:r>
      <w:r>
        <w:br/>
        <w:t>обласної ради..</w:t>
      </w:r>
    </w:p>
    <w:p w:rsidR="0067734E" w:rsidRDefault="001F0EFE">
      <w:pPr>
        <w:pStyle w:val="22"/>
        <w:keepNext/>
        <w:keepLines/>
        <w:numPr>
          <w:ilvl w:val="0"/>
          <w:numId w:val="3"/>
        </w:numPr>
        <w:tabs>
          <w:tab w:val="left" w:pos="1366"/>
        </w:tabs>
      </w:pPr>
      <w:bookmarkStart w:id="7" w:name="bookmark12"/>
      <w:r>
        <w:t>Умови та схема проведення змагань.</w:t>
      </w:r>
      <w:bookmarkEnd w:id="7"/>
    </w:p>
    <w:p w:rsidR="0067734E" w:rsidRDefault="001F0EFE">
      <w:pPr>
        <w:pStyle w:val="a4"/>
        <w:numPr>
          <w:ilvl w:val="1"/>
          <w:numId w:val="4"/>
        </w:numPr>
        <w:tabs>
          <w:tab w:val="left" w:pos="1234"/>
        </w:tabs>
        <w:ind w:left="280" w:firstLine="440"/>
        <w:jc w:val="both"/>
      </w:pPr>
      <w:r>
        <w:t xml:space="preserve">Змагання проводяться </w:t>
      </w:r>
      <w:r>
        <w:t>згідно «Правил гри з фут-залу», затвердженими ФІФА</w:t>
      </w:r>
      <w:r>
        <w:br/>
        <w:t>(Комітет з міні-футболу).</w:t>
      </w:r>
    </w:p>
    <w:p w:rsidR="0067734E" w:rsidRDefault="001F0EFE">
      <w:pPr>
        <w:pStyle w:val="a4"/>
        <w:numPr>
          <w:ilvl w:val="1"/>
          <w:numId w:val="4"/>
        </w:numPr>
        <w:tabs>
          <w:tab w:val="left" w:pos="1238"/>
        </w:tabs>
        <w:ind w:left="280" w:firstLine="440"/>
        <w:jc w:val="both"/>
      </w:pPr>
      <w:r>
        <w:t>Участь у турнірі можуть взяти тільки ветерани війни та учасники бойових</w:t>
      </w:r>
      <w:r>
        <w:br/>
        <w:t>дій,(наявність документів, що підтвержують статус ветерана війни чи учасника бойових</w:t>
      </w:r>
      <w:r>
        <w:br/>
        <w:t>дій) Спортсмени, які п</w:t>
      </w:r>
      <w:r>
        <w:t>орушать це правило, будуть дискваліфіковані та не будуть запрошені</w:t>
      </w:r>
      <w:r>
        <w:br/>
        <w:t>на наступні соціальні події.</w:t>
      </w:r>
    </w:p>
    <w:p w:rsidR="0067734E" w:rsidRDefault="001F0EFE">
      <w:pPr>
        <w:pStyle w:val="a4"/>
        <w:numPr>
          <w:ilvl w:val="1"/>
          <w:numId w:val="4"/>
        </w:numPr>
        <w:tabs>
          <w:tab w:val="left" w:pos="1229"/>
        </w:tabs>
        <w:ind w:left="280" w:firstLine="440"/>
        <w:jc w:val="both"/>
      </w:pPr>
      <w:r>
        <w:t>До участі в змаганнях допускаються команди, які підтвердили свою участь в турнірі</w:t>
      </w:r>
      <w:r>
        <w:br/>
        <w:t>реєстраційною карткою. В реєстраційну картку учасника турніру вносяться мініму</w:t>
      </w:r>
      <w:r>
        <w:t>м 5</w:t>
      </w:r>
      <w:r>
        <w:br/>
        <w:t>представників від однієї команди.</w:t>
      </w:r>
    </w:p>
    <w:p w:rsidR="0067734E" w:rsidRDefault="001F0EFE">
      <w:pPr>
        <w:pStyle w:val="a4"/>
        <w:numPr>
          <w:ilvl w:val="1"/>
          <w:numId w:val="4"/>
        </w:numPr>
        <w:tabs>
          <w:tab w:val="left" w:pos="1366"/>
        </w:tabs>
        <w:ind w:firstLine="720"/>
        <w:jc w:val="both"/>
      </w:pPr>
      <w:r>
        <w:t>Гра складається з двох таймів, тривалість кожного - 10 хв. та перервою до 5 хв.</w:t>
      </w:r>
    </w:p>
    <w:p w:rsidR="0067734E" w:rsidRDefault="001F0EFE">
      <w:pPr>
        <w:pStyle w:val="a4"/>
        <w:numPr>
          <w:ilvl w:val="1"/>
          <w:numId w:val="4"/>
        </w:numPr>
        <w:tabs>
          <w:tab w:val="left" w:pos="1366"/>
        </w:tabs>
        <w:ind w:firstLine="720"/>
        <w:jc w:val="both"/>
      </w:pPr>
      <w:r>
        <w:t>Ігри проводяться м’ячем № 4 ФІФА.</w:t>
      </w:r>
    </w:p>
    <w:p w:rsidR="0067734E" w:rsidRDefault="001F0EFE">
      <w:pPr>
        <w:pStyle w:val="a4"/>
        <w:numPr>
          <w:ilvl w:val="1"/>
          <w:numId w:val="4"/>
        </w:numPr>
        <w:tabs>
          <w:tab w:val="left" w:pos="1366"/>
        </w:tabs>
        <w:ind w:firstLine="720"/>
        <w:jc w:val="both"/>
      </w:pPr>
      <w:r>
        <w:t>Призові місця команд визначаються за найбільшою кількістю набраних очок:</w:t>
      </w:r>
    </w:p>
    <w:p w:rsidR="0067734E" w:rsidRDefault="001F0EFE">
      <w:pPr>
        <w:pStyle w:val="a4"/>
        <w:numPr>
          <w:ilvl w:val="0"/>
          <w:numId w:val="5"/>
        </w:numPr>
        <w:tabs>
          <w:tab w:val="left" w:pos="1726"/>
        </w:tabs>
        <w:ind w:left="1380" w:firstLine="0"/>
      </w:pPr>
      <w:r>
        <w:t>Перемога -З,</w:t>
      </w:r>
    </w:p>
    <w:p w:rsidR="0067734E" w:rsidRDefault="001F0EFE">
      <w:pPr>
        <w:pStyle w:val="a4"/>
        <w:ind w:left="1380" w:firstLine="0"/>
      </w:pPr>
      <w:r>
        <w:t>® Нічия-1,</w:t>
      </w:r>
    </w:p>
    <w:p w:rsidR="0067734E" w:rsidRDefault="001F0EFE">
      <w:pPr>
        <w:pStyle w:val="a4"/>
        <w:numPr>
          <w:ilvl w:val="0"/>
          <w:numId w:val="5"/>
        </w:numPr>
        <w:tabs>
          <w:tab w:val="left" w:pos="1726"/>
        </w:tabs>
        <w:ind w:left="1380" w:firstLine="0"/>
      </w:pPr>
      <w:r>
        <w:t>Поразка</w:t>
      </w:r>
      <w:r>
        <w:t>-0.</w:t>
      </w:r>
    </w:p>
    <w:p w:rsidR="0067734E" w:rsidRDefault="001F0EFE">
      <w:pPr>
        <w:pStyle w:val="a4"/>
        <w:ind w:left="280" w:firstLine="740"/>
        <w:jc w:val="both"/>
      </w:pPr>
      <w:r>
        <w:t>У випадку рівності набраних очок у двох чи більше команд, перевагу отримує та</w:t>
      </w:r>
      <w:r>
        <w:br/>
        <w:t>команда, яка має:</w:t>
      </w:r>
    </w:p>
    <w:p w:rsidR="0067734E" w:rsidRDefault="001F0EFE">
      <w:pPr>
        <w:pStyle w:val="a4"/>
        <w:numPr>
          <w:ilvl w:val="0"/>
          <w:numId w:val="5"/>
        </w:numPr>
        <w:tabs>
          <w:tab w:val="left" w:pos="1383"/>
        </w:tabs>
        <w:ind w:left="1380" w:hanging="360"/>
        <w:jc w:val="both"/>
      </w:pPr>
      <w:r>
        <w:t>кращий результат в іграх між собою (кількість очок, кількість перемог, різниця</w:t>
      </w:r>
      <w:r>
        <w:br/>
        <w:t>забитих та пропущених м'ячів);</w:t>
      </w:r>
    </w:p>
    <w:p w:rsidR="0067734E" w:rsidRDefault="001F0EFE">
      <w:pPr>
        <w:pStyle w:val="a4"/>
        <w:numPr>
          <w:ilvl w:val="0"/>
          <w:numId w:val="5"/>
        </w:numPr>
        <w:tabs>
          <w:tab w:val="left" w:pos="1378"/>
        </w:tabs>
        <w:ind w:firstLine="1000"/>
      </w:pPr>
      <w:r>
        <w:t>найбільшу кількість перемогу всіх іграх;</w:t>
      </w:r>
    </w:p>
    <w:p w:rsidR="0067734E" w:rsidRDefault="001F0EFE">
      <w:pPr>
        <w:pStyle w:val="a4"/>
        <w:numPr>
          <w:ilvl w:val="0"/>
          <w:numId w:val="5"/>
        </w:numPr>
        <w:tabs>
          <w:tab w:val="left" w:pos="1366"/>
        </w:tabs>
        <w:ind w:firstLine="1000"/>
      </w:pPr>
      <w:r>
        <w:t>кращу</w:t>
      </w:r>
      <w:r>
        <w:t xml:space="preserve"> різницю забитих та пропущених м’ячів у всіх іграх;</w:t>
      </w:r>
    </w:p>
    <w:p w:rsidR="0067734E" w:rsidRDefault="001F0EFE">
      <w:pPr>
        <w:pStyle w:val="a4"/>
        <w:spacing w:after="240"/>
        <w:ind w:firstLine="1000"/>
      </w:pPr>
      <w:r>
        <w:t>сі) найбільшу кількість забитих м'ячів у всіх іграх.</w:t>
      </w:r>
    </w:p>
    <w:p w:rsidR="0067734E" w:rsidRDefault="001F0EFE">
      <w:pPr>
        <w:pStyle w:val="22"/>
        <w:keepNext/>
        <w:keepLines/>
        <w:numPr>
          <w:ilvl w:val="0"/>
          <w:numId w:val="6"/>
        </w:numPr>
        <w:tabs>
          <w:tab w:val="left" w:pos="1366"/>
        </w:tabs>
        <w:ind w:firstLine="880"/>
        <w:jc w:val="both"/>
      </w:pPr>
      <w:bookmarkStart w:id="8" w:name="bookmark14"/>
      <w:r>
        <w:t>Нагородження</w:t>
      </w:r>
      <w:bookmarkEnd w:id="8"/>
    </w:p>
    <w:p w:rsidR="0067734E" w:rsidRDefault="001F0EFE">
      <w:pPr>
        <w:pStyle w:val="a4"/>
        <w:numPr>
          <w:ilvl w:val="1"/>
          <w:numId w:val="6"/>
        </w:numPr>
        <w:tabs>
          <w:tab w:val="left" w:pos="1726"/>
        </w:tabs>
        <w:ind w:firstLine="880"/>
        <w:jc w:val="both"/>
      </w:pPr>
      <w:r>
        <w:t>Команди-призери нагороджуються;</w:t>
      </w:r>
    </w:p>
    <w:p w:rsidR="0067734E" w:rsidRDefault="001F0EFE">
      <w:pPr>
        <w:pStyle w:val="a4"/>
        <w:numPr>
          <w:ilvl w:val="0"/>
          <w:numId w:val="7"/>
        </w:numPr>
        <w:tabs>
          <w:tab w:val="left" w:pos="1366"/>
        </w:tabs>
        <w:ind w:left="1100" w:firstLine="0"/>
      </w:pPr>
      <w:r>
        <w:t>кубком;</w:t>
      </w:r>
    </w:p>
    <w:p w:rsidR="0067734E" w:rsidRDefault="001F0EFE">
      <w:pPr>
        <w:pStyle w:val="a4"/>
        <w:numPr>
          <w:ilvl w:val="0"/>
          <w:numId w:val="7"/>
        </w:numPr>
        <w:tabs>
          <w:tab w:val="left" w:pos="1366"/>
        </w:tabs>
        <w:ind w:left="1100" w:firstLine="0"/>
      </w:pPr>
      <w:r>
        <w:t>медалями;</w:t>
      </w:r>
    </w:p>
    <w:p w:rsidR="0067734E" w:rsidRDefault="001F0EFE">
      <w:pPr>
        <w:pStyle w:val="a4"/>
        <w:numPr>
          <w:ilvl w:val="0"/>
          <w:numId w:val="7"/>
        </w:numPr>
        <w:tabs>
          <w:tab w:val="left" w:pos="1366"/>
        </w:tabs>
        <w:ind w:left="1100" w:firstLine="0"/>
      </w:pPr>
      <w:r>
        <w:t>грамотою та призами.</w:t>
      </w:r>
    </w:p>
    <w:p w:rsidR="0067734E" w:rsidRDefault="001F0EFE">
      <w:pPr>
        <w:pStyle w:val="a4"/>
        <w:numPr>
          <w:ilvl w:val="1"/>
          <w:numId w:val="6"/>
        </w:numPr>
        <w:tabs>
          <w:tab w:val="left" w:pos="1726"/>
        </w:tabs>
        <w:ind w:firstLine="880"/>
      </w:pPr>
      <w:r>
        <w:t>Будуть визначені кращі гравці:</w:t>
      </w:r>
    </w:p>
    <w:p w:rsidR="0067734E" w:rsidRDefault="001F0EFE">
      <w:pPr>
        <w:pStyle w:val="a4"/>
        <w:numPr>
          <w:ilvl w:val="0"/>
          <w:numId w:val="8"/>
        </w:numPr>
        <w:tabs>
          <w:tab w:val="left" w:pos="1262"/>
        </w:tabs>
        <w:ind w:firstLine="1000"/>
      </w:pPr>
      <w:r>
        <w:t>воротар;</w:t>
      </w:r>
    </w:p>
    <w:p w:rsidR="0067734E" w:rsidRDefault="001F0EFE">
      <w:pPr>
        <w:pStyle w:val="a4"/>
        <w:numPr>
          <w:ilvl w:val="0"/>
          <w:numId w:val="8"/>
        </w:numPr>
        <w:tabs>
          <w:tab w:val="left" w:pos="1253"/>
        </w:tabs>
        <w:ind w:firstLine="1000"/>
      </w:pPr>
      <w:r>
        <w:t>гравець;</w:t>
      </w:r>
    </w:p>
    <w:p w:rsidR="0067734E" w:rsidRDefault="001F0EFE">
      <w:pPr>
        <w:pStyle w:val="a4"/>
        <w:numPr>
          <w:ilvl w:val="0"/>
          <w:numId w:val="8"/>
        </w:numPr>
        <w:tabs>
          <w:tab w:val="left" w:pos="1262"/>
        </w:tabs>
        <w:spacing w:after="240"/>
        <w:ind w:firstLine="1000"/>
      </w:pPr>
      <w:r>
        <w:t>захисник.</w:t>
      </w:r>
    </w:p>
    <w:p w:rsidR="0067734E" w:rsidRDefault="001F0EFE">
      <w:pPr>
        <w:pStyle w:val="22"/>
        <w:keepNext/>
        <w:keepLines/>
        <w:numPr>
          <w:ilvl w:val="0"/>
          <w:numId w:val="6"/>
        </w:numPr>
        <w:tabs>
          <w:tab w:val="left" w:pos="1366"/>
        </w:tabs>
        <w:ind w:firstLine="880"/>
      </w:pPr>
      <w:bookmarkStart w:id="9" w:name="bookmark16"/>
      <w:r>
        <w:t>Додаткові умови</w:t>
      </w:r>
      <w:bookmarkEnd w:id="9"/>
    </w:p>
    <w:p w:rsidR="0067734E" w:rsidRDefault="001F0EFE">
      <w:pPr>
        <w:pStyle w:val="a4"/>
        <w:numPr>
          <w:ilvl w:val="1"/>
          <w:numId w:val="6"/>
        </w:numPr>
        <w:tabs>
          <w:tab w:val="left" w:pos="1406"/>
        </w:tabs>
        <w:ind w:left="1100" w:hanging="220"/>
        <w:jc w:val="both"/>
      </w:pPr>
      <w:r>
        <w:t>Команди зобов’язані мати комплект форми і взуття, що має відповідати правилам</w:t>
      </w:r>
      <w:r>
        <w:br/>
        <w:t>гри в міні-футбол (взуття без шипів).</w:t>
      </w:r>
    </w:p>
    <w:p w:rsidR="0067734E" w:rsidRDefault="001F0EFE">
      <w:pPr>
        <w:pStyle w:val="a4"/>
        <w:numPr>
          <w:ilvl w:val="1"/>
          <w:numId w:val="6"/>
        </w:numPr>
        <w:tabs>
          <w:tab w:val="left" w:pos="1411"/>
        </w:tabs>
        <w:ind w:firstLine="880"/>
        <w:jc w:val="both"/>
      </w:pPr>
      <w:r>
        <w:t>У випадку спірних питань, остаточне рішення приймають організатори змагань.</w:t>
      </w:r>
    </w:p>
    <w:sectPr w:rsidR="0067734E">
      <w:type w:val="continuous"/>
      <w:pgSz w:w="11909" w:h="16840"/>
      <w:pgMar w:top="1372" w:right="593" w:bottom="1493" w:left="1292" w:header="944" w:footer="106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EFE" w:rsidRDefault="001F0EFE">
      <w:r>
        <w:separator/>
      </w:r>
    </w:p>
  </w:endnote>
  <w:endnote w:type="continuationSeparator" w:id="0">
    <w:p w:rsidR="001F0EFE" w:rsidRDefault="001F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EFE" w:rsidRDefault="001F0EFE"/>
  </w:footnote>
  <w:footnote w:type="continuationSeparator" w:id="0">
    <w:p w:rsidR="001F0EFE" w:rsidRDefault="001F0E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147"/>
    <w:multiLevelType w:val="multilevel"/>
    <w:tmpl w:val="28F0CAAE"/>
    <w:lvl w:ilvl="0">
      <w:start w:val="1"/>
      <w:numFmt w:val="decimal"/>
      <w:lvlText w:val="%1."/>
      <w:lvlJc w:val="left"/>
    </w:lvl>
    <w:lvl w:ilvl="1">
      <w:start w:val="4"/>
      <w:numFmt w:val="decimal"/>
      <w:lvlText w:val="%1.%2"/>
      <w:lvlJc w:val="left"/>
    </w:lvl>
    <w:lvl w:ilvl="2">
      <w:start w:val="8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5B4240"/>
    <w:multiLevelType w:val="hybridMultilevel"/>
    <w:tmpl w:val="86E6C140"/>
    <w:lvl w:ilvl="0" w:tplc="730AE47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2144342"/>
    <w:multiLevelType w:val="multilevel"/>
    <w:tmpl w:val="FF807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2">
      <w:start w:val="3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1B2462"/>
    <w:multiLevelType w:val="multilevel"/>
    <w:tmpl w:val="FD880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A42CF"/>
    <w:multiLevelType w:val="multilevel"/>
    <w:tmpl w:val="96A0DD7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2A745B"/>
    <w:multiLevelType w:val="multilevel"/>
    <w:tmpl w:val="46D6170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677D6A"/>
    <w:multiLevelType w:val="multilevel"/>
    <w:tmpl w:val="1BEA2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9F4CF9"/>
    <w:multiLevelType w:val="multilevel"/>
    <w:tmpl w:val="6204C2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0B15B5"/>
    <w:multiLevelType w:val="multilevel"/>
    <w:tmpl w:val="CA722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4E"/>
    <w:rsid w:val="001F0EFE"/>
    <w:rsid w:val="004C5EC1"/>
    <w:rsid w:val="0067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BD29"/>
  <w15:docId w15:val="{82B68C6B-7AB7-4495-A807-BED4A195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pacing w:after="580"/>
      <w:ind w:left="2780" w:hanging="10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ind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Основной текст"/>
    <w:basedOn w:val="a"/>
    <w:link w:val="a3"/>
    <w:pPr>
      <w:spacing w:line="264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2917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2024-11-13T11:06:00Z</dcterms:created>
  <dcterms:modified xsi:type="dcterms:W3CDTF">2024-11-13T11:06:00Z</dcterms:modified>
</cp:coreProperties>
</file>