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076" w:rsidRDefault="00DD2076">
      <w:pPr>
        <w:pStyle w:val="20"/>
        <w:pBdr>
          <w:bottom w:val="single" w:sz="4" w:space="0" w:color="auto"/>
        </w:pBdr>
        <w:spacing w:after="320"/>
        <w:ind w:firstLine="0"/>
        <w:jc w:val="center"/>
        <w:rPr>
          <w:b/>
          <w:bCs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6745" r:id="rId8"/>
        </w:object>
      </w:r>
    </w:p>
    <w:p w:rsidR="00684759" w:rsidRDefault="001666C7">
      <w:pPr>
        <w:pStyle w:val="20"/>
        <w:pBdr>
          <w:bottom w:val="single" w:sz="4" w:space="0" w:color="auto"/>
        </w:pBdr>
        <w:spacing w:after="320"/>
        <w:ind w:firstLine="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684759" w:rsidRDefault="001666C7">
      <w:pPr>
        <w:pStyle w:val="20"/>
        <w:spacing w:after="600"/>
        <w:ind w:firstLine="0"/>
        <w:jc w:val="center"/>
      </w:pPr>
      <w:r>
        <w:rPr>
          <w:b/>
          <w:bCs/>
        </w:rPr>
        <w:t>РОЗПОРЯДЖЕННЯ МІСЬКОГО ГОЛОВИ</w:t>
      </w:r>
    </w:p>
    <w:p w:rsidR="00684759" w:rsidRDefault="001666C7">
      <w:pPr>
        <w:pStyle w:val="20"/>
        <w:ind w:firstLine="42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5699125</wp:posOffset>
                </wp:positionH>
                <wp:positionV relativeFrom="paragraph">
                  <wp:posOffset>25400</wp:posOffset>
                </wp:positionV>
                <wp:extent cx="667385" cy="21971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385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84759" w:rsidRDefault="001666C7">
                            <w:pPr>
                              <w:pStyle w:val="20"/>
                              <w:ind w:firstLine="0"/>
                            </w:pPr>
                            <w:r>
                              <w:t>№ 115-р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8.75pt;margin-top:2pt;width:52.55pt;height:17.3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" filled="f" stroked="f">
                <v:textbox inset="0,0,0,0">
                  <w:txbxContent>
                    <w:p w:rsidR="00684759" w:rsidRDefault="001666C7">
                      <w:pPr>
                        <w:pStyle w:val="20"/>
                        <w:ind w:firstLine="0"/>
                      </w:pPr>
                      <w:r>
                        <w:t>№ 115-р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від 15.05.2024 року</w:t>
      </w:r>
    </w:p>
    <w:p w:rsidR="00684759" w:rsidRDefault="001666C7">
      <w:pPr>
        <w:pStyle w:val="20"/>
        <w:spacing w:after="320"/>
        <w:ind w:firstLine="420"/>
        <w:jc w:val="both"/>
      </w:pPr>
      <w:r>
        <w:t>м. Рогатин</w:t>
      </w:r>
    </w:p>
    <w:p w:rsidR="00684759" w:rsidRDefault="001666C7">
      <w:pPr>
        <w:pStyle w:val="20"/>
        <w:ind w:firstLine="360"/>
        <w:jc w:val="both"/>
      </w:pPr>
      <w:r>
        <w:t>Про затвердження протоколу</w:t>
      </w:r>
    </w:p>
    <w:p w:rsidR="00684759" w:rsidRDefault="001666C7">
      <w:pPr>
        <w:pStyle w:val="20"/>
        <w:ind w:firstLine="360"/>
        <w:jc w:val="both"/>
      </w:pPr>
      <w:r>
        <w:t>електронного аукціону</w:t>
      </w:r>
    </w:p>
    <w:p w:rsidR="00684759" w:rsidRDefault="001666C7">
      <w:pPr>
        <w:pStyle w:val="20"/>
        <w:ind w:firstLine="360"/>
        <w:jc w:val="both"/>
      </w:pPr>
      <w:r>
        <w:t>8Р0001-ИА-20240507-66985</w:t>
      </w:r>
    </w:p>
    <w:p w:rsidR="00684759" w:rsidRDefault="001666C7">
      <w:pPr>
        <w:pStyle w:val="20"/>
        <w:spacing w:after="320"/>
        <w:ind w:firstLine="360"/>
        <w:jc w:val="both"/>
      </w:pPr>
      <w:r>
        <w:t>з продажу об’єкта малої приватизації</w:t>
      </w:r>
    </w:p>
    <w:p w:rsidR="00684759" w:rsidRDefault="001666C7">
      <w:pPr>
        <w:pStyle w:val="20"/>
        <w:jc w:val="both"/>
      </w:pPr>
      <w:r>
        <w:t>Керуючись статтею 29 Закону України «Про місцеве самоврядування в</w:t>
      </w:r>
      <w:r>
        <w:br/>
        <w:t>Україні», Законом України «Про приватизацію державного і комунального</w:t>
      </w:r>
      <w:r>
        <w:br/>
        <w:t>майна», Порядку проведення електронних аукціонів для продажу об’єктів малої</w:t>
      </w:r>
      <w:r>
        <w:br/>
        <w:t>приватизації та визначення додаткових умов п</w:t>
      </w:r>
      <w:r>
        <w:t>родажу, затвердженого Постановою</w:t>
      </w:r>
      <w:r>
        <w:br/>
        <w:t>Кабінетів Міністрів України від 08.05.2018 року № 432, протоколом про</w:t>
      </w:r>
      <w:r>
        <w:br/>
        <w:t>результати електронного аукціону 8РП001-ИА-202405 07-66985, який був</w:t>
      </w:r>
      <w:r>
        <w:br/>
        <w:t>сформований 13.05.2024 року та наданий оператором електронного майданчика</w:t>
      </w:r>
      <w:r>
        <w:br/>
        <w:t>товариство</w:t>
      </w:r>
      <w:r>
        <w:t>м з обмеженою відповідальністю «БУКОВИНСЬКА УНІВЕРСАЛЬНА</w:t>
      </w:r>
      <w:r>
        <w:br/>
        <w:t>БІРЖА» :</w:t>
      </w:r>
    </w:p>
    <w:p w:rsidR="00684759" w:rsidRDefault="001666C7">
      <w:pPr>
        <w:pStyle w:val="20"/>
        <w:numPr>
          <w:ilvl w:val="0"/>
          <w:numId w:val="1"/>
        </w:numPr>
        <w:tabs>
          <w:tab w:val="left" w:pos="1027"/>
        </w:tabs>
        <w:ind w:firstLine="720"/>
        <w:jc w:val="both"/>
      </w:pPr>
      <w:r>
        <w:t>Затвердити протокол про результати електронного аукціону № 8РВ001 -</w:t>
      </w:r>
      <w:r>
        <w:br/>
        <w:t>ПА-20240507-66985 з продажу об’єкта малої приватизації, сформований 13 травня</w:t>
      </w:r>
      <w:r>
        <w:br/>
        <w:t>2024 року наданий оператором електронного ма</w:t>
      </w:r>
      <w:r>
        <w:t>йданчика товариством з</w:t>
      </w:r>
      <w:r>
        <w:br/>
        <w:t>обмеженою відповідальністю «БУКОВИНСЬКА УНІВЕРСАЛЬНА БІРЖА», через</w:t>
      </w:r>
      <w:r>
        <w:br/>
        <w:t>якого СІЛЬСЬКОГОСПОДАРСЬКЕ ТОВАРИСТВО З ОБМЕЖЕНОЮ</w:t>
      </w:r>
      <w:r>
        <w:br/>
        <w:t>ВІДПОВІДАЛЬНІСТЮ "УЇЗД", (ЄДРПОУ: 03752445), запропонувало найвищу</w:t>
      </w:r>
      <w:r>
        <w:br/>
        <w:t>ціну в сумі, 61 515,00 грн. ( шістдесят одна тися</w:t>
      </w:r>
      <w:r>
        <w:t>ча п’ятсот п’ятнадцять гривень</w:t>
      </w:r>
      <w:r>
        <w:br/>
        <w:t>00 коп.), з ПДВ за нежитлову будівлю загальною площею 185,5 м</w:t>
      </w:r>
      <w:r>
        <w:rPr>
          <w:vertAlign w:val="superscript"/>
        </w:rPr>
        <w:t>2</w:t>
      </w:r>
      <w:r>
        <w:t>, яка</w:t>
      </w:r>
      <w:r>
        <w:br/>
        <w:t xml:space="preserve">знаходиться за </w:t>
      </w:r>
      <w:proofErr w:type="spellStart"/>
      <w:r>
        <w:t>адресою</w:t>
      </w:r>
      <w:proofErr w:type="spellEnd"/>
      <w:r>
        <w:t xml:space="preserve"> вул. Центральна, буд.70«В», </w:t>
      </w:r>
      <w:proofErr w:type="spellStart"/>
      <w:r>
        <w:t>с.Уїзд</w:t>
      </w:r>
      <w:proofErr w:type="spellEnd"/>
      <w:r>
        <w:t>, Івано-Франківського</w:t>
      </w:r>
      <w:r>
        <w:br/>
        <w:t>району, Івано-Франківської області, 77078.</w:t>
      </w:r>
    </w:p>
    <w:p w:rsidR="00684759" w:rsidRDefault="001666C7">
      <w:pPr>
        <w:pStyle w:val="20"/>
        <w:numPr>
          <w:ilvl w:val="0"/>
          <w:numId w:val="1"/>
        </w:numPr>
        <w:tabs>
          <w:tab w:val="left" w:pos="1022"/>
        </w:tabs>
        <w:ind w:firstLine="720"/>
        <w:jc w:val="both"/>
      </w:pPr>
      <w:r>
        <w:t>Визначити переможцем електронних то</w:t>
      </w:r>
      <w:r>
        <w:t>ргів з продажу об’єкта малої</w:t>
      </w:r>
      <w:r>
        <w:br/>
        <w:t>приватизації - нежитлової будівлі загальною площею 185,5 м</w:t>
      </w:r>
      <w:r>
        <w:rPr>
          <w:vertAlign w:val="superscript"/>
        </w:rPr>
        <w:t>2</w:t>
      </w:r>
      <w:r>
        <w:t xml:space="preserve"> розташованої за</w:t>
      </w:r>
      <w:r>
        <w:br/>
      </w:r>
      <w:proofErr w:type="spellStart"/>
      <w:r>
        <w:lastRenderedPageBreak/>
        <w:t>адресою</w:t>
      </w:r>
      <w:proofErr w:type="spellEnd"/>
      <w:r>
        <w:t xml:space="preserve"> вул. Центральна, буд. 70 «В», </w:t>
      </w:r>
      <w:proofErr w:type="spellStart"/>
      <w:r>
        <w:t>с.Уїзд</w:t>
      </w:r>
      <w:proofErr w:type="spellEnd"/>
      <w:r>
        <w:t>, Івано-Франківського району, Івано-</w:t>
      </w:r>
    </w:p>
    <w:p w:rsidR="00DD2076" w:rsidRDefault="001666C7" w:rsidP="00DD2076">
      <w:pPr>
        <w:pStyle w:val="20"/>
        <w:ind w:firstLine="0"/>
        <w:jc w:val="both"/>
      </w:pPr>
      <w:r>
        <w:t>Франківської області , 77078, СІЛЬСЬКОГОСПОДАРСЬКЕ ТОВАРИСТВО З</w:t>
      </w:r>
      <w:r>
        <w:br/>
      </w:r>
      <w:r>
        <w:t>ОБМЕЖЕНОЮ ВІДПОВІДАЛЬНІСТЮ "УЇЗД", (ЄДРПОУ: 03752445), місце</w:t>
      </w:r>
      <w:r>
        <w:br/>
        <w:t xml:space="preserve">реєстрації юридичної особи за </w:t>
      </w:r>
      <w:proofErr w:type="spellStart"/>
      <w:r>
        <w:t>адресою</w:t>
      </w:r>
      <w:proofErr w:type="spellEnd"/>
      <w:r>
        <w:t xml:space="preserve">: вул. Центральна , буд. 125, </w:t>
      </w:r>
      <w:proofErr w:type="spellStart"/>
      <w:r>
        <w:t>с.Уїзд</w:t>
      </w:r>
      <w:proofErr w:type="spellEnd"/>
      <w:r>
        <w:t>, Івано-</w:t>
      </w:r>
      <w:r>
        <w:br/>
        <w:t>Франківський район, Івано-Франківська область, 77078.</w:t>
      </w:r>
    </w:p>
    <w:p w:rsidR="00DD2076" w:rsidRDefault="00DD2076" w:rsidP="00DD2076">
      <w:pPr>
        <w:pStyle w:val="20"/>
        <w:numPr>
          <w:ilvl w:val="0"/>
          <w:numId w:val="1"/>
        </w:numPr>
        <w:tabs>
          <w:tab w:val="left" w:pos="1093"/>
        </w:tabs>
        <w:ind w:firstLine="720"/>
        <w:jc w:val="both"/>
      </w:pPr>
      <w:r>
        <w:t>Укласти договір купівлі-продажу об’єкта малої приватизації ,</w:t>
      </w:r>
      <w:r>
        <w:br/>
        <w:t>СІЛЬСЬКОГОСПОДАРСЬКЕ ТОВАРИСТВО З ОБМЕЖЕНОЮ</w:t>
      </w:r>
      <w:r>
        <w:br/>
        <w:t>ВІДПОВІДАЛЬНІСТЮ "УЇЗД", (ЄДРПОУ: 03752445), директор Мельник</w:t>
      </w:r>
      <w:r>
        <w:br/>
        <w:t>Володимир Федорович, у строки, передбачені законодавством.</w:t>
      </w:r>
    </w:p>
    <w:p w:rsidR="00DD2076" w:rsidRDefault="00DD2076" w:rsidP="00DD2076">
      <w:pPr>
        <w:pStyle w:val="20"/>
        <w:numPr>
          <w:ilvl w:val="0"/>
          <w:numId w:val="1"/>
        </w:numPr>
        <w:tabs>
          <w:tab w:val="left" w:pos="1003"/>
        </w:tabs>
        <w:spacing w:after="100"/>
        <w:ind w:firstLine="720"/>
        <w:jc w:val="both"/>
      </w:pPr>
      <w:r>
        <w:t>Опублікувати на сайті міської ради та в електронній торговій системі</w:t>
      </w:r>
      <w:r>
        <w:br/>
        <w:t>протокол про результати електронного аукціону 8РВ001-ИА-202405 07-66985,</w:t>
      </w:r>
      <w:r>
        <w:br/>
        <w:t>відповідно до вимог чинного законодавства Україні</w:t>
      </w:r>
    </w:p>
    <w:p w:rsidR="00DD2076" w:rsidRDefault="00DD2076" w:rsidP="00DD2076">
      <w:pPr>
        <w:pStyle w:val="20"/>
        <w:ind w:firstLine="0"/>
      </w:pPr>
    </w:p>
    <w:p w:rsidR="00DD2076" w:rsidRDefault="00DD2076" w:rsidP="00DD2076">
      <w:pPr>
        <w:pStyle w:val="20"/>
        <w:ind w:firstLine="0"/>
      </w:pPr>
    </w:p>
    <w:p w:rsidR="00DD2076" w:rsidRDefault="00DD2076" w:rsidP="00DD2076">
      <w:pPr>
        <w:pStyle w:val="20"/>
        <w:ind w:firstLine="0"/>
      </w:pPr>
      <w:r>
        <w:t>Міський голова</w:t>
      </w:r>
      <w:r>
        <w:tab/>
        <w:t xml:space="preserve">                                                                  </w:t>
      </w:r>
      <w:r>
        <w:t>Сергій НАСАЛИК</w:t>
      </w:r>
    </w:p>
    <w:p w:rsidR="00DD2076" w:rsidRDefault="00DD2076" w:rsidP="00DD2076">
      <w:pPr>
        <w:pStyle w:val="20"/>
        <w:tabs>
          <w:tab w:val="left" w:pos="5745"/>
        </w:tabs>
        <w:ind w:firstLine="0"/>
      </w:pPr>
    </w:p>
    <w:p w:rsidR="00DD2076" w:rsidRDefault="00DD2076" w:rsidP="00DD2076">
      <w:pPr>
        <w:pStyle w:val="a4"/>
        <w:tabs>
          <w:tab w:val="left" w:leader="underscore" w:pos="3262"/>
        </w:tabs>
        <w:spacing w:after="160"/>
        <w:ind w:firstLine="220"/>
        <w:jc w:val="both"/>
        <w:rPr>
          <w:i w:val="0"/>
          <w:iCs w:val="0"/>
          <w:sz w:val="22"/>
          <w:szCs w:val="22"/>
        </w:rPr>
      </w:pPr>
    </w:p>
    <w:p w:rsidR="00DD2076" w:rsidRDefault="00DD2076" w:rsidP="00DD2076">
      <w:pPr>
        <w:pStyle w:val="a4"/>
        <w:tabs>
          <w:tab w:val="left" w:leader="underscore" w:pos="3262"/>
        </w:tabs>
        <w:spacing w:after="160"/>
        <w:ind w:firstLine="220"/>
        <w:jc w:val="both"/>
        <w:rPr>
          <w:i w:val="0"/>
          <w:iCs w:val="0"/>
          <w:sz w:val="22"/>
          <w:szCs w:val="22"/>
        </w:rPr>
      </w:pPr>
    </w:p>
    <w:p w:rsidR="00DD2076" w:rsidRDefault="00DD2076" w:rsidP="00DD2076">
      <w:pPr>
        <w:pStyle w:val="a4"/>
        <w:tabs>
          <w:tab w:val="left" w:leader="underscore" w:pos="3262"/>
        </w:tabs>
        <w:spacing w:after="160"/>
        <w:ind w:firstLine="220"/>
        <w:jc w:val="both"/>
        <w:rPr>
          <w:sz w:val="22"/>
          <w:szCs w:val="22"/>
        </w:rPr>
        <w:sectPr w:rsidR="00DD2076">
          <w:headerReference w:type="default" r:id="rId9"/>
          <w:headerReference w:type="first" r:id="rId10"/>
          <w:pgSz w:w="11909" w:h="16840"/>
          <w:pgMar w:top="1344" w:right="499" w:bottom="2266" w:left="1348" w:header="0" w:footer="3" w:gutter="0"/>
          <w:pgNumType w:start="1"/>
          <w:cols w:space="720"/>
          <w:noEndnote/>
          <w:titlePg/>
          <w:docGrid w:linePitch="360"/>
        </w:sectPr>
      </w:pPr>
      <w:proofErr w:type="spellStart"/>
      <w:r>
        <w:rPr>
          <w:i w:val="0"/>
          <w:iCs w:val="0"/>
          <w:sz w:val="22"/>
          <w:szCs w:val="22"/>
        </w:rPr>
        <w:t>Вик</w:t>
      </w:r>
      <w:proofErr w:type="spellEnd"/>
      <w:r>
        <w:rPr>
          <w:i w:val="0"/>
          <w:iCs w:val="0"/>
          <w:sz w:val="22"/>
          <w:szCs w:val="22"/>
        </w:rPr>
        <w:t>. Світлана КОЛОС</w:t>
      </w:r>
    </w:p>
    <w:p w:rsidR="00DD2076" w:rsidRPr="00DD2076" w:rsidRDefault="001666C7" w:rsidP="00DD2076">
      <w:pPr>
        <w:pStyle w:val="20"/>
        <w:ind w:firstLine="0"/>
        <w:jc w:val="right"/>
        <w:rPr>
          <w:sz w:val="20"/>
          <w:szCs w:val="20"/>
        </w:rPr>
      </w:pPr>
      <w:r w:rsidRPr="00DD2076">
        <w:rPr>
          <w:noProof/>
          <w:sz w:val="20"/>
          <w:szCs w:val="20"/>
          <w:lang w:bidi="ar-SA"/>
        </w:rPr>
        <w:lastRenderedPageBreak/>
        <mc:AlternateContent>
          <mc:Choice Requires="wps">
            <w:drawing>
              <wp:anchor distT="0" distB="0" distL="38100" distR="38100" simplePos="0" relativeHeight="125829380" behindDoc="0" locked="0" layoutInCell="1" allowOverlap="1">
                <wp:simplePos x="0" y="0"/>
                <wp:positionH relativeFrom="page">
                  <wp:posOffset>999490</wp:posOffset>
                </wp:positionH>
                <wp:positionV relativeFrom="paragraph">
                  <wp:posOffset>520700</wp:posOffset>
                </wp:positionV>
                <wp:extent cx="1066800" cy="216535"/>
                <wp:effectExtent l="0" t="0" r="0" b="0"/>
                <wp:wrapSquare wrapText="righ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84759" w:rsidRDefault="00684759">
                            <w:pPr>
                              <w:pStyle w:val="20"/>
                              <w:ind w:firstLine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left:0;text-align:left;margin-left:78.7pt;margin-top:41pt;width:84pt;height:17.05pt;z-index:125829380;visibility:visible;mso-wrap-style:none;mso-wrap-distance-left:3pt;mso-wrap-distance-top:0;mso-wrap-distance-right:3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" filled="f" stroked="f">
                <v:textbox inset="0,0,0,0">
                  <w:txbxContent>
                    <w:p w:rsidR="00684759" w:rsidRDefault="00684759">
                      <w:pPr>
                        <w:pStyle w:val="20"/>
                        <w:ind w:firstLine="0"/>
                      </w:pP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DD2076"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5610860</wp:posOffset>
                </wp:positionH>
                <wp:positionV relativeFrom="paragraph">
                  <wp:posOffset>546100</wp:posOffset>
                </wp:positionV>
                <wp:extent cx="1447800" cy="219710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84759" w:rsidRDefault="00684759">
                            <w:pPr>
                              <w:pStyle w:val="20"/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8" type="#_x0000_t202" style="position:absolute;left:0;text-align:left;margin-left:441.8pt;margin-top:43pt;width:114pt;height:17.3pt;z-index:12582938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" filled="f" stroked="f">
                <v:textbox inset="0,0,0,0">
                  <w:txbxContent>
                    <w:p w:rsidR="00684759" w:rsidRDefault="00684759">
                      <w:pPr>
                        <w:pStyle w:val="20"/>
                        <w:ind w:firstLine="0"/>
                        <w:jc w:val="right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DD2076" w:rsidRPr="00DD2076">
        <w:rPr>
          <w:sz w:val="20"/>
          <w:szCs w:val="20"/>
        </w:rPr>
        <w:t>ЗАТВЕРДЖЕНО</w:t>
      </w:r>
    </w:p>
    <w:p w:rsidR="00DD2076" w:rsidRPr="00DD2076" w:rsidRDefault="00DD2076" w:rsidP="00DD2076">
      <w:pPr>
        <w:pStyle w:val="20"/>
        <w:ind w:firstLine="0"/>
        <w:jc w:val="right"/>
        <w:rPr>
          <w:sz w:val="20"/>
          <w:szCs w:val="20"/>
        </w:rPr>
      </w:pPr>
      <w:r w:rsidRPr="00DD2076">
        <w:rPr>
          <w:sz w:val="20"/>
          <w:szCs w:val="20"/>
        </w:rPr>
        <w:t>розпорядженням міського голови</w:t>
      </w:r>
    </w:p>
    <w:p w:rsidR="00DD2076" w:rsidRPr="00DD2076" w:rsidRDefault="00DD2076" w:rsidP="00DD2076">
      <w:pPr>
        <w:pStyle w:val="20"/>
        <w:ind w:firstLine="0"/>
        <w:jc w:val="right"/>
        <w:rPr>
          <w:sz w:val="20"/>
          <w:szCs w:val="20"/>
        </w:rPr>
      </w:pPr>
      <w:r w:rsidRPr="00DD2076">
        <w:rPr>
          <w:sz w:val="20"/>
          <w:szCs w:val="20"/>
        </w:rPr>
        <w:t>від 15.05.2024 року №115-р</w:t>
      </w:r>
    </w:p>
    <w:p w:rsidR="00DD2076" w:rsidRPr="00DD2076" w:rsidRDefault="00DD2076" w:rsidP="00DD2076"/>
    <w:p w:rsidR="00684759" w:rsidRPr="00DD2076" w:rsidRDefault="00684759" w:rsidP="00DD2076"/>
    <w:p w:rsidR="00684759" w:rsidRDefault="001666C7">
      <w:pPr>
        <w:pStyle w:val="a4"/>
        <w:spacing w:before="100" w:after="460"/>
        <w:ind w:firstLine="380"/>
      </w:pPr>
      <w:r>
        <w:rPr>
          <w:b/>
          <w:bCs/>
          <w:i w:val="0"/>
          <w:iCs w:val="0"/>
        </w:rPr>
        <w:t>ПРОТОКОЛ ПРО РЕЗУЛЬТАТИ ЕЛЕКТРОННОГО АУКЦІОНУ № 8РП001-ИА-20240507-66985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Найменування оператора електронного майданчика, через якого було </w:t>
      </w:r>
      <w:r>
        <w:rPr>
          <w:b/>
          <w:bCs/>
          <w:i w:val="0"/>
          <w:iCs w:val="0"/>
        </w:rPr>
        <w:t>заведено лот в ЕТС</w:t>
      </w:r>
      <w:r>
        <w:rPr>
          <w:b/>
          <w:bCs/>
          <w:i w:val="0"/>
          <w:iCs w:val="0"/>
        </w:rPr>
        <w:br/>
        <w:t>(опубліковано інформаційне повідомлення про приватизацію об’єкта приватизації): ТОВ</w:t>
      </w:r>
      <w:r>
        <w:rPr>
          <w:b/>
          <w:bCs/>
          <w:i w:val="0"/>
          <w:iCs w:val="0"/>
        </w:rPr>
        <w:br/>
      </w:r>
      <w:r>
        <w:rPr>
          <w:i w:val="0"/>
          <w:iCs w:val="0"/>
        </w:rPr>
        <w:t>"БУКОВИНСЬКА УНІВЕРСАЛЬНА БІРЖА"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>Найменування оператора електронного майданчика, через якого переможцем електронного</w:t>
      </w:r>
      <w:r>
        <w:rPr>
          <w:b/>
          <w:bCs/>
          <w:i w:val="0"/>
          <w:iCs w:val="0"/>
        </w:rPr>
        <w:br/>
        <w:t>аукціону подано цінову пропозицію/</w:t>
      </w:r>
      <w:proofErr w:type="spellStart"/>
      <w:r>
        <w:rPr>
          <w:b/>
          <w:bCs/>
          <w:i w:val="0"/>
          <w:iCs w:val="0"/>
        </w:rPr>
        <w:t>иа</w:t>
      </w:r>
      <w:r>
        <w:rPr>
          <w:b/>
          <w:bCs/>
          <w:i w:val="0"/>
          <w:iCs w:val="0"/>
        </w:rPr>
        <w:t>йбільшу</w:t>
      </w:r>
      <w:proofErr w:type="spellEnd"/>
      <w:r>
        <w:rPr>
          <w:b/>
          <w:bCs/>
          <w:i w:val="0"/>
          <w:iCs w:val="0"/>
        </w:rPr>
        <w:t xml:space="preserve"> закриту цінову пропозицію/ставку: ТОВ</w:t>
      </w:r>
      <w:r>
        <w:rPr>
          <w:b/>
          <w:bCs/>
          <w:i w:val="0"/>
          <w:iCs w:val="0"/>
        </w:rPr>
        <w:br/>
      </w:r>
      <w:r>
        <w:rPr>
          <w:i w:val="0"/>
          <w:iCs w:val="0"/>
        </w:rPr>
        <w:t>"БУКОВИНСЬКА УНІВЕРСАЛЬНА БІРЖА"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Орган приватизації/ організатор аукціону: </w:t>
      </w:r>
      <w:r>
        <w:rPr>
          <w:i w:val="0"/>
          <w:iCs w:val="0"/>
        </w:rPr>
        <w:t>Рогатинська міська рада</w:t>
      </w:r>
    </w:p>
    <w:p w:rsidR="00684759" w:rsidRDefault="001666C7">
      <w:pPr>
        <w:pStyle w:val="a4"/>
        <w:ind w:firstLine="140"/>
      </w:pPr>
      <w:r>
        <w:rPr>
          <w:b/>
          <w:bCs/>
          <w:i w:val="0"/>
          <w:iCs w:val="0"/>
        </w:rPr>
        <w:t>Статус електронного аукціону: Аукціон відбувся</w:t>
      </w:r>
    </w:p>
    <w:p w:rsidR="00684759" w:rsidRDefault="001666C7">
      <w:pPr>
        <w:pStyle w:val="a4"/>
        <w:ind w:firstLine="140"/>
      </w:pPr>
      <w:r>
        <w:rPr>
          <w:b/>
          <w:bCs/>
          <w:i w:val="0"/>
          <w:iCs w:val="0"/>
        </w:rPr>
        <w:t xml:space="preserve">Дата та час початку електронного аукціону: </w:t>
      </w:r>
      <w:r>
        <w:rPr>
          <w:i w:val="0"/>
          <w:iCs w:val="0"/>
        </w:rPr>
        <w:t>13.05.2024 09:50:00</w:t>
      </w:r>
    </w:p>
    <w:p w:rsidR="00684759" w:rsidRDefault="001666C7">
      <w:pPr>
        <w:pStyle w:val="a4"/>
        <w:ind w:firstLine="140"/>
      </w:pPr>
      <w:r>
        <w:rPr>
          <w:b/>
          <w:bCs/>
          <w:i w:val="0"/>
          <w:iCs w:val="0"/>
        </w:rPr>
        <w:t>Д</w:t>
      </w:r>
      <w:r>
        <w:rPr>
          <w:b/>
          <w:bCs/>
          <w:i w:val="0"/>
          <w:iCs w:val="0"/>
        </w:rPr>
        <w:t xml:space="preserve">ата та час завершення електронного аукціону: </w:t>
      </w:r>
      <w:r>
        <w:rPr>
          <w:i w:val="0"/>
          <w:iCs w:val="0"/>
        </w:rPr>
        <w:t>13.05.2024 16:35:30</w:t>
      </w:r>
    </w:p>
    <w:p w:rsidR="00684759" w:rsidRDefault="001666C7">
      <w:pPr>
        <w:pStyle w:val="a4"/>
        <w:spacing w:after="0"/>
        <w:ind w:firstLine="140"/>
      </w:pPr>
      <w:r>
        <w:rPr>
          <w:b/>
          <w:bCs/>
          <w:i w:val="0"/>
          <w:iCs w:val="0"/>
        </w:rPr>
        <w:t xml:space="preserve">Найменування лота: </w:t>
      </w:r>
      <w:r>
        <w:rPr>
          <w:i w:val="0"/>
          <w:iCs w:val="0"/>
        </w:rPr>
        <w:t xml:space="preserve">Нежитлова будівля, загальна площа 311,1 </w:t>
      </w:r>
      <w:proofErr w:type="spellStart"/>
      <w:r>
        <w:rPr>
          <w:i w:val="0"/>
          <w:iCs w:val="0"/>
        </w:rPr>
        <w:t>кв.м</w:t>
      </w:r>
      <w:proofErr w:type="spellEnd"/>
      <w:r>
        <w:rPr>
          <w:i w:val="0"/>
          <w:iCs w:val="0"/>
        </w:rPr>
        <w:t>., місце знаходження об’єкта: вул.</w:t>
      </w:r>
    </w:p>
    <w:p w:rsidR="00684759" w:rsidRDefault="001666C7">
      <w:pPr>
        <w:pStyle w:val="a4"/>
        <w:spacing w:after="0"/>
        <w:ind w:firstLine="140"/>
      </w:pPr>
      <w:r>
        <w:rPr>
          <w:i w:val="0"/>
          <w:iCs w:val="0"/>
        </w:rPr>
        <w:t xml:space="preserve">Центральна, буд. 70В, </w:t>
      </w:r>
      <w:proofErr w:type="spellStart"/>
      <w:r>
        <w:rPr>
          <w:i w:val="0"/>
          <w:iCs w:val="0"/>
        </w:rPr>
        <w:t>с.Уїзд</w:t>
      </w:r>
      <w:proofErr w:type="spellEnd"/>
      <w:r>
        <w:rPr>
          <w:i w:val="0"/>
          <w:iCs w:val="0"/>
        </w:rPr>
        <w:t xml:space="preserve"> , Івано-Франківського району, Івано-Франківської області , 77078</w:t>
      </w:r>
      <w:r>
        <w:rPr>
          <w:i w:val="0"/>
          <w:iCs w:val="0"/>
        </w:rPr>
        <w:t>.</w:t>
      </w:r>
    </w:p>
    <w:p w:rsidR="00684759" w:rsidRDefault="001666C7">
      <w:pPr>
        <w:pStyle w:val="a4"/>
        <w:spacing w:after="0"/>
        <w:ind w:firstLine="140"/>
      </w:pPr>
      <w:r>
        <w:rPr>
          <w:i w:val="0"/>
          <w:iCs w:val="0"/>
        </w:rPr>
        <w:t xml:space="preserve">1. Нежитлова будівля, загальна площа 185,5 </w:t>
      </w:r>
      <w:proofErr w:type="spellStart"/>
      <w:r>
        <w:rPr>
          <w:i w:val="0"/>
          <w:iCs w:val="0"/>
        </w:rPr>
        <w:t>кв.м</w:t>
      </w:r>
      <w:proofErr w:type="spellEnd"/>
      <w:r>
        <w:rPr>
          <w:i w:val="0"/>
          <w:iCs w:val="0"/>
        </w:rPr>
        <w:t>., місце знаходження об’єкта: вул. Центральна, буд.</w:t>
      </w:r>
    </w:p>
    <w:p w:rsidR="00684759" w:rsidRDefault="001666C7">
      <w:pPr>
        <w:pStyle w:val="a4"/>
        <w:ind w:firstLine="620"/>
      </w:pPr>
      <w:r>
        <w:rPr>
          <w:i w:val="0"/>
          <w:iCs w:val="0"/>
        </w:rPr>
        <w:t xml:space="preserve">70В, </w:t>
      </w:r>
      <w:proofErr w:type="spellStart"/>
      <w:r>
        <w:rPr>
          <w:i w:val="0"/>
          <w:iCs w:val="0"/>
        </w:rPr>
        <w:t>с.Уїзд</w:t>
      </w:r>
      <w:proofErr w:type="spellEnd"/>
      <w:r>
        <w:rPr>
          <w:i w:val="0"/>
          <w:iCs w:val="0"/>
        </w:rPr>
        <w:t>, Івано-Франківського району, Івано-Франківської області, 77078.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Стартова ціна лота: </w:t>
      </w:r>
      <w:r>
        <w:rPr>
          <w:i w:val="0"/>
          <w:iCs w:val="0"/>
        </w:rPr>
        <w:t xml:space="preserve">205 050,00 грн </w:t>
      </w:r>
      <w:r>
        <w:t xml:space="preserve">На остаточну ціну продажу нараховується ПДВ </w:t>
      </w:r>
      <w:r>
        <w:t>згідно Податкового</w:t>
      </w:r>
      <w:r>
        <w:br/>
        <w:t>кодексу України.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Ціна продажу лота без урахування ПДВ: </w:t>
      </w:r>
      <w:r>
        <w:rPr>
          <w:i w:val="0"/>
          <w:iCs w:val="0"/>
        </w:rPr>
        <w:t xml:space="preserve">51262,50 грн </w:t>
      </w:r>
      <w:r>
        <w:rPr>
          <w:b/>
          <w:bCs/>
          <w:i w:val="0"/>
          <w:iCs w:val="0"/>
        </w:rPr>
        <w:t xml:space="preserve">Сума ПДВ: </w:t>
      </w:r>
      <w:r>
        <w:rPr>
          <w:i w:val="0"/>
          <w:iCs w:val="0"/>
        </w:rPr>
        <w:t>10252,50 грн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Ціна продажу лота з урахуванням ПДВ: </w:t>
      </w:r>
      <w:r>
        <w:rPr>
          <w:i w:val="0"/>
          <w:iCs w:val="0"/>
        </w:rPr>
        <w:t>61 515,00 грн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Розмір мінімального кроку аукціону: </w:t>
      </w:r>
      <w:r>
        <w:rPr>
          <w:i w:val="0"/>
          <w:iCs w:val="0"/>
        </w:rPr>
        <w:t>2 050,50 грн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Розмір гарантійного внеску: </w:t>
      </w:r>
      <w:r>
        <w:rPr>
          <w:i w:val="0"/>
          <w:iCs w:val="0"/>
        </w:rPr>
        <w:t>41 010,00 грн</w:t>
      </w:r>
    </w:p>
    <w:p w:rsidR="00684759" w:rsidRDefault="001666C7">
      <w:pPr>
        <w:pStyle w:val="a4"/>
        <w:ind w:firstLine="140"/>
      </w:pPr>
      <w:r>
        <w:rPr>
          <w:b/>
          <w:bCs/>
          <w:i w:val="0"/>
          <w:iCs w:val="0"/>
        </w:rPr>
        <w:t>Розм</w:t>
      </w:r>
      <w:r>
        <w:rPr>
          <w:b/>
          <w:bCs/>
          <w:i w:val="0"/>
          <w:iCs w:val="0"/>
        </w:rPr>
        <w:t xml:space="preserve">ір реєстраційного внеску: </w:t>
      </w:r>
      <w:r>
        <w:rPr>
          <w:i w:val="0"/>
          <w:iCs w:val="0"/>
        </w:rPr>
        <w:t>1 420,00 грн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Учасник, що зробив ставку: </w:t>
      </w:r>
      <w:r>
        <w:rPr>
          <w:i w:val="0"/>
          <w:iCs w:val="0"/>
        </w:rPr>
        <w:t>СІЛЬСЬКОГОСПОДАРСЬКЕ ТОВАРИСТВО З ОБМЕЖЕНОЮ</w:t>
      </w:r>
      <w:r>
        <w:rPr>
          <w:i w:val="0"/>
          <w:iCs w:val="0"/>
        </w:rPr>
        <w:br/>
        <w:t>ВІДПОВІДАЛЬНІСТЮ "УЇЗД", ЄДРПОУ: 03752445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Розмір ставки: </w:t>
      </w:r>
      <w:r>
        <w:rPr>
          <w:i w:val="0"/>
          <w:iCs w:val="0"/>
        </w:rPr>
        <w:t>61 515,00 грн, 13.05.2024 14:34:03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Закриті цінові пропозиції учасників: </w:t>
      </w:r>
      <w:r>
        <w:rPr>
          <w:i w:val="0"/>
          <w:iCs w:val="0"/>
        </w:rPr>
        <w:t>закрита цінова пр</w:t>
      </w:r>
      <w:r>
        <w:rPr>
          <w:i w:val="0"/>
          <w:iCs w:val="0"/>
        </w:rPr>
        <w:t>опозиція відсутня.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Цінова пропозиція учасника, що зробив ставку: </w:t>
      </w:r>
      <w:r>
        <w:rPr>
          <w:i w:val="0"/>
          <w:iCs w:val="0"/>
        </w:rPr>
        <w:t>цінова пропозиція відсутня.</w:t>
      </w:r>
    </w:p>
    <w:p w:rsidR="00684759" w:rsidRDefault="001666C7">
      <w:pPr>
        <w:pStyle w:val="a4"/>
        <w:ind w:left="140"/>
      </w:pPr>
      <w:r>
        <w:rPr>
          <w:b/>
          <w:bCs/>
          <w:i w:val="0"/>
          <w:iCs w:val="0"/>
        </w:rPr>
        <w:t xml:space="preserve">Переможець електронного аукціону: </w:t>
      </w:r>
      <w:r>
        <w:rPr>
          <w:i w:val="0"/>
          <w:iCs w:val="0"/>
        </w:rPr>
        <w:t>СІЛЬСЬКОГОСПОДАРСЬКЕ ТОВАРИСТВО З ОБМЕЖЕНОЮ</w:t>
      </w:r>
      <w:r>
        <w:rPr>
          <w:i w:val="0"/>
          <w:iCs w:val="0"/>
        </w:rPr>
        <w:br/>
        <w:t>ВІДПОВІДАЛЬНІСТЮ "УЇЗД", ЄДРПОУ: 03752445</w:t>
      </w:r>
      <w:r>
        <w:br w:type="page"/>
      </w:r>
    </w:p>
    <w:p w:rsidR="00684759" w:rsidRDefault="001666C7">
      <w:pPr>
        <w:pStyle w:val="a4"/>
        <w:spacing w:after="0"/>
        <w:ind w:left="560"/>
      </w:pPr>
      <w:r>
        <w:lastRenderedPageBreak/>
        <w:t xml:space="preserve">днів з дня, наступного за днем формування </w:t>
      </w:r>
      <w:r>
        <w:t xml:space="preserve">протоколу електронною торговою системою та в </w:t>
      </w:r>
      <w:proofErr w:type="spellStart"/>
      <w:r>
        <w:t>мелісах</w:t>
      </w:r>
      <w:proofErr w:type="spellEnd"/>
      <w:r>
        <w:br/>
        <w:t>цього строку направити його на підписання оператору, через який таким переможцем електронного</w:t>
      </w:r>
      <w:r>
        <w:br/>
        <w:t>аукціону подано цінову пропозицію/найбільшу закриту цінову пропозицію/ставку;</w:t>
      </w:r>
    </w:p>
    <w:p w:rsidR="00684759" w:rsidRDefault="001666C7">
      <w:pPr>
        <w:pStyle w:val="a4"/>
        <w:spacing w:after="0"/>
        <w:ind w:left="560"/>
      </w:pPr>
      <w:r>
        <w:t xml:space="preserve">у </w:t>
      </w:r>
      <w:proofErr w:type="spellStart"/>
      <w:r>
        <w:t>мелісах</w:t>
      </w:r>
      <w:proofErr w:type="spellEnd"/>
      <w:r>
        <w:t xml:space="preserve"> строку, встановленого</w:t>
      </w:r>
      <w:r>
        <w:t xml:space="preserve"> для опублікування протоколу про результати електронного аукціону</w:t>
      </w:r>
      <w:r>
        <w:br/>
        <w:t>надати такому оператору оригінали документів, доданих до заяви на участь в електронному</w:t>
      </w:r>
      <w:r>
        <w:br/>
        <w:t>аукціоні, або засвідчити їхні копії шляхом накладення кваліфікованих електронних підписів, що</w:t>
      </w:r>
      <w:r>
        <w:br/>
        <w:t>базуютьс</w:t>
      </w:r>
      <w:r>
        <w:t>я на кваліфікованому сертифікаті електронного підпису;</w:t>
      </w:r>
    </w:p>
    <w:p w:rsidR="00684759" w:rsidRDefault="001666C7">
      <w:pPr>
        <w:pStyle w:val="a4"/>
        <w:spacing w:after="0"/>
        <w:ind w:left="560"/>
      </w:pPr>
      <w:r>
        <w:t xml:space="preserve">сплатити на відповідний поточний рахунок органу приватизації ціну </w:t>
      </w:r>
      <w:proofErr w:type="spellStart"/>
      <w:r>
        <w:t>продалісу</w:t>
      </w:r>
      <w:proofErr w:type="spellEnd"/>
      <w:r>
        <w:t xml:space="preserve"> об'єкта приватизації</w:t>
      </w:r>
      <w:r>
        <w:br/>
        <w:t>протягом 20 робочих днів з дня формування протоколу про результати електронного аукціону;</w:t>
      </w:r>
    </w:p>
    <w:p w:rsidR="00684759" w:rsidRDefault="001666C7">
      <w:pPr>
        <w:pStyle w:val="a4"/>
        <w:spacing w:after="0"/>
        <w:ind w:left="560"/>
      </w:pPr>
      <w:r>
        <w:t>укласти догові</w:t>
      </w:r>
      <w:r>
        <w:t>р купівлі-</w:t>
      </w:r>
      <w:proofErr w:type="spellStart"/>
      <w:r>
        <w:t>продалісу</w:t>
      </w:r>
      <w:proofErr w:type="spellEnd"/>
      <w:r>
        <w:t xml:space="preserve"> об'єкта приватизації з органом приватизації протягом 25 робочих</w:t>
      </w:r>
      <w:r>
        <w:br/>
        <w:t>днів з дня, формування протоколу про результати електронного аукціону;</w:t>
      </w:r>
    </w:p>
    <w:p w:rsidR="00684759" w:rsidRDefault="001666C7">
      <w:pPr>
        <w:pStyle w:val="a4"/>
        <w:spacing w:after="460"/>
        <w:ind w:left="560"/>
      </w:pPr>
      <w:r>
        <w:t xml:space="preserve">провести повний розрахунок (здійснити доплату винагороди оператора) в </w:t>
      </w:r>
      <w:proofErr w:type="spellStart"/>
      <w:r>
        <w:t>мелісах</w:t>
      </w:r>
      <w:proofErr w:type="spellEnd"/>
      <w:r>
        <w:t xml:space="preserve"> строку для оплати</w:t>
      </w:r>
      <w:r>
        <w:br/>
        <w:t xml:space="preserve">ціни </w:t>
      </w:r>
      <w:proofErr w:type="spellStart"/>
      <w:r>
        <w:t>продалісу</w:t>
      </w:r>
      <w:proofErr w:type="spellEnd"/>
      <w:r>
        <w:t xml:space="preserve"> об’єкта приватизації (уразі необхідності).</w:t>
      </w:r>
    </w:p>
    <w:p w:rsidR="00684759" w:rsidRDefault="001666C7">
      <w:pPr>
        <w:pStyle w:val="a4"/>
        <w:tabs>
          <w:tab w:val="left" w:pos="3961"/>
        </w:tabs>
        <w:spacing w:after="0"/>
        <w:ind w:left="140" w:firstLine="0"/>
      </w:pPr>
      <w:bookmarkStart w:id="0" w:name="_GoBack"/>
      <w:bookmarkEnd w:id="0"/>
      <w:r>
        <w:rPr>
          <w:noProof/>
          <w:lang w:bidi="ar-SA"/>
        </w:rPr>
        <mc:AlternateContent>
          <mc:Choice Requires="wps">
            <w:drawing>
              <wp:anchor distT="0" distB="3081655" distL="3138170" distR="659765" simplePos="0" relativeHeight="125829388" behindDoc="0" locked="0" layoutInCell="1" allowOverlap="1">
                <wp:simplePos x="0" y="0"/>
                <wp:positionH relativeFrom="page">
                  <wp:posOffset>3997960</wp:posOffset>
                </wp:positionH>
                <wp:positionV relativeFrom="margin">
                  <wp:posOffset>3108960</wp:posOffset>
                </wp:positionV>
                <wp:extent cx="2407920" cy="191770"/>
                <wp:effectExtent l="0" t="0" r="0" b="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84759" w:rsidRDefault="001666C7">
                            <w:pPr>
                              <w:pStyle w:val="a4"/>
                              <w:tabs>
                                <w:tab w:val="left" w:pos="2390"/>
                              </w:tabs>
                              <w:spacing w:after="0"/>
                              <w:ind w:firstLine="0"/>
                            </w:pPr>
                            <w:r>
                              <w:rPr>
                                <w:i w:val="0"/>
                                <w:iCs w:val="0"/>
                              </w:rPr>
                              <w:t>(П.І.Б.)</w:t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  <w:t>(Дата підпису)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9" type="#_x0000_t202" style="position:absolute;left:0;text-align:left;margin-left:314.8pt;margin-top:244.8pt;width:189.6pt;height:15.1pt;z-index:125829388;visibility:visible;mso-wrap-style:none;mso-wrap-distance-left:247.1pt;mso-wrap-distance-top:0;mso-wrap-distance-right:51.95pt;mso-wrap-distance-bottom:242.65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" filled="f" stroked="f">
                <v:textbox inset="0,0,0,0">
                  <w:txbxContent>
                    <w:p w:rsidR="00684759" w:rsidRDefault="001666C7">
                      <w:pPr>
                        <w:pStyle w:val="a4"/>
                        <w:tabs>
                          <w:tab w:val="left" w:pos="2390"/>
                        </w:tabs>
                        <w:spacing w:after="0"/>
                        <w:ind w:firstLine="0"/>
                      </w:pPr>
                      <w:r>
                        <w:rPr>
                          <w:i w:val="0"/>
                          <w:iCs w:val="0"/>
                        </w:rPr>
                        <w:t>(П.І.Б.)</w:t>
                      </w:r>
                      <w:r>
                        <w:rPr>
                          <w:i w:val="0"/>
                          <w:iCs w:val="0"/>
                        </w:rPr>
                        <w:tab/>
                        <w:t>(Дата підпису)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268095" distB="1597025" distL="4314190" distR="775970" simplePos="0" relativeHeight="125829390" behindDoc="0" locked="0" layoutInCell="1" allowOverlap="1">
                <wp:simplePos x="0" y="0"/>
                <wp:positionH relativeFrom="page">
                  <wp:posOffset>5173980</wp:posOffset>
                </wp:positionH>
                <wp:positionV relativeFrom="margin">
                  <wp:posOffset>4377055</wp:posOffset>
                </wp:positionV>
                <wp:extent cx="1115695" cy="408305"/>
                <wp:effectExtent l="0" t="0" r="0" b="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5695" cy="4083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84759" w:rsidRDefault="00DD2076">
                            <w:pPr>
                              <w:pStyle w:val="a4"/>
                              <w:spacing w:after="0" w:line="230" w:lineRule="auto"/>
                              <w:ind w:firstLine="0"/>
                            </w:pPr>
                            <w:r>
                              <w:rPr>
                                <w:i w:val="0"/>
                                <w:iCs w:val="0"/>
                              </w:rPr>
                              <w:t>\\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0" type="#_x0000_t202" style="position:absolute;left:0;text-align:left;margin-left:407.4pt;margin-top:344.65pt;width:87.85pt;height:32.15pt;z-index:125829390;visibility:visible;mso-wrap-style:square;mso-wrap-distance-left:339.7pt;mso-wrap-distance-top:99.85pt;mso-wrap-distance-right:61.1pt;mso-wrap-distance-bottom:125.75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" filled="f" stroked="f">
                <v:textbox inset="0,0,0,0">
                  <w:txbxContent>
                    <w:p w:rsidR="00684759" w:rsidRDefault="00DD2076">
                      <w:pPr>
                        <w:pStyle w:val="a4"/>
                        <w:spacing w:after="0" w:line="230" w:lineRule="auto"/>
                        <w:ind w:firstLine="0"/>
                      </w:pPr>
                      <w:r>
                        <w:rPr>
                          <w:i w:val="0"/>
                          <w:iCs w:val="0"/>
                        </w:rPr>
                        <w:t>\\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2709545" distB="399415" distL="4521835" distR="827405" simplePos="0" relativeHeight="125829392" behindDoc="0" locked="0" layoutInCell="1" allowOverlap="1">
                <wp:simplePos x="0" y="0"/>
                <wp:positionH relativeFrom="page">
                  <wp:posOffset>5381625</wp:posOffset>
                </wp:positionH>
                <wp:positionV relativeFrom="margin">
                  <wp:posOffset>5818505</wp:posOffset>
                </wp:positionV>
                <wp:extent cx="856615" cy="164465"/>
                <wp:effectExtent l="0" t="0" r="0" b="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6615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84759" w:rsidRDefault="001666C7" w:rsidP="00DD2076">
                            <w:pPr>
                              <w:pStyle w:val="a4"/>
                              <w:spacing w:after="0"/>
                              <w:ind w:firstLine="0"/>
                            </w:pPr>
                            <w:r>
                              <w:rPr>
                                <w:i w:val="0"/>
                                <w:iCs w:val="0"/>
                              </w:rPr>
                              <w:t>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1" type="#_x0000_t202" style="position:absolute;left:0;text-align:left;margin-left:423.75pt;margin-top:458.15pt;width:67.45pt;height:12.95pt;z-index:125829392;visibility:visible;mso-wrap-style:none;mso-wrap-distance-left:356.05pt;mso-wrap-distance-top:213.35pt;mso-wrap-distance-right:65.15pt;mso-wrap-distance-bottom:31.45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" filled="f" stroked="f">
                <v:textbox inset="0,0,0,0">
                  <w:txbxContent>
                    <w:p w:rsidR="00684759" w:rsidRDefault="001666C7" w:rsidP="00DD2076">
                      <w:pPr>
                        <w:pStyle w:val="a4"/>
                        <w:spacing w:after="0"/>
                        <w:ind w:firstLine="0"/>
                      </w:pPr>
                      <w:r>
                        <w:rPr>
                          <w:i w:val="0"/>
                          <w:iCs w:val="0"/>
                        </w:rPr>
                        <w:t>)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b/>
          <w:bCs/>
          <w:i w:val="0"/>
          <w:iCs w:val="0"/>
        </w:rPr>
        <w:t xml:space="preserve">Переможець електронного аукціону: </w:t>
      </w:r>
      <w:r>
        <w:rPr>
          <w:i w:val="0"/>
          <w:iCs w:val="0"/>
        </w:rPr>
        <w:t>СІЛЬСЬКОГОСПОДАРСЬКЕ ТОВАРИСТВО З ОБМЕЖЕНОЮ</w:t>
      </w:r>
      <w:r>
        <w:rPr>
          <w:i w:val="0"/>
          <w:iCs w:val="0"/>
        </w:rPr>
        <w:br/>
        <w:t>ВІДПОВІДАЛЬНІСТЮ</w:t>
      </w:r>
      <w:r>
        <w:rPr>
          <w:i w:val="0"/>
          <w:iCs w:val="0"/>
        </w:rPr>
        <w:tab/>
        <w:t>03752445</w:t>
      </w:r>
    </w:p>
    <w:sectPr w:rsidR="00684759">
      <w:headerReference w:type="default" r:id="rId11"/>
      <w:pgSz w:w="11909" w:h="16840"/>
      <w:pgMar w:top="1748" w:right="447" w:bottom="1966" w:left="1399" w:header="1320" w:footer="15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6C7" w:rsidRDefault="001666C7">
      <w:r>
        <w:separator/>
      </w:r>
    </w:p>
  </w:endnote>
  <w:endnote w:type="continuationSeparator" w:id="0">
    <w:p w:rsidR="001666C7" w:rsidRDefault="00166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6C7" w:rsidRDefault="001666C7"/>
  </w:footnote>
  <w:footnote w:type="continuationSeparator" w:id="0">
    <w:p w:rsidR="001666C7" w:rsidRDefault="001666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076" w:rsidRDefault="00DD207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79A8635" wp14:editId="3E1B6C48">
              <wp:simplePos x="0" y="0"/>
              <wp:positionH relativeFrom="page">
                <wp:posOffset>4025900</wp:posOffset>
              </wp:positionH>
              <wp:positionV relativeFrom="page">
                <wp:posOffset>539750</wp:posOffset>
              </wp:positionV>
              <wp:extent cx="64135" cy="10033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D2076" w:rsidRDefault="00DD2076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9A8635" id="_x0000_t202" coordsize="21600,21600" o:spt="202" path="m,l,21600r21600,l21600,xe">
              <v:stroke joinstyle="miter"/>
              <v:path gradientshapeok="t" o:connecttype="rect"/>
            </v:shapetype>
            <v:shape id="Shape 7" o:spid="_x0000_s1032" type="#_x0000_t202" style="position:absolute;margin-left:317pt;margin-top:42.5pt;width:5.05pt;height:7.9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" filled="f" stroked="f">
              <v:textbox style="mso-fit-shape-to-text:t" inset="0,0,0,0">
                <w:txbxContent>
                  <w:p w:rsidR="00DD2076" w:rsidRDefault="00DD2076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076" w:rsidRDefault="00DD2076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759" w:rsidRDefault="0068475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B3BA5"/>
    <w:multiLevelType w:val="multilevel"/>
    <w:tmpl w:val="D506CA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460301"/>
    <w:multiLevelType w:val="multilevel"/>
    <w:tmpl w:val="D506CA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759"/>
    <w:rsid w:val="001666C7"/>
    <w:rsid w:val="00684759"/>
    <w:rsid w:val="00DD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46DB"/>
  <w15:docId w15:val="{E0AA82D7-55CA-4C57-A36E-C8E01F9B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151E82"/>
      <w:sz w:val="72"/>
      <w:szCs w:val="72"/>
      <w:u w:val="none"/>
    </w:rPr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/>
      <w:iCs/>
      <w:smallCaps w:val="0"/>
      <w:strike w:val="0"/>
      <w:color w:val="151E82"/>
      <w:sz w:val="26"/>
      <w:szCs w:val="26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51E82"/>
      <w:sz w:val="38"/>
      <w:szCs w:val="38"/>
      <w:u w:val="single"/>
    </w:rPr>
  </w:style>
  <w:style w:type="paragraph" w:customStyle="1" w:styleId="20">
    <w:name w:val="Основной текст (2)"/>
    <w:basedOn w:val="a"/>
    <w:link w:val="2"/>
    <w:pPr>
      <w:ind w:firstLine="5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pacing w:after="200" w:line="206" w:lineRule="auto"/>
      <w:ind w:left="1980"/>
      <w:outlineLvl w:val="0"/>
    </w:pPr>
    <w:rPr>
      <w:rFonts w:ascii="Courier New" w:eastAsia="Courier New" w:hAnsi="Courier New" w:cs="Courier New"/>
      <w:color w:val="151E82"/>
      <w:sz w:val="72"/>
      <w:szCs w:val="72"/>
    </w:rPr>
  </w:style>
  <w:style w:type="paragraph" w:customStyle="1" w:styleId="a4">
    <w:name w:val="Основной текст"/>
    <w:basedOn w:val="a"/>
    <w:link w:val="a3"/>
    <w:pPr>
      <w:spacing w:after="220"/>
      <w:ind w:firstLine="2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pPr>
      <w:spacing w:line="214" w:lineRule="auto"/>
      <w:jc w:val="right"/>
    </w:pPr>
    <w:rPr>
      <w:rFonts w:ascii="Arial" w:eastAsia="Arial" w:hAnsi="Arial" w:cs="Arial"/>
      <w:i/>
      <w:iCs/>
      <w:color w:val="151E82"/>
      <w:sz w:val="26"/>
      <w:szCs w:val="26"/>
    </w:rPr>
  </w:style>
  <w:style w:type="paragraph" w:customStyle="1" w:styleId="24">
    <w:name w:val="Заголовок №2"/>
    <w:basedOn w:val="a"/>
    <w:link w:val="23"/>
    <w:pPr>
      <w:outlineLvl w:val="1"/>
    </w:pPr>
    <w:rPr>
      <w:rFonts w:ascii="Times New Roman" w:eastAsia="Times New Roman" w:hAnsi="Times New Roman" w:cs="Times New Roman"/>
      <w:color w:val="151E82"/>
      <w:sz w:val="38"/>
      <w:szCs w:val="3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3645</Words>
  <Characters>2078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2024-11-13T10:39:00Z</dcterms:created>
  <dcterms:modified xsi:type="dcterms:W3CDTF">2024-11-13T10:39:00Z</dcterms:modified>
</cp:coreProperties>
</file>