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AB6237" w14:textId="36C1060B" w:rsidR="008E79C6" w:rsidRDefault="008E79C6"/>
    <w:p w14:paraId="006E1EFF" w14:textId="44948039" w:rsidR="00CD1BD2" w:rsidRDefault="00CD1BD2" w:rsidP="00CD1BD2">
      <w:pPr>
        <w:rPr>
          <w:rFonts w:ascii="Arial" w:eastAsia="SimSun" w:hAnsi="Arial"/>
        </w:rPr>
      </w:pPr>
      <w:r>
        <w:tab/>
      </w:r>
      <w:r>
        <w:rPr>
          <w:noProof/>
          <w:sz w:val="20"/>
          <w:lang w:val="en-US"/>
        </w:rPr>
        <w:drawing>
          <wp:anchor distT="0" distB="0" distL="114300" distR="114300" simplePos="0" relativeHeight="251659264" behindDoc="0" locked="0" layoutInCell="0" allowOverlap="1" wp14:anchorId="1805E264" wp14:editId="0F798949">
            <wp:simplePos x="0" y="0"/>
            <wp:positionH relativeFrom="column">
              <wp:posOffset>2712720</wp:posOffset>
            </wp:positionH>
            <wp:positionV relativeFrom="paragraph">
              <wp:posOffset>-9525</wp:posOffset>
            </wp:positionV>
            <wp:extent cx="449580" cy="718820"/>
            <wp:effectExtent l="0" t="0" r="7620" b="508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580" cy="718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E35ADBD" w14:textId="01FEE17D" w:rsidR="00CD1BD2" w:rsidRDefault="00CD1BD2" w:rsidP="00CD1BD2"/>
    <w:p w14:paraId="3C56F2A8" w14:textId="6C0EACFD" w:rsidR="00CD1BD2" w:rsidRPr="00CD1BD2" w:rsidRDefault="00CD1BD2" w:rsidP="00CD1BD2">
      <w:pPr>
        <w:pStyle w:val="2"/>
        <w:tabs>
          <w:tab w:val="center" w:pos="4819"/>
          <w:tab w:val="left" w:pos="8436"/>
        </w:tabs>
        <w:jc w:val="left"/>
        <w:rPr>
          <w:szCs w:val="28"/>
        </w:rPr>
      </w:pPr>
      <w:r>
        <w:rPr>
          <w:rFonts w:ascii="Bookman Old Style" w:hAnsi="Bookman Old Style"/>
          <w:sz w:val="36"/>
          <w:lang w:val="en-US"/>
        </w:rPr>
        <w:tab/>
      </w:r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34CAD1BF" wp14:editId="074B3A77">
                <wp:simplePos x="0" y="0"/>
                <wp:positionH relativeFrom="column">
                  <wp:posOffset>9619615</wp:posOffset>
                </wp:positionH>
                <wp:positionV relativeFrom="paragraph">
                  <wp:posOffset>479425</wp:posOffset>
                </wp:positionV>
                <wp:extent cx="873760" cy="305435"/>
                <wp:effectExtent l="0" t="2540" r="3175" b="0"/>
                <wp:wrapNone/>
                <wp:docPr id="1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3760" cy="3054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3DD67CC" w14:textId="77777777" w:rsidR="00CD1BD2" w:rsidRDefault="00CD1BD2" w:rsidP="00CD1BD2">
                            <w:r>
                              <w:t xml:space="preserve">       </w:t>
                            </w:r>
                          </w:p>
                          <w:p w14:paraId="3FE3EE07" w14:textId="77777777" w:rsidR="00CD1BD2" w:rsidRDefault="00CD1BD2" w:rsidP="00CD1BD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4CAD1BF"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margin-left:757.45pt;margin-top:37.75pt;width:68.8pt;height:24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" o:allowincell="f" filled="f" stroked="f">
                <v:textbox>
                  <w:txbxContent>
                    <w:p w14:paraId="63DD67CC" w14:textId="77777777" w:rsidR="00CD1BD2" w:rsidRDefault="00CD1BD2" w:rsidP="00CD1BD2">
                      <w:r>
                        <w:t xml:space="preserve">       </w:t>
                      </w:r>
                    </w:p>
                    <w:p w14:paraId="3FE3EE07" w14:textId="77777777" w:rsidR="00CD1BD2" w:rsidRDefault="00CD1BD2" w:rsidP="00CD1BD2"/>
                  </w:txbxContent>
                </v:textbox>
              </v:shape>
            </w:pict>
          </mc:Fallback>
        </mc:AlternateContent>
      </w:r>
    </w:p>
    <w:p w14:paraId="6EA7E1B2" w14:textId="77777777" w:rsidR="00CD1BD2" w:rsidRPr="00CD1BD2" w:rsidRDefault="00CD1BD2" w:rsidP="00CD1BD2">
      <w:pPr>
        <w:pStyle w:val="9"/>
        <w:rPr>
          <w:rFonts w:ascii="Times New Roman" w:hAnsi="Times New Roman" w:cs="Times New Roman"/>
          <w:b/>
          <w:szCs w:val="28"/>
        </w:rPr>
      </w:pPr>
      <w:r w:rsidRPr="00CD1BD2">
        <w:rPr>
          <w:rFonts w:ascii="Times New Roman" w:hAnsi="Times New Roman" w:cs="Times New Roman"/>
          <w:b/>
          <w:szCs w:val="28"/>
        </w:rPr>
        <w:t>РОГАТИНСЬКА    МІСЬКА  РАДА</w:t>
      </w:r>
    </w:p>
    <w:p w14:paraId="398A56E9" w14:textId="77777777" w:rsidR="00CD1BD2" w:rsidRPr="00CD1BD2" w:rsidRDefault="00CD1BD2" w:rsidP="00CD1BD2">
      <w:pPr>
        <w:pStyle w:val="2"/>
        <w:rPr>
          <w:szCs w:val="28"/>
          <w:lang w:val="ru-RU"/>
        </w:rPr>
      </w:pPr>
      <w:r w:rsidRPr="00CD1BD2">
        <w:rPr>
          <w:szCs w:val="28"/>
        </w:rPr>
        <w:t>ІВАНО-ФРАНКІВСЬКА ОБЛАСТЬ</w:t>
      </w:r>
    </w:p>
    <w:p w14:paraId="0ABBAB96" w14:textId="3F3C2908" w:rsidR="00CD1BD2" w:rsidRPr="00CD1BD2" w:rsidRDefault="00CD1BD2" w:rsidP="00CD1BD2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8"/>
        </w:rPr>
      </w:pPr>
      <w:r w:rsidRPr="00CD1BD2">
        <w:rPr>
          <w:rFonts w:ascii="Times New Roman" w:hAnsi="Times New Roman" w:cs="Times New Roman"/>
          <w:b/>
          <w:sz w:val="28"/>
        </w:rPr>
        <w:t>ВИКОНАВЧИЙ КОМІТЕТ</w:t>
      </w:r>
    </w:p>
    <w:p w14:paraId="1B548EF0" w14:textId="34AE1DFA" w:rsidR="00CD1BD2" w:rsidRPr="00CD1BD2" w:rsidRDefault="00CD1BD2" w:rsidP="00CD1BD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РОЗПОРЯДЖЕННЯ МІСЬКОГО ГОЛОВИ</w:t>
      </w:r>
    </w:p>
    <w:p w14:paraId="15FC5DAA" w14:textId="5CE84478" w:rsidR="00CD1BD2" w:rsidRPr="00CD1BD2" w:rsidRDefault="00CD1BD2" w:rsidP="00CD1BD2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D1BD2">
        <w:rPr>
          <w:rFonts w:ascii="Times New Roman" w:hAnsi="Times New Roman" w:cs="Times New Roman"/>
          <w:sz w:val="28"/>
          <w:szCs w:val="28"/>
        </w:rPr>
        <w:t xml:space="preserve">      від 10 січня 2024</w:t>
      </w:r>
      <w:r w:rsidRPr="00CD1BD2">
        <w:rPr>
          <w:rFonts w:ascii="Times New Roman" w:hAnsi="Times New Roman" w:cs="Times New Roman"/>
          <w:sz w:val="28"/>
          <w:szCs w:val="28"/>
        </w:rPr>
        <w:t xml:space="preserve"> року                                           </w:t>
      </w:r>
      <w:r w:rsidRPr="00CD1BD2">
        <w:rPr>
          <w:rFonts w:ascii="Times New Roman" w:hAnsi="Times New Roman" w:cs="Times New Roman"/>
          <w:sz w:val="28"/>
          <w:szCs w:val="28"/>
        </w:rPr>
        <w:t xml:space="preserve">                             6</w:t>
      </w:r>
      <w:r w:rsidRPr="00CD1BD2">
        <w:rPr>
          <w:rFonts w:ascii="Times New Roman" w:hAnsi="Times New Roman" w:cs="Times New Roman"/>
          <w:sz w:val="28"/>
          <w:szCs w:val="28"/>
        </w:rPr>
        <w:t>-р</w:t>
      </w:r>
    </w:p>
    <w:p w14:paraId="0DA1F962" w14:textId="77777777" w:rsidR="00CD1BD2" w:rsidRPr="00CD1BD2" w:rsidRDefault="00CD1BD2" w:rsidP="00CD1BD2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D1BD2">
        <w:rPr>
          <w:rFonts w:ascii="Times New Roman" w:hAnsi="Times New Roman" w:cs="Times New Roman"/>
          <w:sz w:val="28"/>
          <w:szCs w:val="28"/>
        </w:rPr>
        <w:t xml:space="preserve">      </w:t>
      </w:r>
      <w:proofErr w:type="spellStart"/>
      <w:r w:rsidRPr="00CD1BD2">
        <w:rPr>
          <w:rFonts w:ascii="Times New Roman" w:hAnsi="Times New Roman" w:cs="Times New Roman"/>
          <w:sz w:val="28"/>
          <w:szCs w:val="28"/>
        </w:rPr>
        <w:t>м.Рогатин</w:t>
      </w:r>
      <w:proofErr w:type="spellEnd"/>
    </w:p>
    <w:p w14:paraId="2611B601" w14:textId="7FAFF6F6" w:rsidR="001F5D1D" w:rsidRPr="00CD1BD2" w:rsidRDefault="00CD1BD2" w:rsidP="00CD1BD2">
      <w:pPr>
        <w:shd w:val="clear" w:color="auto" w:fill="FFFFFF"/>
        <w:rPr>
          <w:sz w:val="28"/>
          <w:szCs w:val="28"/>
        </w:rPr>
      </w:pPr>
      <w:r w:rsidRPr="00B06017">
        <w:rPr>
          <w:sz w:val="28"/>
          <w:szCs w:val="28"/>
        </w:rPr>
        <w:t xml:space="preserve">     </w:t>
      </w:r>
    </w:p>
    <w:p w14:paraId="07141ACF" w14:textId="77777777" w:rsidR="00CD1BD2" w:rsidRDefault="00CD1BD2" w:rsidP="00CD1BD2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Про затвердження </w:t>
      </w:r>
      <w:r w:rsidRPr="001F5D1D">
        <w:rPr>
          <w:rFonts w:ascii="Times New Roman" w:hAnsi="Times New Roman" w:cs="Times New Roman"/>
          <w:color w:val="000000"/>
          <w:sz w:val="28"/>
          <w:szCs w:val="28"/>
        </w:rPr>
        <w:t>план</w:t>
      </w:r>
      <w:r>
        <w:rPr>
          <w:rFonts w:ascii="Times New Roman" w:hAnsi="Times New Roman" w:cs="Times New Roman"/>
          <w:color w:val="000000"/>
          <w:sz w:val="28"/>
          <w:szCs w:val="28"/>
        </w:rPr>
        <w:t>у</w:t>
      </w:r>
      <w:r w:rsidRPr="001F5D1D">
        <w:rPr>
          <w:rFonts w:ascii="Times New Roman" w:hAnsi="Times New Roman" w:cs="Times New Roman"/>
          <w:color w:val="000000"/>
          <w:sz w:val="28"/>
          <w:szCs w:val="28"/>
        </w:rPr>
        <w:t xml:space="preserve"> дій </w:t>
      </w:r>
    </w:p>
    <w:p w14:paraId="4437863D" w14:textId="77777777" w:rsidR="00CD1BD2" w:rsidRDefault="00CD1BD2" w:rsidP="00CD1BD2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1F5D1D">
        <w:rPr>
          <w:rFonts w:ascii="Times New Roman" w:hAnsi="Times New Roman" w:cs="Times New Roman"/>
          <w:color w:val="000000"/>
          <w:sz w:val="28"/>
          <w:szCs w:val="28"/>
        </w:rPr>
        <w:t xml:space="preserve">із впровадження Ініціативи </w:t>
      </w:r>
    </w:p>
    <w:p w14:paraId="3CF82123" w14:textId="77777777" w:rsidR="00CD1BD2" w:rsidRDefault="00CD1BD2" w:rsidP="00CD1BD2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1F5D1D">
        <w:rPr>
          <w:rFonts w:ascii="Times New Roman" w:hAnsi="Times New Roman" w:cs="Times New Roman"/>
          <w:color w:val="000000"/>
          <w:sz w:val="28"/>
          <w:szCs w:val="28"/>
        </w:rPr>
        <w:t>«Партнерство «Відкритий Уряд»</w:t>
      </w:r>
    </w:p>
    <w:p w14:paraId="59F007A1" w14:textId="2125AA04" w:rsidR="001F5D1D" w:rsidRDefault="00CD1BD2" w:rsidP="00CD1BD2">
      <w:pPr>
        <w:spacing w:after="0" w:line="240" w:lineRule="auto"/>
      </w:pPr>
      <w:r w:rsidRPr="001F5D1D">
        <w:rPr>
          <w:rFonts w:ascii="Times New Roman" w:hAnsi="Times New Roman" w:cs="Times New Roman"/>
          <w:color w:val="000000"/>
          <w:sz w:val="28"/>
          <w:szCs w:val="28"/>
        </w:rPr>
        <w:t xml:space="preserve"> у 2023-2025 роках в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Рогатинській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міській раді</w:t>
      </w:r>
    </w:p>
    <w:p w14:paraId="05653357" w14:textId="0296229B" w:rsidR="00307171" w:rsidRDefault="00307171"/>
    <w:p w14:paraId="7F7EB31A" w14:textId="04CCA532" w:rsidR="001F5D1D" w:rsidRPr="001F5D1D" w:rsidRDefault="001F5D1D" w:rsidP="00CD1B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F5D1D">
        <w:rPr>
          <w:rFonts w:ascii="Times New Roman" w:hAnsi="Times New Roman" w:cs="Times New Roman"/>
          <w:color w:val="000000"/>
          <w:sz w:val="28"/>
          <w:szCs w:val="28"/>
        </w:rPr>
        <w:t>Відповідно до стат</w:t>
      </w:r>
      <w:r w:rsidR="00CD1BD2">
        <w:rPr>
          <w:rFonts w:ascii="Times New Roman" w:hAnsi="Times New Roman" w:cs="Times New Roman"/>
          <w:color w:val="000000"/>
          <w:sz w:val="28"/>
          <w:szCs w:val="28"/>
        </w:rPr>
        <w:t>ей 40,</w:t>
      </w:r>
      <w:r w:rsidRPr="001F5D1D">
        <w:rPr>
          <w:rFonts w:ascii="Times New Roman" w:hAnsi="Times New Roman" w:cs="Times New Roman"/>
          <w:color w:val="000000"/>
          <w:sz w:val="28"/>
          <w:szCs w:val="28"/>
        </w:rPr>
        <w:t xml:space="preserve"> 4</w:t>
      </w:r>
      <w:r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Pr="001F5D1D">
        <w:rPr>
          <w:rFonts w:ascii="Times New Roman" w:hAnsi="Times New Roman" w:cs="Times New Roman"/>
          <w:color w:val="000000"/>
          <w:sz w:val="28"/>
          <w:szCs w:val="28"/>
        </w:rPr>
        <w:t xml:space="preserve"> Закону України «Про місцев</w:t>
      </w:r>
      <w:r>
        <w:rPr>
          <w:rFonts w:ascii="Times New Roman" w:hAnsi="Times New Roman" w:cs="Times New Roman"/>
          <w:color w:val="000000"/>
          <w:sz w:val="28"/>
          <w:szCs w:val="28"/>
        </w:rPr>
        <w:t>е самоврядування</w:t>
      </w:r>
      <w:r w:rsidR="00CD1BD2">
        <w:rPr>
          <w:rFonts w:ascii="Times New Roman" w:hAnsi="Times New Roman" w:cs="Times New Roman"/>
          <w:color w:val="000000"/>
          <w:sz w:val="28"/>
          <w:szCs w:val="28"/>
        </w:rPr>
        <w:t xml:space="preserve"> в Україні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» , </w:t>
      </w:r>
      <w:r w:rsidRPr="001F5D1D">
        <w:rPr>
          <w:rFonts w:ascii="Times New Roman" w:hAnsi="Times New Roman" w:cs="Times New Roman"/>
          <w:color w:val="000000"/>
          <w:sz w:val="28"/>
          <w:szCs w:val="28"/>
        </w:rPr>
        <w:t>статей 4, 15 Закону України «Про правовий режим воєнного стану», указів Президента України від 24.02.2022 № 68/2022 «Про утворення військових адміністрацій» та від 24.02.2022 № 64/2022 «Про введення</w:t>
      </w:r>
      <w:r w:rsidRPr="001F5D1D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r w:rsidRPr="001F5D1D">
        <w:rPr>
          <w:rFonts w:ascii="Times New Roman" w:hAnsi="Times New Roman" w:cs="Times New Roman"/>
          <w:color w:val="000000"/>
          <w:sz w:val="28"/>
          <w:szCs w:val="28"/>
        </w:rPr>
        <w:t>воєнного стану в Україні», затвердженого Законом України від 24.02.2022 №2102-1Х (зі змінами), розпорядження Кабінету Міністрів України від 17.11.2023 № 1049-р «Про затвердження плану дій із впровадження Ініціативи «Партнерство «Відкритий Уряд» у 2023-2025 роках», з метою забезпечення доступу до публічної інформації у формі відкритих даних:</w:t>
      </w:r>
    </w:p>
    <w:p w14:paraId="45861952" w14:textId="471BB17E" w:rsidR="001F5D1D" w:rsidRPr="001F5D1D" w:rsidRDefault="00CD1BD2" w:rsidP="00CD1B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1.</w:t>
      </w:r>
      <w:r w:rsidR="001F5D1D" w:rsidRPr="001F5D1D">
        <w:rPr>
          <w:rFonts w:ascii="Times New Roman" w:hAnsi="Times New Roman" w:cs="Times New Roman"/>
          <w:color w:val="000000"/>
          <w:sz w:val="28"/>
          <w:szCs w:val="28"/>
        </w:rPr>
        <w:t xml:space="preserve">Затвердити план дій із впровадження Ініціативи «Партнерство «Відкритий Уряд» у 2023-2025 роках в </w:t>
      </w:r>
      <w:proofErr w:type="spellStart"/>
      <w:r w:rsidR="001F5D1D">
        <w:rPr>
          <w:rFonts w:ascii="Times New Roman" w:hAnsi="Times New Roman" w:cs="Times New Roman"/>
          <w:color w:val="000000"/>
          <w:sz w:val="28"/>
          <w:szCs w:val="28"/>
        </w:rPr>
        <w:t>Рогатинській</w:t>
      </w:r>
      <w:proofErr w:type="spellEnd"/>
      <w:r w:rsidR="001F5D1D">
        <w:rPr>
          <w:rFonts w:ascii="Times New Roman" w:hAnsi="Times New Roman" w:cs="Times New Roman"/>
          <w:color w:val="000000"/>
          <w:sz w:val="28"/>
          <w:szCs w:val="28"/>
        </w:rPr>
        <w:t xml:space="preserve"> міській раді</w:t>
      </w:r>
      <w:r w:rsidR="001F5D1D" w:rsidRPr="001F5D1D">
        <w:rPr>
          <w:rFonts w:ascii="Times New Roman" w:hAnsi="Times New Roman" w:cs="Times New Roman"/>
          <w:color w:val="000000"/>
          <w:sz w:val="28"/>
          <w:szCs w:val="28"/>
        </w:rPr>
        <w:t xml:space="preserve"> (далі </w:t>
      </w:r>
      <w:r w:rsidR="001F5D1D" w:rsidRPr="001F5D1D">
        <w:rPr>
          <w:rFonts w:ascii="Times New Roman" w:hAnsi="Times New Roman" w:cs="Times New Roman"/>
          <w:color w:val="484A5A"/>
          <w:sz w:val="28"/>
          <w:szCs w:val="28"/>
        </w:rPr>
        <w:t xml:space="preserve">- </w:t>
      </w:r>
      <w:r w:rsidR="001F5D1D" w:rsidRPr="001F5D1D">
        <w:rPr>
          <w:rFonts w:ascii="Times New Roman" w:hAnsi="Times New Roman" w:cs="Times New Roman"/>
          <w:color w:val="000000"/>
          <w:sz w:val="28"/>
          <w:szCs w:val="28"/>
        </w:rPr>
        <w:t>План дій), що додається.</w:t>
      </w:r>
    </w:p>
    <w:p w14:paraId="448633E8" w14:textId="7F657163" w:rsidR="001F5D1D" w:rsidRPr="001F5D1D" w:rsidRDefault="00CD1BD2" w:rsidP="00CD1B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2.</w:t>
      </w:r>
      <w:r w:rsidR="001F5D1D" w:rsidRPr="001F5D1D">
        <w:rPr>
          <w:rFonts w:ascii="Times New Roman" w:hAnsi="Times New Roman" w:cs="Times New Roman"/>
          <w:color w:val="000000"/>
          <w:sz w:val="28"/>
          <w:szCs w:val="28"/>
        </w:rPr>
        <w:t>Кер</w:t>
      </w:r>
      <w:r w:rsidR="001F5D1D">
        <w:rPr>
          <w:rFonts w:ascii="Times New Roman" w:hAnsi="Times New Roman" w:cs="Times New Roman"/>
          <w:color w:val="000000"/>
          <w:sz w:val="28"/>
          <w:szCs w:val="28"/>
        </w:rPr>
        <w:t>уючому справами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виконавчого комітету</w:t>
      </w:r>
      <w:r w:rsidR="001F5D1D" w:rsidRPr="001F5D1D">
        <w:rPr>
          <w:rFonts w:ascii="Times New Roman" w:hAnsi="Times New Roman" w:cs="Times New Roman"/>
          <w:color w:val="000000"/>
          <w:sz w:val="28"/>
          <w:szCs w:val="28"/>
        </w:rPr>
        <w:t xml:space="preserve">, керівникам структурних підрозділів </w:t>
      </w:r>
      <w:r w:rsidR="001F5D1D">
        <w:rPr>
          <w:rFonts w:ascii="Times New Roman" w:hAnsi="Times New Roman" w:cs="Times New Roman"/>
          <w:color w:val="000000"/>
          <w:sz w:val="28"/>
          <w:szCs w:val="28"/>
        </w:rPr>
        <w:t xml:space="preserve">та </w:t>
      </w:r>
      <w:r w:rsidR="001F5D1D" w:rsidRPr="001F5D1D">
        <w:rPr>
          <w:rFonts w:ascii="Times New Roman" w:hAnsi="Times New Roman" w:cs="Times New Roman"/>
          <w:color w:val="000000"/>
          <w:sz w:val="28"/>
          <w:szCs w:val="28"/>
        </w:rPr>
        <w:t xml:space="preserve"> начальникам </w:t>
      </w:r>
      <w:r w:rsidR="001F5D1D">
        <w:rPr>
          <w:rFonts w:ascii="Times New Roman" w:hAnsi="Times New Roman" w:cs="Times New Roman"/>
          <w:color w:val="000000"/>
          <w:sz w:val="28"/>
          <w:szCs w:val="28"/>
        </w:rPr>
        <w:t xml:space="preserve">відділів виконавчого комітету </w:t>
      </w:r>
      <w:proofErr w:type="spellStart"/>
      <w:r w:rsidR="001F5D1D">
        <w:rPr>
          <w:rFonts w:ascii="Times New Roman" w:hAnsi="Times New Roman" w:cs="Times New Roman"/>
          <w:color w:val="000000"/>
          <w:sz w:val="28"/>
          <w:szCs w:val="28"/>
        </w:rPr>
        <w:t>Рогатинської</w:t>
      </w:r>
      <w:proofErr w:type="spellEnd"/>
      <w:r w:rsidR="001F5D1D">
        <w:rPr>
          <w:rFonts w:ascii="Times New Roman" w:hAnsi="Times New Roman" w:cs="Times New Roman"/>
          <w:color w:val="000000"/>
          <w:sz w:val="28"/>
          <w:szCs w:val="28"/>
        </w:rPr>
        <w:t xml:space="preserve"> міської ради</w:t>
      </w:r>
      <w:r w:rsidR="001F5D1D" w:rsidRPr="001F5D1D">
        <w:rPr>
          <w:rFonts w:ascii="Times New Roman" w:hAnsi="Times New Roman" w:cs="Times New Roman"/>
          <w:color w:val="000000"/>
          <w:sz w:val="28"/>
          <w:szCs w:val="28"/>
        </w:rPr>
        <w:t xml:space="preserve"> забезпечити виконання завдань, визначених Планом дій.</w:t>
      </w:r>
    </w:p>
    <w:p w14:paraId="248A54B0" w14:textId="137008D8" w:rsidR="00CD1BD2" w:rsidRDefault="001F5D1D" w:rsidP="00CD1B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="00CD1BD2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1F5D1D">
        <w:rPr>
          <w:rFonts w:ascii="Times New Roman" w:hAnsi="Times New Roman" w:cs="Times New Roman"/>
          <w:color w:val="000000"/>
          <w:sz w:val="28"/>
          <w:szCs w:val="28"/>
        </w:rPr>
        <w:t>Координацію роботи та узагальнення інформації щодо виконання розпорядження покласти на головного відповідального виконавця</w:t>
      </w:r>
      <w:r w:rsidR="00307171">
        <w:rPr>
          <w:rFonts w:ascii="Times New Roman" w:hAnsi="Times New Roman" w:cs="Times New Roman"/>
          <w:color w:val="000000"/>
          <w:sz w:val="28"/>
          <w:szCs w:val="28"/>
        </w:rPr>
        <w:t xml:space="preserve"> – начальника відділу забезпечення роботи інформаційно-комунікаційних систем виконавчого коміт</w:t>
      </w:r>
      <w:r w:rsidR="00CD1BD2">
        <w:rPr>
          <w:rFonts w:ascii="Times New Roman" w:hAnsi="Times New Roman" w:cs="Times New Roman"/>
          <w:color w:val="000000"/>
          <w:sz w:val="28"/>
          <w:szCs w:val="28"/>
        </w:rPr>
        <w:t xml:space="preserve">ету </w:t>
      </w:r>
      <w:proofErr w:type="spellStart"/>
      <w:r w:rsidR="00CD1BD2">
        <w:rPr>
          <w:rFonts w:ascii="Times New Roman" w:hAnsi="Times New Roman" w:cs="Times New Roman"/>
          <w:color w:val="000000"/>
          <w:sz w:val="28"/>
          <w:szCs w:val="28"/>
        </w:rPr>
        <w:t>Рогатинської</w:t>
      </w:r>
      <w:proofErr w:type="spellEnd"/>
      <w:r w:rsidR="00CD1BD2">
        <w:rPr>
          <w:rFonts w:ascii="Times New Roman" w:hAnsi="Times New Roman" w:cs="Times New Roman"/>
          <w:color w:val="000000"/>
          <w:sz w:val="28"/>
          <w:szCs w:val="28"/>
        </w:rPr>
        <w:t xml:space="preserve"> міської ради Романа </w:t>
      </w:r>
      <w:r w:rsidR="00307171">
        <w:rPr>
          <w:rFonts w:ascii="Times New Roman" w:hAnsi="Times New Roman" w:cs="Times New Roman"/>
          <w:color w:val="000000"/>
          <w:sz w:val="28"/>
          <w:szCs w:val="28"/>
        </w:rPr>
        <w:t>Гаврилюка.</w:t>
      </w:r>
    </w:p>
    <w:p w14:paraId="0B7EAA7C" w14:textId="7112BE46" w:rsidR="00307171" w:rsidRPr="001F5D1D" w:rsidRDefault="00307171" w:rsidP="00CD1B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4.Контроль за організацію та виконання розпорядження покласти на керуючого </w:t>
      </w:r>
      <w:r w:rsidR="00CD1BD2">
        <w:rPr>
          <w:rFonts w:ascii="Times New Roman" w:hAnsi="Times New Roman" w:cs="Times New Roman"/>
          <w:color w:val="000000"/>
          <w:sz w:val="28"/>
          <w:szCs w:val="28"/>
        </w:rPr>
        <w:t xml:space="preserve">справами виконавчого комітету Олега </w:t>
      </w:r>
      <w:r>
        <w:rPr>
          <w:rFonts w:ascii="Times New Roman" w:hAnsi="Times New Roman" w:cs="Times New Roman"/>
          <w:color w:val="000000"/>
          <w:sz w:val="28"/>
          <w:szCs w:val="28"/>
        </w:rPr>
        <w:t>Вовкуна.</w:t>
      </w:r>
    </w:p>
    <w:p w14:paraId="4B4A058F" w14:textId="638CEDA8" w:rsidR="00307171" w:rsidRDefault="00307171" w:rsidP="00CD1BD2">
      <w:pPr>
        <w:jc w:val="both"/>
      </w:pPr>
    </w:p>
    <w:p w14:paraId="30863CCB" w14:textId="77777777" w:rsidR="00CD1BD2" w:rsidRDefault="00CD1BD2" w:rsidP="00CD1BD2">
      <w:pPr>
        <w:jc w:val="both"/>
      </w:pPr>
    </w:p>
    <w:p w14:paraId="23BB2F41" w14:textId="77777777" w:rsidR="00CD1BD2" w:rsidRDefault="0063023F">
      <w:pPr>
        <w:rPr>
          <w:rFonts w:ascii="Times New Roman" w:hAnsi="Times New Roman" w:cs="Times New Roman"/>
          <w:bCs/>
          <w:sz w:val="28"/>
          <w:szCs w:val="28"/>
        </w:rPr>
      </w:pPr>
      <w:r w:rsidRPr="00CD1BD2">
        <w:rPr>
          <w:rFonts w:ascii="Times New Roman" w:hAnsi="Times New Roman" w:cs="Times New Roman"/>
          <w:bCs/>
          <w:sz w:val="28"/>
          <w:szCs w:val="28"/>
        </w:rPr>
        <w:t>Місь</w:t>
      </w:r>
      <w:r w:rsidR="00CD1BD2" w:rsidRPr="00CD1BD2">
        <w:rPr>
          <w:rFonts w:ascii="Times New Roman" w:hAnsi="Times New Roman" w:cs="Times New Roman"/>
          <w:bCs/>
          <w:sz w:val="28"/>
          <w:szCs w:val="28"/>
        </w:rPr>
        <w:t>кий голова</w:t>
      </w:r>
      <w:r w:rsidR="00CD1BD2" w:rsidRPr="00CD1BD2">
        <w:rPr>
          <w:rFonts w:ascii="Times New Roman" w:hAnsi="Times New Roman" w:cs="Times New Roman"/>
          <w:bCs/>
          <w:sz w:val="28"/>
          <w:szCs w:val="28"/>
        </w:rPr>
        <w:tab/>
      </w:r>
      <w:r w:rsidR="00CD1BD2" w:rsidRPr="00CD1BD2">
        <w:rPr>
          <w:rFonts w:ascii="Times New Roman" w:hAnsi="Times New Roman" w:cs="Times New Roman"/>
          <w:bCs/>
          <w:sz w:val="28"/>
          <w:szCs w:val="28"/>
        </w:rPr>
        <w:tab/>
      </w:r>
      <w:r w:rsidR="00CD1BD2" w:rsidRPr="00CD1BD2">
        <w:rPr>
          <w:rFonts w:ascii="Times New Roman" w:hAnsi="Times New Roman" w:cs="Times New Roman"/>
          <w:bCs/>
          <w:sz w:val="28"/>
          <w:szCs w:val="28"/>
        </w:rPr>
        <w:tab/>
      </w:r>
      <w:r w:rsidR="00CD1BD2" w:rsidRPr="00CD1BD2">
        <w:rPr>
          <w:rFonts w:ascii="Times New Roman" w:hAnsi="Times New Roman" w:cs="Times New Roman"/>
          <w:bCs/>
          <w:sz w:val="28"/>
          <w:szCs w:val="28"/>
        </w:rPr>
        <w:tab/>
      </w:r>
      <w:r w:rsidR="00CD1BD2" w:rsidRPr="00CD1BD2">
        <w:rPr>
          <w:rFonts w:ascii="Times New Roman" w:hAnsi="Times New Roman" w:cs="Times New Roman"/>
          <w:bCs/>
          <w:sz w:val="28"/>
          <w:szCs w:val="28"/>
        </w:rPr>
        <w:tab/>
      </w:r>
      <w:r w:rsidR="00CD1BD2" w:rsidRPr="00CD1BD2">
        <w:rPr>
          <w:rFonts w:ascii="Times New Roman" w:hAnsi="Times New Roman" w:cs="Times New Roman"/>
          <w:bCs/>
          <w:sz w:val="28"/>
          <w:szCs w:val="28"/>
        </w:rPr>
        <w:tab/>
      </w:r>
      <w:r w:rsidR="00CD1BD2" w:rsidRPr="00CD1BD2">
        <w:rPr>
          <w:rFonts w:ascii="Times New Roman" w:hAnsi="Times New Roman" w:cs="Times New Roman"/>
          <w:bCs/>
          <w:sz w:val="28"/>
          <w:szCs w:val="28"/>
        </w:rPr>
        <w:tab/>
      </w:r>
      <w:r w:rsidR="00CD1BD2" w:rsidRPr="00CD1BD2">
        <w:rPr>
          <w:rFonts w:ascii="Times New Roman" w:hAnsi="Times New Roman" w:cs="Times New Roman"/>
          <w:bCs/>
          <w:sz w:val="28"/>
          <w:szCs w:val="28"/>
        </w:rPr>
        <w:tab/>
        <w:t>Сергій НАСАЛИК</w:t>
      </w:r>
    </w:p>
    <w:p w14:paraId="50CD3932" w14:textId="77777777" w:rsidR="00CD1BD2" w:rsidRDefault="00CD1BD2">
      <w:pPr>
        <w:rPr>
          <w:rFonts w:ascii="Times New Roman" w:hAnsi="Times New Roman" w:cs="Times New Roman"/>
          <w:bCs/>
          <w:sz w:val="20"/>
          <w:szCs w:val="20"/>
        </w:rPr>
      </w:pPr>
    </w:p>
    <w:p w14:paraId="0984FFBE" w14:textId="17EBEC19" w:rsidR="00307171" w:rsidRPr="00CD1BD2" w:rsidRDefault="00CD1BD2">
      <w:pPr>
        <w:rPr>
          <w:rFonts w:ascii="Times New Roman" w:hAnsi="Times New Roman" w:cs="Times New Roman"/>
          <w:bCs/>
          <w:sz w:val="20"/>
          <w:szCs w:val="20"/>
        </w:rPr>
      </w:pPr>
      <w:bookmarkStart w:id="0" w:name="_GoBack"/>
      <w:bookmarkEnd w:id="0"/>
      <w:proofErr w:type="spellStart"/>
      <w:r w:rsidRPr="00CD1BD2">
        <w:rPr>
          <w:rFonts w:ascii="Times New Roman" w:hAnsi="Times New Roman" w:cs="Times New Roman"/>
          <w:bCs/>
          <w:sz w:val="20"/>
          <w:szCs w:val="20"/>
        </w:rPr>
        <w:t>Вик</w:t>
      </w:r>
      <w:proofErr w:type="spellEnd"/>
      <w:r w:rsidRPr="00CD1BD2">
        <w:rPr>
          <w:rFonts w:ascii="Times New Roman" w:hAnsi="Times New Roman" w:cs="Times New Roman"/>
          <w:bCs/>
          <w:sz w:val="20"/>
          <w:szCs w:val="20"/>
        </w:rPr>
        <w:t>. Роман ГАВРИЛЮК</w:t>
      </w:r>
      <w:r w:rsidR="00307171" w:rsidRPr="00CD1BD2">
        <w:rPr>
          <w:rFonts w:ascii="Times New Roman" w:hAnsi="Times New Roman" w:cs="Times New Roman"/>
          <w:bCs/>
          <w:sz w:val="20"/>
          <w:szCs w:val="20"/>
        </w:rPr>
        <w:t xml:space="preserve"> </w:t>
      </w:r>
    </w:p>
    <w:sectPr w:rsidR="00307171" w:rsidRPr="00CD1BD2" w:rsidSect="00CD1BD2">
      <w:pgSz w:w="11906" w:h="16838"/>
      <w:pgMar w:top="850" w:right="566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C977CAB" w14:textId="77777777" w:rsidR="00CD1BD2" w:rsidRDefault="00CD1BD2" w:rsidP="00CD1BD2">
      <w:pPr>
        <w:spacing w:after="0" w:line="240" w:lineRule="auto"/>
      </w:pPr>
      <w:r>
        <w:separator/>
      </w:r>
    </w:p>
  </w:endnote>
  <w:endnote w:type="continuationSeparator" w:id="0">
    <w:p w14:paraId="203CE361" w14:textId="77777777" w:rsidR="00CD1BD2" w:rsidRDefault="00CD1BD2" w:rsidP="00CD1B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BB21C57" w14:textId="77777777" w:rsidR="00CD1BD2" w:rsidRDefault="00CD1BD2" w:rsidP="00CD1BD2">
      <w:pPr>
        <w:spacing w:after="0" w:line="240" w:lineRule="auto"/>
      </w:pPr>
      <w:r>
        <w:separator/>
      </w:r>
    </w:p>
  </w:footnote>
  <w:footnote w:type="continuationSeparator" w:id="0">
    <w:p w14:paraId="00C79C13" w14:textId="77777777" w:rsidR="00CD1BD2" w:rsidRDefault="00CD1BD2" w:rsidP="00CD1BD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794D"/>
    <w:rsid w:val="001F5D1D"/>
    <w:rsid w:val="00307171"/>
    <w:rsid w:val="0063023F"/>
    <w:rsid w:val="008E79C6"/>
    <w:rsid w:val="00CD1BD2"/>
    <w:rsid w:val="00E279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194CC726"/>
  <w15:chartTrackingRefBased/>
  <w15:docId w15:val="{48C37C01-E60C-4319-B426-11DFC755F3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qFormat/>
    <w:rsid w:val="00CD1BD2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napToGrid w:val="0"/>
      <w:sz w:val="28"/>
      <w:szCs w:val="24"/>
      <w:lang w:eastAsia="ru-RU"/>
    </w:rPr>
  </w:style>
  <w:style w:type="paragraph" w:styleId="9">
    <w:name w:val="heading 9"/>
    <w:basedOn w:val="a"/>
    <w:next w:val="a"/>
    <w:link w:val="90"/>
    <w:qFormat/>
    <w:rsid w:val="00CD1BD2"/>
    <w:pPr>
      <w:keepNext/>
      <w:tabs>
        <w:tab w:val="left" w:pos="2172"/>
      </w:tabs>
      <w:spacing w:after="0" w:line="240" w:lineRule="auto"/>
      <w:jc w:val="center"/>
      <w:outlineLvl w:val="8"/>
    </w:pPr>
    <w:rPr>
      <w:rFonts w:ascii="Arial Black" w:eastAsia="Times New Roman" w:hAnsi="Arial Black" w:cs="Arial"/>
      <w:snapToGrid w:val="0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D1BD2"/>
    <w:rPr>
      <w:rFonts w:ascii="Times New Roman" w:eastAsia="Times New Roman" w:hAnsi="Times New Roman" w:cs="Times New Roman"/>
      <w:b/>
      <w:bCs/>
      <w:snapToGrid w:val="0"/>
      <w:sz w:val="28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CD1BD2"/>
    <w:rPr>
      <w:rFonts w:ascii="Arial Black" w:eastAsia="Times New Roman" w:hAnsi="Arial Black" w:cs="Arial"/>
      <w:snapToGrid w:val="0"/>
      <w:sz w:val="28"/>
      <w:szCs w:val="24"/>
      <w:lang w:eastAsia="ru-RU"/>
    </w:rPr>
  </w:style>
  <w:style w:type="paragraph" w:styleId="a3">
    <w:name w:val="header"/>
    <w:basedOn w:val="a"/>
    <w:link w:val="a4"/>
    <w:uiPriority w:val="99"/>
    <w:unhideWhenUsed/>
    <w:rsid w:val="00CD1BD2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D1BD2"/>
  </w:style>
  <w:style w:type="paragraph" w:styleId="a5">
    <w:name w:val="footer"/>
    <w:basedOn w:val="a"/>
    <w:link w:val="a6"/>
    <w:uiPriority w:val="99"/>
    <w:unhideWhenUsed/>
    <w:rsid w:val="00CD1BD2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D1BD2"/>
  </w:style>
  <w:style w:type="paragraph" w:styleId="a7">
    <w:name w:val="Balloon Text"/>
    <w:basedOn w:val="a"/>
    <w:link w:val="a8"/>
    <w:uiPriority w:val="99"/>
    <w:semiHidden/>
    <w:unhideWhenUsed/>
    <w:rsid w:val="00CD1B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D1BD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269</Words>
  <Characters>1537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Рогатинська ОТГ інформаційно-комунікаційних систем</dc:creator>
  <cp:keywords/>
  <dc:description/>
  <cp:lastModifiedBy>Администратор</cp:lastModifiedBy>
  <cp:revision>2</cp:revision>
  <cp:lastPrinted>2024-01-10T14:23:00Z</cp:lastPrinted>
  <dcterms:created xsi:type="dcterms:W3CDTF">2024-01-10T14:24:00Z</dcterms:created>
  <dcterms:modified xsi:type="dcterms:W3CDTF">2024-01-10T14:24:00Z</dcterms:modified>
</cp:coreProperties>
</file>