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C5D" w:rsidRPr="009A7A80" w:rsidRDefault="00670C17" w:rsidP="009A7A80">
      <w:pPr>
        <w:jc w:val="center"/>
        <w:rPr>
          <w:b/>
          <w:sz w:val="28"/>
          <w:szCs w:val="28"/>
        </w:rPr>
      </w:pPr>
      <w:r w:rsidRPr="009A7A80">
        <w:rPr>
          <w:b/>
          <w:spacing w:val="-2"/>
          <w:sz w:val="28"/>
          <w:szCs w:val="28"/>
        </w:rPr>
        <w:t>ПОВІДОМЛЕННЯ</w:t>
      </w:r>
    </w:p>
    <w:p w:rsidR="00097C5D" w:rsidRPr="009A7A80" w:rsidRDefault="00670C17" w:rsidP="009A7A80">
      <w:pPr>
        <w:jc w:val="center"/>
        <w:rPr>
          <w:b/>
          <w:sz w:val="28"/>
          <w:szCs w:val="28"/>
        </w:rPr>
      </w:pPr>
      <w:r w:rsidRPr="009A7A80">
        <w:rPr>
          <w:b/>
          <w:sz w:val="28"/>
          <w:szCs w:val="28"/>
        </w:rPr>
        <w:t>про</w:t>
      </w:r>
      <w:r w:rsidRPr="009A7A80">
        <w:rPr>
          <w:b/>
          <w:spacing w:val="-3"/>
          <w:sz w:val="28"/>
          <w:szCs w:val="28"/>
        </w:rPr>
        <w:t xml:space="preserve"> </w:t>
      </w:r>
      <w:r w:rsidRPr="009A7A80">
        <w:rPr>
          <w:b/>
          <w:sz w:val="28"/>
          <w:szCs w:val="28"/>
        </w:rPr>
        <w:t>оприлюднення</w:t>
      </w:r>
      <w:r w:rsidRPr="009A7A80">
        <w:rPr>
          <w:b/>
          <w:spacing w:val="-3"/>
          <w:sz w:val="28"/>
          <w:szCs w:val="28"/>
        </w:rPr>
        <w:t xml:space="preserve"> </w:t>
      </w:r>
      <w:proofErr w:type="spellStart"/>
      <w:r w:rsidRPr="009A7A80">
        <w:rPr>
          <w:b/>
          <w:sz w:val="28"/>
          <w:szCs w:val="28"/>
        </w:rPr>
        <w:t>проєкту</w:t>
      </w:r>
      <w:proofErr w:type="spellEnd"/>
      <w:r w:rsidRPr="009A7A80">
        <w:rPr>
          <w:b/>
          <w:spacing w:val="-3"/>
          <w:sz w:val="28"/>
          <w:szCs w:val="28"/>
        </w:rPr>
        <w:t xml:space="preserve"> </w:t>
      </w:r>
      <w:r w:rsidRPr="009A7A80">
        <w:rPr>
          <w:b/>
          <w:sz w:val="28"/>
          <w:szCs w:val="28"/>
        </w:rPr>
        <w:t>регуляторного</w:t>
      </w:r>
      <w:r w:rsidRPr="009A7A80">
        <w:rPr>
          <w:b/>
          <w:spacing w:val="-2"/>
          <w:sz w:val="28"/>
          <w:szCs w:val="28"/>
        </w:rPr>
        <w:t xml:space="preserve"> </w:t>
      </w:r>
      <w:proofErr w:type="spellStart"/>
      <w:r w:rsidRPr="009A7A80">
        <w:rPr>
          <w:b/>
          <w:spacing w:val="-4"/>
          <w:sz w:val="28"/>
          <w:szCs w:val="28"/>
        </w:rPr>
        <w:t>акта</w:t>
      </w:r>
      <w:proofErr w:type="spellEnd"/>
    </w:p>
    <w:p w:rsidR="00097C5D" w:rsidRPr="009A7A80" w:rsidRDefault="00670C17" w:rsidP="009A7A80">
      <w:pPr>
        <w:jc w:val="center"/>
        <w:rPr>
          <w:b/>
          <w:sz w:val="28"/>
          <w:szCs w:val="28"/>
        </w:rPr>
      </w:pPr>
      <w:proofErr w:type="spellStart"/>
      <w:r w:rsidRPr="009A7A80">
        <w:rPr>
          <w:b/>
          <w:sz w:val="28"/>
          <w:szCs w:val="28"/>
        </w:rPr>
        <w:t>Проєкт</w:t>
      </w:r>
      <w:proofErr w:type="spellEnd"/>
      <w:r w:rsidRPr="009A7A80">
        <w:rPr>
          <w:b/>
          <w:spacing w:val="-4"/>
          <w:sz w:val="28"/>
          <w:szCs w:val="28"/>
        </w:rPr>
        <w:t xml:space="preserve"> </w:t>
      </w:r>
      <w:r w:rsidRPr="009A7A80">
        <w:rPr>
          <w:b/>
          <w:sz w:val="28"/>
          <w:szCs w:val="28"/>
        </w:rPr>
        <w:t>рішення</w:t>
      </w:r>
      <w:r w:rsidRPr="009A7A80">
        <w:rPr>
          <w:b/>
          <w:spacing w:val="-2"/>
          <w:sz w:val="28"/>
          <w:szCs w:val="28"/>
        </w:rPr>
        <w:t xml:space="preserve"> </w:t>
      </w:r>
      <w:proofErr w:type="spellStart"/>
      <w:r w:rsidR="00F43EF9" w:rsidRPr="009A7A80">
        <w:rPr>
          <w:b/>
          <w:sz w:val="28"/>
          <w:szCs w:val="28"/>
        </w:rPr>
        <w:t>Рогатинської</w:t>
      </w:r>
      <w:proofErr w:type="spellEnd"/>
      <w:r w:rsidRPr="009A7A80">
        <w:rPr>
          <w:b/>
          <w:spacing w:val="-3"/>
          <w:sz w:val="28"/>
          <w:szCs w:val="28"/>
        </w:rPr>
        <w:t xml:space="preserve"> </w:t>
      </w:r>
      <w:r w:rsidRPr="009A7A80">
        <w:rPr>
          <w:b/>
          <w:sz w:val="28"/>
          <w:szCs w:val="28"/>
        </w:rPr>
        <w:t>міської</w:t>
      </w:r>
      <w:r w:rsidRPr="009A7A80">
        <w:rPr>
          <w:b/>
          <w:spacing w:val="-2"/>
          <w:sz w:val="28"/>
          <w:szCs w:val="28"/>
        </w:rPr>
        <w:t xml:space="preserve"> </w:t>
      </w:r>
      <w:r w:rsidRPr="009A7A80">
        <w:rPr>
          <w:b/>
          <w:spacing w:val="-4"/>
          <w:sz w:val="28"/>
          <w:szCs w:val="28"/>
        </w:rPr>
        <w:t>ради</w:t>
      </w:r>
    </w:p>
    <w:p w:rsidR="00097C5D" w:rsidRPr="009A7A80" w:rsidRDefault="00670C17" w:rsidP="009A7A80">
      <w:pPr>
        <w:contextualSpacing/>
        <w:jc w:val="center"/>
        <w:rPr>
          <w:b/>
          <w:bCs/>
          <w:sz w:val="28"/>
          <w:szCs w:val="28"/>
          <w:lang w:eastAsia="ru-RU"/>
        </w:rPr>
      </w:pPr>
      <w:r w:rsidRPr="009A7A80">
        <w:rPr>
          <w:b/>
          <w:sz w:val="28"/>
          <w:szCs w:val="28"/>
        </w:rPr>
        <w:t>«</w:t>
      </w:r>
      <w:r w:rsidR="00F43EF9" w:rsidRPr="009A7A80">
        <w:rPr>
          <w:b/>
          <w:bCs/>
          <w:sz w:val="28"/>
          <w:szCs w:val="28"/>
          <w:lang w:eastAsia="ru-RU"/>
        </w:rPr>
        <w:t>Про затвердження Правил приймання стічних вод до системи централізованого водовідведення міста Рогатина</w:t>
      </w:r>
      <w:r w:rsidRPr="009A7A80">
        <w:rPr>
          <w:b/>
          <w:spacing w:val="-2"/>
          <w:sz w:val="28"/>
          <w:szCs w:val="28"/>
        </w:rPr>
        <w:t>»</w:t>
      </w:r>
    </w:p>
    <w:p w:rsidR="00F43EF9" w:rsidRPr="00F43EF9" w:rsidRDefault="00F43EF9" w:rsidP="009A7A80">
      <w:pPr>
        <w:widowControl/>
        <w:shd w:val="clear" w:color="auto" w:fill="FFFFFF"/>
        <w:autoSpaceDE/>
        <w:autoSpaceDN/>
        <w:ind w:firstLine="567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F43EF9">
        <w:rPr>
          <w:color w:val="000000"/>
          <w:sz w:val="28"/>
          <w:szCs w:val="28"/>
          <w:lang w:eastAsia="ru-RU"/>
        </w:rPr>
        <w:t xml:space="preserve">Відповідно до статей 9, 13 Закону України «Про засади державної регуляторної політики у сфері господарської діяльності» та з метою одержання зауважень і пропозицій від фізичних та юридичних осіб, їх об’єднань, </w:t>
      </w:r>
      <w:r w:rsidRPr="009A7A80">
        <w:rPr>
          <w:color w:val="000000"/>
          <w:sz w:val="28"/>
          <w:szCs w:val="28"/>
          <w:lang w:eastAsia="ru-RU"/>
        </w:rPr>
        <w:t>ДП «Рогатин  Водоканал»</w:t>
      </w:r>
      <w:r w:rsidRPr="00F43EF9">
        <w:rPr>
          <w:color w:val="000000"/>
          <w:sz w:val="28"/>
          <w:szCs w:val="28"/>
          <w:lang w:eastAsia="ru-RU"/>
        </w:rPr>
        <w:t xml:space="preserve"> повідомляє про оприлюднення проекту рішення </w:t>
      </w:r>
      <w:proofErr w:type="spellStart"/>
      <w:r w:rsidRPr="009A7A80">
        <w:rPr>
          <w:sz w:val="28"/>
          <w:szCs w:val="28"/>
        </w:rPr>
        <w:t>Рогатинської</w:t>
      </w:r>
      <w:proofErr w:type="spellEnd"/>
      <w:r w:rsidRPr="009A7A80">
        <w:rPr>
          <w:spacing w:val="-3"/>
          <w:sz w:val="28"/>
          <w:szCs w:val="28"/>
        </w:rPr>
        <w:t xml:space="preserve"> </w:t>
      </w:r>
      <w:r w:rsidRPr="009A7A80">
        <w:rPr>
          <w:sz w:val="28"/>
          <w:szCs w:val="28"/>
        </w:rPr>
        <w:t>міської</w:t>
      </w:r>
      <w:r w:rsidRPr="009A7A80">
        <w:rPr>
          <w:spacing w:val="-2"/>
          <w:sz w:val="28"/>
          <w:szCs w:val="28"/>
        </w:rPr>
        <w:t xml:space="preserve"> </w:t>
      </w:r>
      <w:r w:rsidRPr="009A7A80">
        <w:rPr>
          <w:spacing w:val="-4"/>
          <w:sz w:val="28"/>
          <w:szCs w:val="28"/>
        </w:rPr>
        <w:t>ради</w:t>
      </w:r>
      <w:r w:rsidRPr="00F43EF9">
        <w:rPr>
          <w:color w:val="000000"/>
          <w:sz w:val="28"/>
          <w:szCs w:val="28"/>
          <w:lang w:eastAsia="ru-RU"/>
        </w:rPr>
        <w:t xml:space="preserve"> «Про затвердження Правил приймання стічних вод до систем централізов</w:t>
      </w:r>
      <w:r w:rsidRPr="009A7A80">
        <w:rPr>
          <w:color w:val="000000"/>
          <w:sz w:val="28"/>
          <w:szCs w:val="28"/>
          <w:lang w:eastAsia="ru-RU"/>
        </w:rPr>
        <w:t>аного водовідведення міста Рогатина</w:t>
      </w:r>
      <w:r w:rsidRPr="00F43EF9">
        <w:rPr>
          <w:color w:val="000000"/>
          <w:sz w:val="28"/>
          <w:szCs w:val="28"/>
          <w:lang w:eastAsia="ru-RU"/>
        </w:rPr>
        <w:t>».</w:t>
      </w:r>
    </w:p>
    <w:p w:rsidR="00F43EF9" w:rsidRPr="00F43EF9" w:rsidRDefault="00F43EF9" w:rsidP="009A7A80">
      <w:pPr>
        <w:widowControl/>
        <w:shd w:val="clear" w:color="auto" w:fill="FFFFFF"/>
        <w:autoSpaceDE/>
        <w:autoSpaceDN/>
        <w:ind w:firstLine="567"/>
        <w:jc w:val="both"/>
        <w:textAlignment w:val="baseline"/>
        <w:rPr>
          <w:color w:val="000000"/>
          <w:sz w:val="28"/>
          <w:szCs w:val="28"/>
          <w:lang w:val="ru-RU" w:eastAsia="ru-RU"/>
        </w:rPr>
      </w:pPr>
      <w:r w:rsidRPr="00F43EF9">
        <w:rPr>
          <w:color w:val="000000"/>
          <w:sz w:val="28"/>
          <w:szCs w:val="28"/>
          <w:lang w:val="ru-RU" w:eastAsia="ru-RU"/>
        </w:rPr>
        <w:t xml:space="preserve">Проект </w:t>
      </w:r>
      <w:r w:rsidRPr="00F43EF9">
        <w:rPr>
          <w:color w:val="000000"/>
          <w:sz w:val="28"/>
          <w:szCs w:val="28"/>
          <w:lang w:eastAsia="ru-RU"/>
        </w:rPr>
        <w:t xml:space="preserve">рішення </w:t>
      </w:r>
      <w:proofErr w:type="spellStart"/>
      <w:r w:rsidRPr="009A7A80">
        <w:rPr>
          <w:sz w:val="28"/>
          <w:szCs w:val="28"/>
        </w:rPr>
        <w:t>Рогатинської</w:t>
      </w:r>
      <w:proofErr w:type="spellEnd"/>
      <w:r w:rsidRPr="009A7A80">
        <w:rPr>
          <w:spacing w:val="-3"/>
          <w:sz w:val="28"/>
          <w:szCs w:val="28"/>
        </w:rPr>
        <w:t xml:space="preserve"> </w:t>
      </w:r>
      <w:r w:rsidRPr="009A7A80">
        <w:rPr>
          <w:sz w:val="28"/>
          <w:szCs w:val="28"/>
        </w:rPr>
        <w:t>міської</w:t>
      </w:r>
      <w:r w:rsidRPr="009A7A80">
        <w:rPr>
          <w:spacing w:val="-2"/>
          <w:sz w:val="28"/>
          <w:szCs w:val="28"/>
        </w:rPr>
        <w:t xml:space="preserve"> </w:t>
      </w:r>
      <w:r w:rsidRPr="009A7A80">
        <w:rPr>
          <w:spacing w:val="-4"/>
          <w:sz w:val="28"/>
          <w:szCs w:val="28"/>
        </w:rPr>
        <w:t>ради</w:t>
      </w:r>
      <w:r w:rsidRPr="00F43EF9">
        <w:rPr>
          <w:color w:val="000000"/>
          <w:sz w:val="28"/>
          <w:szCs w:val="28"/>
          <w:lang w:eastAsia="ru-RU"/>
        </w:rPr>
        <w:t xml:space="preserve"> «Про затвердження Правил приймання стічних вод до систем централізов</w:t>
      </w:r>
      <w:r w:rsidRPr="009A7A80">
        <w:rPr>
          <w:color w:val="000000"/>
          <w:sz w:val="28"/>
          <w:szCs w:val="28"/>
          <w:lang w:eastAsia="ru-RU"/>
        </w:rPr>
        <w:t>аного водовідведення міста Рогатина</w:t>
      </w:r>
      <w:r w:rsidRPr="00F43EF9">
        <w:rPr>
          <w:color w:val="000000"/>
          <w:sz w:val="28"/>
          <w:szCs w:val="28"/>
          <w:lang w:eastAsia="ru-RU"/>
        </w:rPr>
        <w:t>».</w:t>
      </w:r>
      <w:proofErr w:type="spellStart"/>
      <w:r w:rsidRPr="00F43EF9">
        <w:rPr>
          <w:color w:val="000000"/>
          <w:sz w:val="28"/>
          <w:szCs w:val="28"/>
          <w:lang w:val="ru-RU" w:eastAsia="ru-RU"/>
        </w:rPr>
        <w:t>розроблено</w:t>
      </w:r>
      <w:proofErr w:type="spellEnd"/>
      <w:r w:rsidRPr="00F43EF9">
        <w:rPr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43EF9">
        <w:rPr>
          <w:color w:val="000000"/>
          <w:sz w:val="28"/>
          <w:szCs w:val="28"/>
          <w:lang w:val="ru-RU" w:eastAsia="ru-RU"/>
        </w:rPr>
        <w:t>відповідно</w:t>
      </w:r>
      <w:proofErr w:type="spellEnd"/>
      <w:r w:rsidRPr="00F43EF9">
        <w:rPr>
          <w:color w:val="000000"/>
          <w:sz w:val="28"/>
          <w:szCs w:val="28"/>
          <w:lang w:val="ru-RU" w:eastAsia="ru-RU"/>
        </w:rPr>
        <w:t xml:space="preserve"> до Закону </w:t>
      </w:r>
      <w:proofErr w:type="spellStart"/>
      <w:r w:rsidRPr="00F43EF9">
        <w:rPr>
          <w:color w:val="000000"/>
          <w:sz w:val="28"/>
          <w:szCs w:val="28"/>
          <w:lang w:val="ru-RU" w:eastAsia="ru-RU"/>
        </w:rPr>
        <w:t>України</w:t>
      </w:r>
      <w:proofErr w:type="spellEnd"/>
      <w:r w:rsidRPr="00F43EF9">
        <w:rPr>
          <w:color w:val="000000"/>
          <w:sz w:val="28"/>
          <w:szCs w:val="28"/>
          <w:lang w:val="ru-RU" w:eastAsia="ru-RU"/>
        </w:rPr>
        <w:t xml:space="preserve"> «Про </w:t>
      </w:r>
      <w:proofErr w:type="spellStart"/>
      <w:r w:rsidRPr="00F43EF9">
        <w:rPr>
          <w:color w:val="000000"/>
          <w:sz w:val="28"/>
          <w:szCs w:val="28"/>
          <w:lang w:val="ru-RU" w:eastAsia="ru-RU"/>
        </w:rPr>
        <w:t>питну</w:t>
      </w:r>
      <w:proofErr w:type="spellEnd"/>
      <w:r w:rsidRPr="00F43EF9">
        <w:rPr>
          <w:color w:val="000000"/>
          <w:sz w:val="28"/>
          <w:szCs w:val="28"/>
          <w:lang w:val="ru-RU" w:eastAsia="ru-RU"/>
        </w:rPr>
        <w:t xml:space="preserve"> воду, </w:t>
      </w:r>
      <w:proofErr w:type="spellStart"/>
      <w:r w:rsidRPr="00F43EF9">
        <w:rPr>
          <w:color w:val="000000"/>
          <w:sz w:val="28"/>
          <w:szCs w:val="28"/>
          <w:lang w:val="ru-RU" w:eastAsia="ru-RU"/>
        </w:rPr>
        <w:t>питне</w:t>
      </w:r>
      <w:proofErr w:type="spellEnd"/>
      <w:r w:rsidRPr="00F43EF9">
        <w:rPr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43EF9">
        <w:rPr>
          <w:color w:val="000000"/>
          <w:sz w:val="28"/>
          <w:szCs w:val="28"/>
          <w:lang w:val="ru-RU" w:eastAsia="ru-RU"/>
        </w:rPr>
        <w:t>водопостачання</w:t>
      </w:r>
      <w:proofErr w:type="spellEnd"/>
      <w:r w:rsidRPr="00F43EF9">
        <w:rPr>
          <w:color w:val="000000"/>
          <w:sz w:val="28"/>
          <w:szCs w:val="28"/>
          <w:lang w:val="ru-RU" w:eastAsia="ru-RU"/>
        </w:rPr>
        <w:t xml:space="preserve"> та </w:t>
      </w:r>
      <w:proofErr w:type="spellStart"/>
      <w:r w:rsidRPr="00F43EF9">
        <w:rPr>
          <w:color w:val="000000"/>
          <w:sz w:val="28"/>
          <w:szCs w:val="28"/>
          <w:lang w:val="ru-RU" w:eastAsia="ru-RU"/>
        </w:rPr>
        <w:t>водовідведення</w:t>
      </w:r>
      <w:proofErr w:type="spellEnd"/>
      <w:r w:rsidRPr="00F43EF9">
        <w:rPr>
          <w:color w:val="000000"/>
          <w:sz w:val="28"/>
          <w:szCs w:val="28"/>
          <w:lang w:val="ru-RU" w:eastAsia="ru-RU"/>
        </w:rPr>
        <w:t xml:space="preserve">» та </w:t>
      </w:r>
      <w:r w:rsidR="009A7A80" w:rsidRPr="009A7A80">
        <w:rPr>
          <w:sz w:val="28"/>
          <w:szCs w:val="28"/>
        </w:rPr>
        <w:t xml:space="preserve">Закону України </w:t>
      </w:r>
      <w:r w:rsidR="009A7A80" w:rsidRPr="009A7A80">
        <w:rPr>
          <w:color w:val="000000"/>
          <w:sz w:val="28"/>
          <w:szCs w:val="28"/>
        </w:rPr>
        <w:t>«</w:t>
      </w:r>
      <w:r w:rsidR="009A7A80" w:rsidRPr="009A7A80">
        <w:rPr>
          <w:rFonts w:eastAsia="Calibri"/>
          <w:bCs/>
          <w:color w:val="000000"/>
          <w:sz w:val="28"/>
          <w:szCs w:val="28"/>
          <w:shd w:val="clear" w:color="auto" w:fill="FFFFFF"/>
          <w:lang w:val="ru-RU"/>
        </w:rPr>
        <w:t xml:space="preserve">Про </w:t>
      </w:r>
      <w:proofErr w:type="spellStart"/>
      <w:r w:rsidR="009A7A80" w:rsidRPr="009A7A80">
        <w:rPr>
          <w:rFonts w:eastAsia="Calibri"/>
          <w:bCs/>
          <w:color w:val="000000"/>
          <w:sz w:val="28"/>
          <w:szCs w:val="28"/>
          <w:shd w:val="clear" w:color="auto" w:fill="FFFFFF"/>
          <w:lang w:val="ru-RU"/>
        </w:rPr>
        <w:t>водовідведення</w:t>
      </w:r>
      <w:proofErr w:type="spellEnd"/>
      <w:r w:rsidR="009A7A80" w:rsidRPr="009A7A80">
        <w:rPr>
          <w:rFonts w:eastAsia="Calibri"/>
          <w:bCs/>
          <w:color w:val="000000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="009A7A80" w:rsidRPr="009A7A80">
        <w:rPr>
          <w:rFonts w:eastAsia="Calibri"/>
          <w:bCs/>
          <w:color w:val="000000"/>
          <w:sz w:val="28"/>
          <w:szCs w:val="28"/>
          <w:shd w:val="clear" w:color="auto" w:fill="FFFFFF"/>
          <w:lang w:val="ru-RU"/>
        </w:rPr>
        <w:t>очищення</w:t>
      </w:r>
      <w:proofErr w:type="spellEnd"/>
      <w:r w:rsidR="009A7A80" w:rsidRPr="009A7A80">
        <w:rPr>
          <w:rFonts w:eastAsia="Calibri"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A7A80" w:rsidRPr="009A7A80">
        <w:rPr>
          <w:rFonts w:eastAsia="Calibri"/>
          <w:bCs/>
          <w:color w:val="000000"/>
          <w:sz w:val="28"/>
          <w:szCs w:val="28"/>
          <w:shd w:val="clear" w:color="auto" w:fill="FFFFFF"/>
          <w:lang w:val="ru-RU"/>
        </w:rPr>
        <w:t>стічних</w:t>
      </w:r>
      <w:proofErr w:type="spellEnd"/>
      <w:r w:rsidR="009A7A80" w:rsidRPr="009A7A80">
        <w:rPr>
          <w:rFonts w:eastAsia="Calibri"/>
          <w:bCs/>
          <w:color w:val="000000"/>
          <w:sz w:val="28"/>
          <w:szCs w:val="28"/>
          <w:shd w:val="clear" w:color="auto" w:fill="FFFFFF"/>
          <w:lang w:val="ru-RU"/>
        </w:rPr>
        <w:t xml:space="preserve"> вод</w:t>
      </w:r>
      <w:r w:rsidR="009A7A80" w:rsidRPr="009A7A80">
        <w:rPr>
          <w:rFonts w:eastAsia="Calibri"/>
          <w:bCs/>
          <w:color w:val="000000"/>
          <w:sz w:val="28"/>
          <w:szCs w:val="28"/>
          <w:shd w:val="clear" w:color="auto" w:fill="FFFFFF"/>
        </w:rPr>
        <w:t xml:space="preserve">» </w:t>
      </w:r>
      <w:r w:rsidRPr="00F43EF9">
        <w:rPr>
          <w:color w:val="000000"/>
          <w:sz w:val="28"/>
          <w:szCs w:val="28"/>
          <w:lang w:val="ru-RU" w:eastAsia="ru-RU"/>
        </w:rPr>
        <w:t xml:space="preserve">з </w:t>
      </w:r>
      <w:proofErr w:type="spellStart"/>
      <w:r w:rsidRPr="00F43EF9">
        <w:rPr>
          <w:color w:val="000000"/>
          <w:sz w:val="28"/>
          <w:szCs w:val="28"/>
          <w:lang w:val="ru-RU" w:eastAsia="ru-RU"/>
        </w:rPr>
        <w:t>урахуванням</w:t>
      </w:r>
      <w:proofErr w:type="spellEnd"/>
      <w:r w:rsidRPr="00F43EF9">
        <w:rPr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43EF9">
        <w:rPr>
          <w:color w:val="000000"/>
          <w:sz w:val="28"/>
          <w:szCs w:val="28"/>
          <w:lang w:val="ru-RU" w:eastAsia="ru-RU"/>
        </w:rPr>
        <w:t>вимог</w:t>
      </w:r>
      <w:proofErr w:type="spellEnd"/>
      <w:r w:rsidRPr="00F43EF9">
        <w:rPr>
          <w:color w:val="000000"/>
          <w:sz w:val="28"/>
          <w:szCs w:val="28"/>
          <w:lang w:val="ru-RU" w:eastAsia="ru-RU"/>
        </w:rPr>
        <w:t xml:space="preserve"> </w:t>
      </w:r>
      <w:r w:rsidR="009A7A80">
        <w:rPr>
          <w:color w:val="000000"/>
          <w:sz w:val="28"/>
          <w:szCs w:val="28"/>
          <w:lang w:val="ru-RU" w:eastAsia="ru-RU"/>
        </w:rPr>
        <w:t xml:space="preserve">у </w:t>
      </w:r>
      <w:r w:rsidR="009A7A80" w:rsidRPr="009A7A80">
        <w:rPr>
          <w:sz w:val="28"/>
          <w:szCs w:val="28"/>
        </w:rPr>
        <w:t>Правилах приймання стічних вод до систем централізованого водовідведення, затверджених Наказом Міністерства регіонального розвитку, будівництва та житлово-комунального господарства України</w:t>
      </w:r>
      <w:r w:rsidR="009A7A80">
        <w:rPr>
          <w:sz w:val="28"/>
          <w:szCs w:val="28"/>
        </w:rPr>
        <w:t>.</w:t>
      </w:r>
    </w:p>
    <w:p w:rsidR="00F43EF9" w:rsidRPr="00F43EF9" w:rsidRDefault="00F43EF9" w:rsidP="009A7A80">
      <w:pPr>
        <w:widowControl/>
        <w:shd w:val="clear" w:color="auto" w:fill="FFFFFF"/>
        <w:autoSpaceDE/>
        <w:autoSpaceDN/>
        <w:ind w:firstLine="567"/>
        <w:jc w:val="both"/>
        <w:textAlignment w:val="baseline"/>
        <w:rPr>
          <w:color w:val="000000"/>
          <w:sz w:val="28"/>
          <w:szCs w:val="28"/>
          <w:lang w:val="ru-RU" w:eastAsia="ru-RU"/>
        </w:rPr>
      </w:pPr>
      <w:r w:rsidRPr="00F43EF9">
        <w:rPr>
          <w:color w:val="000000"/>
          <w:sz w:val="28"/>
          <w:szCs w:val="28"/>
          <w:lang w:val="ru-RU" w:eastAsia="ru-RU"/>
        </w:rPr>
        <w:t xml:space="preserve">Проектом </w:t>
      </w:r>
      <w:proofErr w:type="spellStart"/>
      <w:r w:rsidRPr="00F43EF9">
        <w:rPr>
          <w:color w:val="000000"/>
          <w:sz w:val="28"/>
          <w:szCs w:val="28"/>
          <w:lang w:val="ru-RU" w:eastAsia="ru-RU"/>
        </w:rPr>
        <w:t>рішення</w:t>
      </w:r>
      <w:proofErr w:type="spellEnd"/>
      <w:r w:rsidRPr="00F43EF9">
        <w:rPr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43EF9">
        <w:rPr>
          <w:color w:val="000000"/>
          <w:sz w:val="28"/>
          <w:szCs w:val="28"/>
          <w:lang w:val="ru-RU" w:eastAsia="ru-RU"/>
        </w:rPr>
        <w:t>передбачається</w:t>
      </w:r>
      <w:proofErr w:type="spellEnd"/>
      <w:r w:rsidRPr="00F43EF9">
        <w:rPr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43EF9">
        <w:rPr>
          <w:color w:val="000000"/>
          <w:sz w:val="28"/>
          <w:szCs w:val="28"/>
          <w:lang w:val="ru-RU" w:eastAsia="ru-RU"/>
        </w:rPr>
        <w:t>затвердити</w:t>
      </w:r>
      <w:proofErr w:type="spellEnd"/>
      <w:r w:rsidRPr="00F43EF9">
        <w:rPr>
          <w:color w:val="000000"/>
          <w:sz w:val="28"/>
          <w:szCs w:val="28"/>
          <w:lang w:val="ru-RU" w:eastAsia="ru-RU"/>
        </w:rPr>
        <w:t xml:space="preserve"> Правила </w:t>
      </w:r>
      <w:proofErr w:type="spellStart"/>
      <w:r w:rsidRPr="00F43EF9">
        <w:rPr>
          <w:color w:val="000000"/>
          <w:sz w:val="28"/>
          <w:szCs w:val="28"/>
          <w:lang w:val="ru-RU" w:eastAsia="ru-RU"/>
        </w:rPr>
        <w:t>приймання</w:t>
      </w:r>
      <w:proofErr w:type="spellEnd"/>
      <w:r w:rsidRPr="00F43EF9">
        <w:rPr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43EF9">
        <w:rPr>
          <w:color w:val="000000"/>
          <w:sz w:val="28"/>
          <w:szCs w:val="28"/>
          <w:lang w:val="ru-RU" w:eastAsia="ru-RU"/>
        </w:rPr>
        <w:t>стічних</w:t>
      </w:r>
      <w:proofErr w:type="spellEnd"/>
      <w:r w:rsidRPr="00F43EF9">
        <w:rPr>
          <w:color w:val="000000"/>
          <w:sz w:val="28"/>
          <w:szCs w:val="28"/>
          <w:lang w:val="ru-RU" w:eastAsia="ru-RU"/>
        </w:rPr>
        <w:t xml:space="preserve"> вод до систем </w:t>
      </w:r>
      <w:proofErr w:type="spellStart"/>
      <w:r w:rsidRPr="00F43EF9">
        <w:rPr>
          <w:color w:val="000000"/>
          <w:sz w:val="28"/>
          <w:szCs w:val="28"/>
          <w:lang w:val="ru-RU" w:eastAsia="ru-RU"/>
        </w:rPr>
        <w:t>централізов</w:t>
      </w:r>
      <w:r w:rsidR="009A7A80" w:rsidRPr="009A7A80">
        <w:rPr>
          <w:color w:val="000000"/>
          <w:sz w:val="28"/>
          <w:szCs w:val="28"/>
          <w:lang w:val="ru-RU" w:eastAsia="ru-RU"/>
        </w:rPr>
        <w:t>аного</w:t>
      </w:r>
      <w:proofErr w:type="spellEnd"/>
      <w:r w:rsidR="009A7A80" w:rsidRPr="009A7A80">
        <w:rPr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9A7A80" w:rsidRPr="009A7A80">
        <w:rPr>
          <w:color w:val="000000"/>
          <w:sz w:val="28"/>
          <w:szCs w:val="28"/>
          <w:lang w:val="ru-RU" w:eastAsia="ru-RU"/>
        </w:rPr>
        <w:t>водовідведення</w:t>
      </w:r>
      <w:proofErr w:type="spellEnd"/>
      <w:r w:rsidR="009A7A80" w:rsidRPr="009A7A80">
        <w:rPr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9A7A80" w:rsidRPr="009A7A80">
        <w:rPr>
          <w:color w:val="000000"/>
          <w:sz w:val="28"/>
          <w:szCs w:val="28"/>
          <w:lang w:val="ru-RU" w:eastAsia="ru-RU"/>
        </w:rPr>
        <w:t>міста</w:t>
      </w:r>
      <w:proofErr w:type="spellEnd"/>
      <w:r w:rsidR="009A7A80" w:rsidRPr="009A7A80">
        <w:rPr>
          <w:color w:val="000000"/>
          <w:sz w:val="28"/>
          <w:szCs w:val="28"/>
          <w:lang w:val="ru-RU" w:eastAsia="ru-RU"/>
        </w:rPr>
        <w:t xml:space="preserve"> Рогатина</w:t>
      </w:r>
      <w:r w:rsidRPr="00F43EF9">
        <w:rPr>
          <w:color w:val="000000"/>
          <w:sz w:val="28"/>
          <w:szCs w:val="28"/>
          <w:lang w:val="ru-RU" w:eastAsia="ru-RU"/>
        </w:rPr>
        <w:t>.</w:t>
      </w:r>
    </w:p>
    <w:p w:rsidR="00F43EF9" w:rsidRPr="009A7A80" w:rsidRDefault="00F43EF9" w:rsidP="009A7A80">
      <w:pPr>
        <w:widowControl/>
        <w:shd w:val="clear" w:color="auto" w:fill="FFFFFF"/>
        <w:autoSpaceDE/>
        <w:autoSpaceDN/>
        <w:ind w:firstLine="567"/>
        <w:jc w:val="both"/>
        <w:textAlignment w:val="baseline"/>
        <w:rPr>
          <w:color w:val="000000"/>
          <w:sz w:val="28"/>
          <w:szCs w:val="28"/>
          <w:lang w:val="ru-RU" w:eastAsia="ru-RU"/>
        </w:rPr>
      </w:pPr>
      <w:proofErr w:type="spellStart"/>
      <w:r w:rsidRPr="00F43EF9">
        <w:rPr>
          <w:color w:val="000000"/>
          <w:sz w:val="28"/>
          <w:szCs w:val="28"/>
          <w:lang w:val="ru-RU" w:eastAsia="ru-RU"/>
        </w:rPr>
        <w:t>Головний</w:t>
      </w:r>
      <w:proofErr w:type="spellEnd"/>
      <w:r w:rsidRPr="00F43EF9">
        <w:rPr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43EF9">
        <w:rPr>
          <w:color w:val="000000"/>
          <w:sz w:val="28"/>
          <w:szCs w:val="28"/>
          <w:lang w:val="ru-RU" w:eastAsia="ru-RU"/>
        </w:rPr>
        <w:t>розробник</w:t>
      </w:r>
      <w:proofErr w:type="spellEnd"/>
      <w:r w:rsidRPr="00F43EF9">
        <w:rPr>
          <w:color w:val="000000"/>
          <w:sz w:val="28"/>
          <w:szCs w:val="28"/>
          <w:lang w:val="ru-RU" w:eastAsia="ru-RU"/>
        </w:rPr>
        <w:t xml:space="preserve"> проекту: </w:t>
      </w:r>
      <w:r w:rsidR="009A7A80" w:rsidRPr="009A7A80">
        <w:rPr>
          <w:color w:val="000000"/>
          <w:sz w:val="28"/>
          <w:szCs w:val="28"/>
          <w:lang w:eastAsia="ru-RU"/>
        </w:rPr>
        <w:t>ДП «</w:t>
      </w:r>
      <w:proofErr w:type="gramStart"/>
      <w:r w:rsidR="009A7A80" w:rsidRPr="009A7A80">
        <w:rPr>
          <w:color w:val="000000"/>
          <w:sz w:val="28"/>
          <w:szCs w:val="28"/>
          <w:lang w:eastAsia="ru-RU"/>
        </w:rPr>
        <w:t>Рогатин  Водоканал</w:t>
      </w:r>
      <w:proofErr w:type="gramEnd"/>
      <w:r w:rsidR="009A7A80" w:rsidRPr="009A7A80">
        <w:rPr>
          <w:color w:val="000000"/>
          <w:sz w:val="28"/>
          <w:szCs w:val="28"/>
          <w:lang w:eastAsia="ru-RU"/>
        </w:rPr>
        <w:t>»</w:t>
      </w:r>
    </w:p>
    <w:p w:rsidR="00097C5D" w:rsidRPr="009A7A80" w:rsidRDefault="00670C17" w:rsidP="002A15C5">
      <w:pPr>
        <w:ind w:right="104" w:firstLine="567"/>
        <w:jc w:val="both"/>
        <w:rPr>
          <w:sz w:val="28"/>
          <w:szCs w:val="28"/>
        </w:rPr>
      </w:pPr>
      <w:proofErr w:type="spellStart"/>
      <w:r w:rsidRPr="009A7A80">
        <w:rPr>
          <w:sz w:val="28"/>
          <w:szCs w:val="28"/>
        </w:rPr>
        <w:t>Проєкт</w:t>
      </w:r>
      <w:proofErr w:type="spellEnd"/>
      <w:r w:rsidRPr="009A7A80">
        <w:rPr>
          <w:sz w:val="28"/>
          <w:szCs w:val="28"/>
        </w:rPr>
        <w:t xml:space="preserve"> рішення </w:t>
      </w:r>
      <w:proofErr w:type="spellStart"/>
      <w:r w:rsidR="009A7A80" w:rsidRPr="009A7A80">
        <w:rPr>
          <w:sz w:val="28"/>
          <w:szCs w:val="28"/>
        </w:rPr>
        <w:t>Рогатинської</w:t>
      </w:r>
      <w:proofErr w:type="spellEnd"/>
      <w:r w:rsidR="009A7A80" w:rsidRPr="009A7A80">
        <w:rPr>
          <w:spacing w:val="-3"/>
          <w:sz w:val="28"/>
          <w:szCs w:val="28"/>
        </w:rPr>
        <w:t xml:space="preserve"> </w:t>
      </w:r>
      <w:r w:rsidR="009A7A80" w:rsidRPr="009A7A80">
        <w:rPr>
          <w:sz w:val="28"/>
          <w:szCs w:val="28"/>
        </w:rPr>
        <w:t>міської</w:t>
      </w:r>
      <w:r w:rsidR="009A7A80" w:rsidRPr="009A7A80">
        <w:rPr>
          <w:spacing w:val="-2"/>
          <w:sz w:val="28"/>
          <w:szCs w:val="28"/>
        </w:rPr>
        <w:t xml:space="preserve"> </w:t>
      </w:r>
      <w:r w:rsidR="009A7A80" w:rsidRPr="009A7A80">
        <w:rPr>
          <w:spacing w:val="-4"/>
          <w:sz w:val="28"/>
          <w:szCs w:val="28"/>
        </w:rPr>
        <w:t>ради</w:t>
      </w:r>
      <w:r w:rsidR="009A7A80" w:rsidRPr="00F43EF9">
        <w:rPr>
          <w:color w:val="000000"/>
          <w:sz w:val="28"/>
          <w:szCs w:val="28"/>
          <w:lang w:eastAsia="ru-RU"/>
        </w:rPr>
        <w:t xml:space="preserve"> </w:t>
      </w:r>
      <w:r w:rsidR="00A15A42">
        <w:rPr>
          <w:sz w:val="28"/>
          <w:szCs w:val="28"/>
        </w:rPr>
        <w:t>«</w:t>
      </w:r>
      <w:r w:rsidR="009A7A80" w:rsidRPr="00F43EF9">
        <w:rPr>
          <w:color w:val="000000"/>
          <w:sz w:val="28"/>
          <w:szCs w:val="28"/>
          <w:lang w:eastAsia="ru-RU"/>
        </w:rPr>
        <w:t>Про затвердження Правил приймання стічних вод до систем централізов</w:t>
      </w:r>
      <w:r w:rsidR="009A7A80" w:rsidRPr="009A7A80">
        <w:rPr>
          <w:color w:val="000000"/>
          <w:sz w:val="28"/>
          <w:szCs w:val="28"/>
          <w:lang w:eastAsia="ru-RU"/>
        </w:rPr>
        <w:t>аного водовідведення міста Рогатина</w:t>
      </w:r>
      <w:r w:rsidR="009A7A80" w:rsidRPr="00F43EF9">
        <w:rPr>
          <w:color w:val="000000"/>
          <w:sz w:val="28"/>
          <w:szCs w:val="28"/>
          <w:lang w:eastAsia="ru-RU"/>
        </w:rPr>
        <w:t>»</w:t>
      </w:r>
      <w:r w:rsidRPr="009A7A80">
        <w:rPr>
          <w:sz w:val="28"/>
          <w:szCs w:val="28"/>
        </w:rPr>
        <w:t>» та аналіз його регуляторного впливу</w:t>
      </w:r>
      <w:r w:rsidR="00A15A42">
        <w:rPr>
          <w:spacing w:val="80"/>
          <w:sz w:val="28"/>
          <w:szCs w:val="28"/>
        </w:rPr>
        <w:t xml:space="preserve"> </w:t>
      </w:r>
      <w:bookmarkStart w:id="0" w:name="_GoBack"/>
      <w:bookmarkEnd w:id="0"/>
      <w:r w:rsidRPr="009A7A80">
        <w:rPr>
          <w:sz w:val="28"/>
          <w:szCs w:val="28"/>
        </w:rPr>
        <w:t>розміщено</w:t>
      </w:r>
      <w:r w:rsidR="009A7A80">
        <w:rPr>
          <w:spacing w:val="80"/>
          <w:sz w:val="28"/>
          <w:szCs w:val="28"/>
        </w:rPr>
        <w:t xml:space="preserve"> </w:t>
      </w:r>
      <w:r w:rsidRPr="009A7A80">
        <w:rPr>
          <w:sz w:val="28"/>
          <w:szCs w:val="28"/>
        </w:rPr>
        <w:t>на</w:t>
      </w:r>
      <w:r w:rsidR="009A7A80">
        <w:rPr>
          <w:spacing w:val="80"/>
          <w:sz w:val="28"/>
          <w:szCs w:val="28"/>
        </w:rPr>
        <w:t xml:space="preserve"> </w:t>
      </w:r>
      <w:r w:rsidRPr="009A7A80">
        <w:rPr>
          <w:sz w:val="28"/>
          <w:szCs w:val="28"/>
        </w:rPr>
        <w:t>офіційному</w:t>
      </w:r>
      <w:r w:rsidR="009A7A80">
        <w:rPr>
          <w:spacing w:val="80"/>
          <w:sz w:val="28"/>
          <w:szCs w:val="28"/>
        </w:rPr>
        <w:t xml:space="preserve"> </w:t>
      </w:r>
      <w:proofErr w:type="spellStart"/>
      <w:r w:rsidRPr="009A7A80">
        <w:rPr>
          <w:sz w:val="28"/>
          <w:szCs w:val="28"/>
        </w:rPr>
        <w:t>вебсайті</w:t>
      </w:r>
      <w:proofErr w:type="spellEnd"/>
      <w:r w:rsidR="009A7A80">
        <w:rPr>
          <w:spacing w:val="80"/>
          <w:sz w:val="28"/>
          <w:szCs w:val="28"/>
        </w:rPr>
        <w:t xml:space="preserve"> </w:t>
      </w:r>
      <w:proofErr w:type="spellStart"/>
      <w:r w:rsidR="009A7A80" w:rsidRPr="009A7A80">
        <w:rPr>
          <w:sz w:val="28"/>
          <w:szCs w:val="28"/>
        </w:rPr>
        <w:t>Рогатинської</w:t>
      </w:r>
      <w:proofErr w:type="spellEnd"/>
      <w:r w:rsidR="009A7A80" w:rsidRPr="009A7A80">
        <w:rPr>
          <w:sz w:val="28"/>
          <w:szCs w:val="28"/>
        </w:rPr>
        <w:t xml:space="preserve"> </w:t>
      </w:r>
      <w:r w:rsidR="009A7A80">
        <w:rPr>
          <w:sz w:val="28"/>
          <w:szCs w:val="28"/>
        </w:rPr>
        <w:t>міської ради у розділі «Регуляторна політика» «</w:t>
      </w:r>
      <w:proofErr w:type="spellStart"/>
      <w:r w:rsidR="009A7A80">
        <w:rPr>
          <w:sz w:val="28"/>
          <w:szCs w:val="28"/>
        </w:rPr>
        <w:t>Проєкти</w:t>
      </w:r>
      <w:proofErr w:type="spellEnd"/>
      <w:r w:rsidR="009A7A80">
        <w:rPr>
          <w:sz w:val="28"/>
          <w:szCs w:val="28"/>
        </w:rPr>
        <w:t xml:space="preserve"> регуляторних актів» </w:t>
      </w:r>
      <w:r w:rsidR="002A15C5">
        <w:rPr>
          <w:sz w:val="28"/>
          <w:szCs w:val="28"/>
        </w:rPr>
        <w:t>(</w:t>
      </w:r>
      <w:hyperlink r:id="rId5" w:history="1">
        <w:r w:rsidR="002A15C5" w:rsidRPr="00B05871">
          <w:rPr>
            <w:rStyle w:val="a5"/>
            <w:sz w:val="28"/>
            <w:szCs w:val="28"/>
          </w:rPr>
          <w:t>https://rmtg.gov.ua/ua/rehulyatorna-polityka</w:t>
        </w:r>
      </w:hyperlink>
      <w:r w:rsidR="002A15C5">
        <w:rPr>
          <w:sz w:val="28"/>
          <w:szCs w:val="28"/>
        </w:rPr>
        <w:t xml:space="preserve"> )</w:t>
      </w:r>
    </w:p>
    <w:p w:rsidR="00097C5D" w:rsidRPr="009A7A80" w:rsidRDefault="00670C17" w:rsidP="002A15C5">
      <w:pPr>
        <w:ind w:right="104" w:firstLine="567"/>
        <w:jc w:val="both"/>
        <w:rPr>
          <w:sz w:val="28"/>
          <w:szCs w:val="28"/>
        </w:rPr>
      </w:pPr>
      <w:r w:rsidRPr="002A15C5">
        <w:rPr>
          <w:sz w:val="28"/>
          <w:szCs w:val="28"/>
        </w:rPr>
        <w:t xml:space="preserve">Строк приймання пропозицій та зауважень до </w:t>
      </w:r>
      <w:proofErr w:type="spellStart"/>
      <w:r w:rsidRPr="002A15C5">
        <w:rPr>
          <w:sz w:val="28"/>
          <w:szCs w:val="28"/>
        </w:rPr>
        <w:t>проєкту</w:t>
      </w:r>
      <w:proofErr w:type="spellEnd"/>
      <w:r w:rsidRPr="002A15C5">
        <w:rPr>
          <w:sz w:val="28"/>
          <w:szCs w:val="28"/>
        </w:rPr>
        <w:t xml:space="preserve"> регуляторного </w:t>
      </w:r>
      <w:proofErr w:type="spellStart"/>
      <w:r w:rsidRPr="002A15C5">
        <w:rPr>
          <w:sz w:val="28"/>
          <w:szCs w:val="28"/>
        </w:rPr>
        <w:t>акта</w:t>
      </w:r>
      <w:proofErr w:type="spellEnd"/>
      <w:r w:rsidRPr="002A15C5">
        <w:rPr>
          <w:sz w:val="28"/>
          <w:szCs w:val="28"/>
        </w:rPr>
        <w:t xml:space="preserve"> становить один місяць з дня оприлюднення </w:t>
      </w:r>
      <w:proofErr w:type="spellStart"/>
      <w:r w:rsidRPr="002A15C5">
        <w:rPr>
          <w:sz w:val="28"/>
          <w:szCs w:val="28"/>
        </w:rPr>
        <w:t>проєкту</w:t>
      </w:r>
      <w:proofErr w:type="spellEnd"/>
      <w:r w:rsidRPr="002A15C5">
        <w:rPr>
          <w:sz w:val="28"/>
          <w:szCs w:val="28"/>
        </w:rPr>
        <w:t xml:space="preserve"> регуляторного </w:t>
      </w:r>
      <w:proofErr w:type="spellStart"/>
      <w:r w:rsidRPr="002A15C5">
        <w:rPr>
          <w:sz w:val="28"/>
          <w:szCs w:val="28"/>
        </w:rPr>
        <w:t>акта</w:t>
      </w:r>
      <w:proofErr w:type="spellEnd"/>
      <w:r w:rsidRPr="002A15C5">
        <w:rPr>
          <w:sz w:val="28"/>
          <w:szCs w:val="28"/>
        </w:rPr>
        <w:t xml:space="preserve"> та аналізу регуляторного впливу.</w:t>
      </w:r>
    </w:p>
    <w:p w:rsidR="00097C5D" w:rsidRPr="009A7A80" w:rsidRDefault="00670C17" w:rsidP="009A7A80">
      <w:pPr>
        <w:pStyle w:val="a3"/>
        <w:ind w:right="104" w:firstLine="567"/>
        <w:jc w:val="both"/>
        <w:rPr>
          <w:sz w:val="28"/>
          <w:szCs w:val="28"/>
        </w:rPr>
      </w:pPr>
      <w:r w:rsidRPr="009A7A80">
        <w:rPr>
          <w:sz w:val="28"/>
          <w:szCs w:val="28"/>
        </w:rPr>
        <w:t xml:space="preserve">Пропозиції та зауваження до </w:t>
      </w:r>
      <w:proofErr w:type="spellStart"/>
      <w:r w:rsidRPr="009A7A80">
        <w:rPr>
          <w:sz w:val="28"/>
          <w:szCs w:val="28"/>
        </w:rPr>
        <w:t>проєкту</w:t>
      </w:r>
      <w:proofErr w:type="spellEnd"/>
      <w:r w:rsidRPr="009A7A80">
        <w:rPr>
          <w:sz w:val="28"/>
          <w:szCs w:val="28"/>
        </w:rPr>
        <w:t xml:space="preserve"> регуляторного </w:t>
      </w:r>
      <w:proofErr w:type="spellStart"/>
      <w:r w:rsidRPr="009A7A80">
        <w:rPr>
          <w:sz w:val="28"/>
          <w:szCs w:val="28"/>
        </w:rPr>
        <w:t>акта</w:t>
      </w:r>
      <w:proofErr w:type="spellEnd"/>
      <w:r w:rsidRPr="009A7A80">
        <w:rPr>
          <w:sz w:val="28"/>
          <w:szCs w:val="28"/>
        </w:rPr>
        <w:t xml:space="preserve"> та аналізу його регуляторного</w:t>
      </w:r>
      <w:r w:rsidRPr="009A7A80">
        <w:rPr>
          <w:spacing w:val="-2"/>
          <w:sz w:val="28"/>
          <w:szCs w:val="28"/>
        </w:rPr>
        <w:t xml:space="preserve"> </w:t>
      </w:r>
      <w:r w:rsidRPr="009A7A80">
        <w:rPr>
          <w:sz w:val="28"/>
          <w:szCs w:val="28"/>
        </w:rPr>
        <w:t>впливу</w:t>
      </w:r>
      <w:r w:rsidRPr="009A7A80">
        <w:rPr>
          <w:spacing w:val="-2"/>
          <w:sz w:val="28"/>
          <w:szCs w:val="28"/>
        </w:rPr>
        <w:t xml:space="preserve"> </w:t>
      </w:r>
      <w:r w:rsidRPr="009A7A80">
        <w:rPr>
          <w:sz w:val="28"/>
          <w:szCs w:val="28"/>
        </w:rPr>
        <w:t>надавати</w:t>
      </w:r>
      <w:r w:rsidRPr="009A7A80">
        <w:rPr>
          <w:spacing w:val="-2"/>
          <w:sz w:val="28"/>
          <w:szCs w:val="28"/>
        </w:rPr>
        <w:t xml:space="preserve"> </w:t>
      </w:r>
      <w:r w:rsidRPr="009A7A80">
        <w:rPr>
          <w:sz w:val="28"/>
          <w:szCs w:val="28"/>
        </w:rPr>
        <w:t>в</w:t>
      </w:r>
      <w:r w:rsidRPr="009A7A80">
        <w:rPr>
          <w:spacing w:val="-2"/>
          <w:sz w:val="28"/>
          <w:szCs w:val="28"/>
        </w:rPr>
        <w:t xml:space="preserve"> </w:t>
      </w:r>
      <w:r w:rsidRPr="009A7A80">
        <w:rPr>
          <w:sz w:val="28"/>
          <w:szCs w:val="28"/>
        </w:rPr>
        <w:t>письмовій</w:t>
      </w:r>
      <w:r w:rsidRPr="009A7A80">
        <w:rPr>
          <w:spacing w:val="-2"/>
          <w:sz w:val="28"/>
          <w:szCs w:val="28"/>
        </w:rPr>
        <w:t xml:space="preserve"> </w:t>
      </w:r>
      <w:r w:rsidRPr="009A7A80">
        <w:rPr>
          <w:sz w:val="28"/>
          <w:szCs w:val="28"/>
        </w:rPr>
        <w:t>формі</w:t>
      </w:r>
      <w:r w:rsidRPr="009A7A80">
        <w:rPr>
          <w:spacing w:val="-2"/>
          <w:sz w:val="28"/>
          <w:szCs w:val="28"/>
        </w:rPr>
        <w:t xml:space="preserve"> </w:t>
      </w:r>
      <w:r w:rsidRPr="009A7A80">
        <w:rPr>
          <w:sz w:val="28"/>
          <w:szCs w:val="28"/>
        </w:rPr>
        <w:t>від</w:t>
      </w:r>
      <w:r w:rsidRPr="009A7A80">
        <w:rPr>
          <w:spacing w:val="-2"/>
          <w:sz w:val="28"/>
          <w:szCs w:val="28"/>
        </w:rPr>
        <w:t xml:space="preserve"> </w:t>
      </w:r>
      <w:r w:rsidRPr="009A7A80">
        <w:rPr>
          <w:sz w:val="28"/>
          <w:szCs w:val="28"/>
        </w:rPr>
        <w:t>юридичних</w:t>
      </w:r>
      <w:r w:rsidRPr="009A7A80">
        <w:rPr>
          <w:spacing w:val="-2"/>
          <w:sz w:val="28"/>
          <w:szCs w:val="28"/>
        </w:rPr>
        <w:t xml:space="preserve"> </w:t>
      </w:r>
      <w:r w:rsidRPr="009A7A80">
        <w:rPr>
          <w:sz w:val="28"/>
          <w:szCs w:val="28"/>
        </w:rPr>
        <w:t>осіб</w:t>
      </w:r>
      <w:r w:rsidRPr="009A7A80">
        <w:rPr>
          <w:spacing w:val="-2"/>
          <w:sz w:val="28"/>
          <w:szCs w:val="28"/>
        </w:rPr>
        <w:t xml:space="preserve"> </w:t>
      </w:r>
      <w:r w:rsidRPr="009A7A80">
        <w:rPr>
          <w:sz w:val="28"/>
          <w:szCs w:val="28"/>
        </w:rPr>
        <w:t>та</w:t>
      </w:r>
      <w:r w:rsidRPr="009A7A80">
        <w:rPr>
          <w:spacing w:val="-2"/>
          <w:sz w:val="28"/>
          <w:szCs w:val="28"/>
        </w:rPr>
        <w:t xml:space="preserve"> </w:t>
      </w:r>
      <w:r w:rsidRPr="009A7A80">
        <w:rPr>
          <w:sz w:val="28"/>
          <w:szCs w:val="28"/>
        </w:rPr>
        <w:t>фізичних осіб-підприємців, їх об’єднань:</w:t>
      </w:r>
    </w:p>
    <w:p w:rsidR="00097C5D" w:rsidRPr="009A7A80" w:rsidRDefault="00670C17" w:rsidP="002A15C5">
      <w:pPr>
        <w:pStyle w:val="a3"/>
        <w:ind w:firstLine="567"/>
        <w:jc w:val="both"/>
        <w:rPr>
          <w:sz w:val="28"/>
          <w:szCs w:val="28"/>
        </w:rPr>
      </w:pPr>
      <w:r w:rsidRPr="009A7A80">
        <w:rPr>
          <w:sz w:val="28"/>
          <w:szCs w:val="28"/>
        </w:rPr>
        <w:t>поштою</w:t>
      </w:r>
      <w:r w:rsidRPr="009A7A80">
        <w:rPr>
          <w:spacing w:val="-19"/>
          <w:sz w:val="28"/>
          <w:szCs w:val="28"/>
        </w:rPr>
        <w:t xml:space="preserve"> </w:t>
      </w:r>
      <w:r w:rsidRPr="009A7A80">
        <w:rPr>
          <w:sz w:val="28"/>
          <w:szCs w:val="28"/>
        </w:rPr>
        <w:t>за</w:t>
      </w:r>
      <w:r w:rsidRPr="009A7A80">
        <w:rPr>
          <w:spacing w:val="-17"/>
          <w:sz w:val="28"/>
          <w:szCs w:val="28"/>
        </w:rPr>
        <w:t xml:space="preserve"> </w:t>
      </w:r>
      <w:proofErr w:type="spellStart"/>
      <w:r w:rsidRPr="009A7A80">
        <w:rPr>
          <w:sz w:val="28"/>
          <w:szCs w:val="28"/>
        </w:rPr>
        <w:t>адресою</w:t>
      </w:r>
      <w:proofErr w:type="spellEnd"/>
      <w:r w:rsidRPr="009A7A80">
        <w:rPr>
          <w:sz w:val="28"/>
          <w:szCs w:val="28"/>
        </w:rPr>
        <w:t>:</w:t>
      </w:r>
      <w:r w:rsidRPr="009A7A80">
        <w:rPr>
          <w:spacing w:val="-9"/>
          <w:sz w:val="28"/>
          <w:szCs w:val="28"/>
        </w:rPr>
        <w:t xml:space="preserve"> </w:t>
      </w:r>
      <w:r w:rsidR="00725697">
        <w:rPr>
          <w:sz w:val="28"/>
          <w:szCs w:val="28"/>
        </w:rPr>
        <w:t xml:space="preserve"> </w:t>
      </w:r>
      <w:r w:rsidR="00725697">
        <w:rPr>
          <w:rFonts w:ascii="Proba Pro" w:hAnsi="Proba Pro"/>
          <w:color w:val="000000"/>
          <w:sz w:val="28"/>
          <w:szCs w:val="28"/>
          <w:shd w:val="clear" w:color="auto" w:fill="FFFFFF"/>
        </w:rPr>
        <w:t>77001, </w:t>
      </w:r>
      <w:proofErr w:type="spellStart"/>
      <w:r w:rsidR="00725697">
        <w:rPr>
          <w:rFonts w:ascii="Proba Pro" w:hAnsi="Proba Pro"/>
          <w:color w:val="000000"/>
          <w:sz w:val="28"/>
          <w:szCs w:val="28"/>
          <w:shd w:val="clear" w:color="auto" w:fill="FFFFFF"/>
        </w:rPr>
        <w:t>м.Рогатин</w:t>
      </w:r>
      <w:proofErr w:type="spellEnd"/>
      <w:r w:rsidR="00725697">
        <w:rPr>
          <w:rFonts w:ascii="Proba Pro" w:hAnsi="Proba Pro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725697">
        <w:rPr>
          <w:rFonts w:ascii="Proba Pro" w:hAnsi="Proba Pro"/>
          <w:color w:val="000000"/>
          <w:sz w:val="28"/>
          <w:szCs w:val="28"/>
          <w:shd w:val="clear" w:color="auto" w:fill="FFFFFF"/>
        </w:rPr>
        <w:t>вул.Галицька</w:t>
      </w:r>
      <w:proofErr w:type="spellEnd"/>
      <w:r w:rsidR="00725697">
        <w:rPr>
          <w:rFonts w:ascii="Proba Pro" w:hAnsi="Proba Pro"/>
          <w:color w:val="000000"/>
          <w:sz w:val="28"/>
          <w:szCs w:val="28"/>
          <w:shd w:val="clear" w:color="auto" w:fill="FFFFFF"/>
        </w:rPr>
        <w:t> ,102 (ДП «Рогатин-Водоканал»).</w:t>
      </w:r>
    </w:p>
    <w:p w:rsidR="00097C5D" w:rsidRPr="00670C17" w:rsidRDefault="00670C17" w:rsidP="009A7A80">
      <w:pPr>
        <w:pStyle w:val="a3"/>
        <w:ind w:firstLine="567"/>
        <w:jc w:val="both"/>
        <w:rPr>
          <w:sz w:val="28"/>
          <w:szCs w:val="28"/>
          <w:lang w:val="ru-RU"/>
        </w:rPr>
      </w:pPr>
      <w:r w:rsidRPr="009A7A80">
        <w:rPr>
          <w:sz w:val="28"/>
          <w:szCs w:val="28"/>
        </w:rPr>
        <w:t>електронною</w:t>
      </w:r>
      <w:r w:rsidRPr="009A7A80">
        <w:rPr>
          <w:spacing w:val="-8"/>
          <w:sz w:val="28"/>
          <w:szCs w:val="28"/>
        </w:rPr>
        <w:t xml:space="preserve"> </w:t>
      </w:r>
      <w:r w:rsidRPr="009A7A80">
        <w:rPr>
          <w:sz w:val="28"/>
          <w:szCs w:val="28"/>
        </w:rPr>
        <w:t>поштою</w:t>
      </w:r>
      <w:r w:rsidRPr="009A7A80">
        <w:rPr>
          <w:spacing w:val="-5"/>
          <w:sz w:val="28"/>
          <w:szCs w:val="28"/>
        </w:rPr>
        <w:t xml:space="preserve"> </w:t>
      </w:r>
      <w:r w:rsidRPr="009A7A80">
        <w:rPr>
          <w:sz w:val="28"/>
          <w:szCs w:val="28"/>
        </w:rPr>
        <w:t>за</w:t>
      </w:r>
      <w:r w:rsidRPr="009A7A80">
        <w:rPr>
          <w:spacing w:val="-4"/>
          <w:sz w:val="28"/>
          <w:szCs w:val="28"/>
        </w:rPr>
        <w:t xml:space="preserve"> </w:t>
      </w:r>
      <w:proofErr w:type="spellStart"/>
      <w:r w:rsidRPr="009A7A80">
        <w:rPr>
          <w:sz w:val="28"/>
          <w:szCs w:val="28"/>
        </w:rPr>
        <w:t>адресою</w:t>
      </w:r>
      <w:proofErr w:type="spellEnd"/>
      <w:r w:rsidRPr="009A7A80">
        <w:rPr>
          <w:sz w:val="28"/>
          <w:szCs w:val="28"/>
        </w:rPr>
        <w:t>:</w:t>
      </w:r>
      <w:r w:rsidRPr="009A7A80">
        <w:rPr>
          <w:spacing w:val="-4"/>
          <w:sz w:val="28"/>
          <w:szCs w:val="28"/>
        </w:rPr>
        <w:t xml:space="preserve"> </w:t>
      </w:r>
      <w:hyperlink r:id="rId6" w:history="1">
        <w:r w:rsidR="002A15C5" w:rsidRPr="00B05871">
          <w:rPr>
            <w:rStyle w:val="a5"/>
            <w:sz w:val="28"/>
            <w:szCs w:val="28"/>
            <w:shd w:val="clear" w:color="auto" w:fill="FFFFFF"/>
          </w:rPr>
          <w:t>rogatunvod@ukr.net</w:t>
        </w:r>
      </w:hyperlink>
      <w:r w:rsidR="002A15C5">
        <w:rPr>
          <w:color w:val="343840"/>
          <w:sz w:val="28"/>
          <w:szCs w:val="28"/>
          <w:shd w:val="clear" w:color="auto" w:fill="FFFFFF"/>
        </w:rPr>
        <w:t xml:space="preserve"> </w:t>
      </w:r>
      <w:r>
        <w:rPr>
          <w:color w:val="343840"/>
          <w:sz w:val="28"/>
          <w:szCs w:val="28"/>
          <w:shd w:val="clear" w:color="auto" w:fill="FFFFFF"/>
        </w:rPr>
        <w:t xml:space="preserve"> </w:t>
      </w:r>
    </w:p>
    <w:p w:rsidR="00F43EF9" w:rsidRPr="00F43EF9" w:rsidRDefault="00F43EF9">
      <w:pPr>
        <w:pStyle w:val="a3"/>
        <w:spacing w:before="220"/>
        <w:rPr>
          <w:sz w:val="20"/>
          <w:lang w:val="ru-RU"/>
        </w:rPr>
      </w:pPr>
    </w:p>
    <w:sectPr w:rsidR="00F43EF9" w:rsidRPr="00F43EF9" w:rsidSect="00670C17">
      <w:type w:val="continuous"/>
      <w:pgSz w:w="11910" w:h="16840"/>
      <w:pgMar w:top="993" w:right="570" w:bottom="0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oba 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94416E"/>
    <w:multiLevelType w:val="multilevel"/>
    <w:tmpl w:val="A3742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C5D"/>
    <w:rsid w:val="00097C5D"/>
    <w:rsid w:val="002A15C5"/>
    <w:rsid w:val="005C6473"/>
    <w:rsid w:val="00670C17"/>
    <w:rsid w:val="00725697"/>
    <w:rsid w:val="009A7A80"/>
    <w:rsid w:val="00A15A42"/>
    <w:rsid w:val="00F43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D21DC"/>
  <w15:docId w15:val="{A23C61C7-6ECA-4B74-A5B2-503FA607C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2A15C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70C1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70C17"/>
    <w:rPr>
      <w:rFonts w:ascii="Segoe UI" w:eastAsia="Times New Roman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4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282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03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8171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9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258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76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9266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565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5794799">
                                  <w:marLeft w:val="0"/>
                                  <w:marRight w:val="0"/>
                                  <w:marTop w:val="192"/>
                                  <w:marBottom w:val="19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0833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14671">
                                  <w:marLeft w:val="0"/>
                                  <w:marRight w:val="0"/>
                                  <w:marTop w:val="192"/>
                                  <w:marBottom w:val="19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78164695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96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5559075">
                  <w:marLeft w:val="-225"/>
                  <w:marRight w:val="-225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1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gatunvod@ukr.net" TargetMode="External"/><Relationship Id="rId5" Type="http://schemas.openxmlformats.org/officeDocument/2006/relationships/hyperlink" Target="https://rmtg.gov.ua/ua/rehulyatorna-polityk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ПОВІДОМЛЕННЯ</vt:lpstr>
    </vt:vector>
  </TitlesOfParts>
  <Company>SPecialiST RePack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ПОВІДОМЛЕННЯ</dc:title>
  <dc:creator>Polishcuk</dc:creator>
  <cp:lastModifiedBy>RMTG1</cp:lastModifiedBy>
  <cp:revision>5</cp:revision>
  <cp:lastPrinted>2024-08-19T10:45:00Z</cp:lastPrinted>
  <dcterms:created xsi:type="dcterms:W3CDTF">2024-08-19T10:42:00Z</dcterms:created>
  <dcterms:modified xsi:type="dcterms:W3CDTF">2024-08-30T08:17:00Z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2024-08-19T00:00:00Z</vt:filetime>
  </property>
  <property fmtid="{D5CDD505-2E9C-101B-9397-08002B2CF9AE}" pid="5" name="Producer">
    <vt:lpwstr>Aspose.Words for .NET 21.10.0</vt:lpwstr>
  </property>
</Properties>
</file>