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85B" w:rsidRDefault="00494980" w:rsidP="0072685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2685B" w:rsidRDefault="0072685B" w:rsidP="0072685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2685B" w:rsidRDefault="0072685B" w:rsidP="0072685B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2685B" w:rsidRDefault="00494980" w:rsidP="0072685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2685B" w:rsidRDefault="0072685B" w:rsidP="0072685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2685B" w:rsidRDefault="0072685B" w:rsidP="0072685B">
      <w:pPr>
        <w:rPr>
          <w:rFonts w:eastAsia="Calibri"/>
          <w:color w:val="000000"/>
        </w:rPr>
      </w:pPr>
    </w:p>
    <w:p w:rsidR="0072685B" w:rsidRDefault="0072685B" w:rsidP="0072685B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червня 2024 р. № </w:t>
      </w:r>
      <w:r w:rsidR="00134C71">
        <w:rPr>
          <w:rFonts w:eastAsia="Calibri"/>
          <w:color w:val="000000"/>
        </w:rPr>
        <w:t>9311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50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2685B" w:rsidRDefault="0072685B" w:rsidP="0072685B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32586A">
        <w:t>Заплоцінському М.Б</w:t>
      </w:r>
      <w:r w:rsidR="002E45A1"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32586A">
        <w:t>Заплоцінського Михайла Богдановича</w:t>
      </w:r>
      <w:r w:rsidR="00ED5BE7" w:rsidRPr="000700BF">
        <w:t xml:space="preserve"> </w:t>
      </w:r>
      <w:r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A32D90">
        <w:t>та додані матеріали</w:t>
      </w:r>
      <w:r w:rsidR="000560AE">
        <w:t xml:space="preserve">, </w:t>
      </w:r>
      <w:r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Pr="000700BF">
        <w:t xml:space="preserve">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134C71">
        <w:t>ст. 1, 8 Закону України «</w:t>
      </w:r>
      <w:r w:rsidR="00134C71">
        <w:rPr>
          <w:bCs/>
          <w:color w:val="333333"/>
          <w:shd w:val="clear" w:color="auto" w:fill="FFFFFF"/>
        </w:rPr>
        <w:t>Про адміністративну процедуру</w:t>
      </w:r>
      <w:r w:rsidR="00134C71">
        <w:t>»,</w:t>
      </w:r>
      <w:r w:rsidR="00134C71">
        <w:t xml:space="preserve"> </w:t>
      </w:r>
      <w:bookmarkStart w:id="0" w:name="_GoBack"/>
      <w:bookmarkEnd w:id="0"/>
      <w:r w:rsidRPr="000700BF">
        <w:t>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32586A">
        <w:t>Заплоцінському Михайлу Богдановичу</w:t>
      </w:r>
      <w:r w:rsidR="0032586A" w:rsidRPr="000700BF">
        <w:t xml:space="preserve"> </w:t>
      </w:r>
      <w:r w:rsidRPr="000700BF">
        <w:t xml:space="preserve">на виготовлення проєкту землеустрою щодо відведення земельної ділянки для </w:t>
      </w:r>
      <w:r w:rsidR="00ED5BE7">
        <w:t>іншого сільськогосподарського призначення</w:t>
      </w:r>
      <w:r w:rsidRPr="000700BF"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ED5BE7">
        <w:rPr>
          <w:rFonts w:eastAsia="Calibri"/>
        </w:rPr>
        <w:t>згідно КВЦПЗД: 01.13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32586A">
        <w:rPr>
          <w:szCs w:val="20"/>
        </w:rPr>
        <w:t>6,7500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ED5BE7">
        <w:t xml:space="preserve">за межами с. </w:t>
      </w:r>
      <w:r w:rsidR="0032586A">
        <w:t>Обельниця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32586A">
        <w:t>Заплоцінського Михайла Богдановича</w:t>
      </w:r>
      <w:r w:rsidR="0032586A" w:rsidRPr="000700BF">
        <w:t xml:space="preserve">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336913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980" w:rsidRDefault="00494980" w:rsidP="008C6C6B">
      <w:r>
        <w:separator/>
      </w:r>
    </w:p>
  </w:endnote>
  <w:endnote w:type="continuationSeparator" w:id="0">
    <w:p w:rsidR="00494980" w:rsidRDefault="0049498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980" w:rsidRDefault="00494980" w:rsidP="008C6C6B">
      <w:r>
        <w:separator/>
      </w:r>
    </w:p>
  </w:footnote>
  <w:footnote w:type="continuationSeparator" w:id="0">
    <w:p w:rsidR="00494980" w:rsidRDefault="0049498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1C01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4C71"/>
    <w:rsid w:val="00136AD4"/>
    <w:rsid w:val="00140BBD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2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555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86A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37ED8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94980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05C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17DCC"/>
    <w:rsid w:val="00723226"/>
    <w:rsid w:val="00723EC2"/>
    <w:rsid w:val="0072532A"/>
    <w:rsid w:val="0072685B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4410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4F9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32D90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2413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47656021"/>
  <w15:docId w15:val="{04DE12D7-EB9E-4142-9E05-FDAF5CF0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243</cp:revision>
  <cp:lastPrinted>2024-06-27T10:56:00Z</cp:lastPrinted>
  <dcterms:created xsi:type="dcterms:W3CDTF">2021-03-14T12:34:00Z</dcterms:created>
  <dcterms:modified xsi:type="dcterms:W3CDTF">2024-06-27T10:56:00Z</dcterms:modified>
</cp:coreProperties>
</file>