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5B3E9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5B3E98">
        <w:t xml:space="preserve"> </w:t>
      </w:r>
      <w:r w:rsidR="0041266B">
        <w:rPr>
          <w:rFonts w:ascii="Times New Roman" w:hAnsi="Times New Roman"/>
          <w:sz w:val="28"/>
          <w:szCs w:val="28"/>
        </w:rPr>
        <w:t>Боднар Г.</w:t>
      </w:r>
      <w:r>
        <w:rPr>
          <w:rFonts w:ascii="Times New Roman" w:hAnsi="Times New Roman"/>
          <w:sz w:val="28"/>
          <w:szCs w:val="28"/>
        </w:rPr>
        <w:t>Д.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5B3E98">
        <w:rPr>
          <w:rFonts w:ascii="Times New Roman" w:hAnsi="Times New Roman"/>
          <w:sz w:val="28"/>
          <w:szCs w:val="28"/>
          <w:lang w:eastAsia="ru-RU"/>
        </w:rPr>
        <w:t>заяву Боднар Ганни Дмитрівни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41266B">
        <w:t xml:space="preserve"> </w:t>
      </w:r>
      <w:r w:rsidR="005B3E98">
        <w:rPr>
          <w:rFonts w:ascii="Times New Roman" w:hAnsi="Times New Roman"/>
          <w:sz w:val="28"/>
          <w:szCs w:val="28"/>
          <w:lang w:eastAsia="ru-RU"/>
        </w:rPr>
        <w:t>Боднар Ганні Дмитрівні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>виготовлення технічної документації із землеустрою щодо встановлення (відновлення) меж земельної ділянки в натурі (на місцевості) для ведення то</w:t>
      </w:r>
      <w:bookmarkStart w:id="0" w:name="_GoBack"/>
      <w:bookmarkEnd w:id="0"/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77455">
        <w:rPr>
          <w:rFonts w:ascii="Times New Roman" w:hAnsi="Times New Roman"/>
          <w:sz w:val="28"/>
          <w:szCs w:val="28"/>
          <w:lang w:eastAsia="ru-RU"/>
        </w:rPr>
        <w:t>Лучинці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</w:t>
      </w:r>
      <w:r w:rsidR="0041266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1266B">
        <w:rPr>
          <w:rFonts w:ascii="Times New Roman" w:hAnsi="Times New Roman"/>
          <w:sz w:val="28"/>
          <w:szCs w:val="28"/>
        </w:rPr>
        <w:t>Іванців</w:t>
      </w:r>
      <w:proofErr w:type="spellEnd"/>
      <w:r w:rsidR="0041266B">
        <w:rPr>
          <w:rFonts w:ascii="Times New Roman" w:hAnsi="Times New Roman"/>
          <w:sz w:val="28"/>
          <w:szCs w:val="28"/>
        </w:rPr>
        <w:t xml:space="preserve"> Анастасії Данилівни, згідно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5B3E98">
        <w:rPr>
          <w:rFonts w:ascii="Times New Roman" w:hAnsi="Times New Roman"/>
          <w:sz w:val="28"/>
          <w:szCs w:val="28"/>
        </w:rPr>
        <w:t>ого суду</w:t>
      </w:r>
      <w:r w:rsidR="0041266B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5B3E9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5B3E98">
        <w:rPr>
          <w:rFonts w:ascii="Times New Roman" w:hAnsi="Times New Roman"/>
          <w:sz w:val="28"/>
          <w:szCs w:val="28"/>
        </w:rPr>
        <w:t>31.01.2024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41266B" w:rsidRPr="0041266B">
        <w:rPr>
          <w:rFonts w:ascii="Times New Roman" w:hAnsi="Times New Roman"/>
          <w:sz w:val="28"/>
          <w:szCs w:val="28"/>
        </w:rPr>
        <w:t xml:space="preserve"> </w:t>
      </w:r>
      <w:r w:rsidR="0041266B">
        <w:rPr>
          <w:rFonts w:ascii="Times New Roman" w:hAnsi="Times New Roman"/>
          <w:sz w:val="28"/>
          <w:szCs w:val="28"/>
        </w:rPr>
        <w:t>справа №</w:t>
      </w:r>
      <w:r w:rsidR="0041266B">
        <w:rPr>
          <w:rFonts w:ascii="Times New Roman" w:hAnsi="Times New Roman"/>
          <w:sz w:val="28"/>
          <w:szCs w:val="28"/>
        </w:rPr>
        <w:t>349/6/24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21" w:rsidRDefault="00923E21">
      <w:r>
        <w:separator/>
      </w:r>
    </w:p>
  </w:endnote>
  <w:endnote w:type="continuationSeparator" w:id="0">
    <w:p w:rsidR="00923E21" w:rsidRDefault="0092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21" w:rsidRDefault="00923E21">
      <w:r>
        <w:separator/>
      </w:r>
    </w:p>
  </w:footnote>
  <w:footnote w:type="continuationSeparator" w:id="0">
    <w:p w:rsidR="00923E21" w:rsidRDefault="0092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47BE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266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23E21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2024-03-13T06:55:00Z</dcterms:created>
  <dcterms:modified xsi:type="dcterms:W3CDTF">2024-03-20T12:12:00Z</dcterms:modified>
</cp:coreProperties>
</file>